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3" w:rsidRDefault="00146468" w:rsidP="00146468">
      <w:pPr>
        <w:jc w:val="center"/>
        <w:rPr>
          <w:rFonts w:ascii="Times New Roman" w:hAnsi="Times New Roman" w:cs="Times New Roman"/>
          <w:sz w:val="32"/>
          <w:szCs w:val="24"/>
        </w:rPr>
      </w:pPr>
      <w:r w:rsidRPr="00146468">
        <w:rPr>
          <w:rFonts w:ascii="Times New Roman" w:hAnsi="Times New Roman" w:cs="Times New Roman"/>
          <w:sz w:val="32"/>
          <w:szCs w:val="24"/>
        </w:rPr>
        <w:t>Индивидуальный подход, его значения в рамках художественно-эстетическом развитии личности дошкольника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146468" w:rsidRDefault="00146468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всестороннего развития личности дошкольника большое значение имеет реализация творческой деятельности детей.</w:t>
      </w:r>
    </w:p>
    <w:p w:rsidR="00CF0C66" w:rsidRDefault="00146468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рисунках, лепке, аппликации, а также в конструктивно-модельной, музыкальной деятельности ребёнок выражает свои чувства, свои представления об окружающем мире. В процессе данной деятельности они учатся воспринимать окружающие предметы и явления, знакомятся с различными формами и положением предметов в пространстве. Дети овладевают практическими навыками пользования карандашом, кистью, красками, ножницами, что является отличной подготовкой руки к письму. </w:t>
      </w:r>
    </w:p>
    <w:p w:rsidR="00146468" w:rsidRDefault="00146468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Занятия по рисованию, лепке, аппликации побуждают к практической деятельности, способствуют умственному развитию, воспитанию нравственных качеств, обогащению эстетических чувств. Продуктивная деятельность ребёнка может иметь высокую оценку только при изучении и знании возрастных и индивидуальных особенностей каждого воспитанника. Воспитывая интерес к данному виду деятельности необходимо уметь во время помочь, дать совет, поддержать стремление хорошо выполнить работу и объективно оценить его старания. Изобразительная деятельность осваивается дошкольниками очень по-разному. Поэтому помощь педагога, взрослого должна быть оказана своевременно с должной активностью,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вниманием к проявлению инициативы ребёнка. Активизируя художественную деятельность </w:t>
      </w:r>
      <w:r w:rsidR="00CF0C66">
        <w:rPr>
          <w:rFonts w:ascii="Times New Roman" w:hAnsi="Times New Roman" w:cs="Times New Roman"/>
          <w:sz w:val="28"/>
          <w:szCs w:val="24"/>
        </w:rPr>
        <w:t xml:space="preserve">детей, не следует их опекать и приучать к механическому выполнению определённых указаний. В противном случае мы увидим «трафаретное» выполнение работы. Ни один ребёнок не ощутит от такой деятельности ни радости творчества, ни интереса к выполнению задания. Необходимо </w:t>
      </w:r>
      <w:proofErr w:type="gramStart"/>
      <w:r w:rsidR="00CF0C66">
        <w:rPr>
          <w:rFonts w:ascii="Times New Roman" w:hAnsi="Times New Roman" w:cs="Times New Roman"/>
          <w:sz w:val="28"/>
          <w:szCs w:val="24"/>
        </w:rPr>
        <w:t>доверять детям действовать</w:t>
      </w:r>
      <w:proofErr w:type="gramEnd"/>
      <w:r w:rsidR="00CF0C66">
        <w:rPr>
          <w:rFonts w:ascii="Times New Roman" w:hAnsi="Times New Roman" w:cs="Times New Roman"/>
          <w:sz w:val="28"/>
          <w:szCs w:val="24"/>
        </w:rPr>
        <w:t xml:space="preserve"> самостоятельно, побуждать использовать свои личные умения.</w:t>
      </w:r>
    </w:p>
    <w:p w:rsidR="00CF0C66" w:rsidRDefault="00CF0C66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своих творческих способностей не может быть у детей одинаковым в силу их индивидуального развития, индивидуальных особенностей, но педагог, родители могут умным руководством дать возможность активно, самостоятельно проявить себя и испытать радость творческого труда. Индивидуальные особенности детских работ видны в выборе сюжета, раскрытия творческого замысла, темы. По анализу работы можно видеть сочетания смелости замысла с примитивностью в его решении.</w:t>
      </w:r>
    </w:p>
    <w:p w:rsidR="00CF0C66" w:rsidRDefault="00CF0C66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Специфика творческой деятельности детей состоит в том, что данная деятельность тесно связана с речевым развитием ребёнка, с его познавательным развитием. Таким образом, учитывая индивидуальность личности каждого воспитанника, склонностей учить, наблюдать, понимать окружающий мир, выделяя наиболее </w:t>
      </w:r>
      <w:proofErr w:type="gramStart"/>
      <w:r>
        <w:rPr>
          <w:rFonts w:ascii="Times New Roman" w:hAnsi="Times New Roman" w:cs="Times New Roman"/>
          <w:sz w:val="28"/>
          <w:szCs w:val="24"/>
        </w:rPr>
        <w:t>характерное</w:t>
      </w:r>
      <w:proofErr w:type="gramEnd"/>
      <w:r>
        <w:rPr>
          <w:rFonts w:ascii="Times New Roman" w:hAnsi="Times New Roman" w:cs="Times New Roman"/>
          <w:sz w:val="28"/>
          <w:szCs w:val="24"/>
        </w:rPr>
        <w:t>, отражать в речи свои наблюдения, воспитывать эстетический вкус и благородные нравственные черты. Индивидуальный подход является средством обучения и воспитания, он должен осуществляться систематически. Приёмы и методы его не являются специфическими, они общепедагогические.</w:t>
      </w:r>
    </w:p>
    <w:p w:rsidR="00CF0C66" w:rsidRPr="00146468" w:rsidRDefault="00CF0C66" w:rsidP="0014646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Творческая задача – отобрать то, что действенно в определённой ситуации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4"/>
        </w:rPr>
        <w:t>исходя из учёта индивидуальных особенностей, проявлений поведения ребёнка. Если подход взрослого главным образом основывается на понимании  индивидуальности ребёнка, эффективность воспитательного процесса очевидна и неоспорима.</w:t>
      </w:r>
    </w:p>
    <w:sectPr w:rsidR="00CF0C66" w:rsidRPr="00146468" w:rsidSect="004E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68"/>
    <w:rsid w:val="00007AE7"/>
    <w:rsid w:val="00146468"/>
    <w:rsid w:val="002778FA"/>
    <w:rsid w:val="002C4473"/>
    <w:rsid w:val="003D7404"/>
    <w:rsid w:val="004E38C2"/>
    <w:rsid w:val="006550C1"/>
    <w:rsid w:val="00A75DCB"/>
    <w:rsid w:val="00CF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Nitway</dc:creator>
  <cp:lastModifiedBy>Nitway</cp:lastModifiedBy>
  <cp:revision>1</cp:revision>
  <dcterms:created xsi:type="dcterms:W3CDTF">2014-10-12T14:46:00Z</dcterms:created>
  <dcterms:modified xsi:type="dcterms:W3CDTF">2014-10-12T15:08:00Z</dcterms:modified>
</cp:coreProperties>
</file>