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02" w:rsidRPr="00F75D02" w:rsidRDefault="00F75D02" w:rsidP="000B156F">
      <w:pPr>
        <w:spacing w:after="0" w:line="312" w:lineRule="atLeast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b/>
          <w:bCs/>
          <w:i/>
          <w:iCs/>
          <w:color w:val="002060"/>
          <w:kern w:val="36"/>
          <w:sz w:val="28"/>
          <w:szCs w:val="28"/>
          <w:u w:val="single"/>
          <w:lang w:eastAsia="ru-RU"/>
        </w:rPr>
        <w:t>План анализа стихотворения</w:t>
      </w:r>
    </w:p>
    <w:p w:rsidR="00F75D02" w:rsidRPr="00F75D02" w:rsidRDefault="00F75D02" w:rsidP="000B156F">
      <w:pPr>
        <w:spacing w:after="0" w:line="312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75D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F75D02" w:rsidRPr="00F75D02" w:rsidRDefault="00F75D02" w:rsidP="000B156F">
      <w:pPr>
        <w:spacing w:after="0" w:line="312" w:lineRule="atLeast"/>
        <w:ind w:left="360"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Автор и название стихотворения.</w:t>
      </w:r>
    </w:p>
    <w:p w:rsidR="00F75D02" w:rsidRPr="00F75D02" w:rsidRDefault="00F75D02" w:rsidP="000B156F">
      <w:pPr>
        <w:spacing w:after="0" w:line="312" w:lineRule="atLeast"/>
        <w:ind w:left="360"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 История создания </w:t>
      </w:r>
      <w:proofErr w:type="gramStart"/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стихотворения</w:t>
      </w:r>
      <w:proofErr w:type="gramEnd"/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/ когда написано, по какому поводу, кому посвящено/.</w:t>
      </w:r>
    </w:p>
    <w:p w:rsidR="00F75D02" w:rsidRPr="000B156F" w:rsidRDefault="00F75D02" w:rsidP="000B156F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0B156F">
        <w:rPr>
          <w:color w:val="002060"/>
          <w:sz w:val="28"/>
          <w:szCs w:val="28"/>
        </w:rPr>
        <w:t xml:space="preserve">3. Тема, идея, основная </w:t>
      </w:r>
      <w:proofErr w:type="gramStart"/>
      <w:r w:rsidRPr="000B156F">
        <w:rPr>
          <w:color w:val="002060"/>
          <w:sz w:val="28"/>
          <w:szCs w:val="28"/>
        </w:rPr>
        <w:t>мысль</w:t>
      </w:r>
      <w:proofErr w:type="gramEnd"/>
      <w:r w:rsidRPr="000B156F">
        <w:rPr>
          <w:color w:val="002060"/>
          <w:sz w:val="28"/>
          <w:szCs w:val="28"/>
        </w:rPr>
        <w:t xml:space="preserve"> / о чем стихотворение /. Цитаты из текста, подтверждающие выводы. </w:t>
      </w:r>
      <w:r w:rsidRPr="000B156F">
        <w:rPr>
          <w:color w:val="002060"/>
          <w:sz w:val="28"/>
          <w:szCs w:val="28"/>
        </w:rPr>
        <w:t xml:space="preserve">Место данного стихотворения в творчестве поэта или в ряду стихотворений на подобную тему (с подобным мотивом, сюжетом, структурой и т.п.) </w:t>
      </w:r>
    </w:p>
    <w:p w:rsidR="00F75D02" w:rsidRDefault="00F75D02" w:rsidP="000B156F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0B156F">
        <w:rPr>
          <w:color w:val="002060"/>
          <w:sz w:val="28"/>
          <w:szCs w:val="28"/>
        </w:rPr>
        <w:t>       </w:t>
      </w:r>
      <w:r w:rsidR="00524DC6">
        <w:rPr>
          <w:color w:val="002060"/>
          <w:sz w:val="28"/>
          <w:szCs w:val="28"/>
        </w:rPr>
        <w:t>А)</w:t>
      </w:r>
      <w:r w:rsidRPr="000B156F">
        <w:rPr>
          <w:color w:val="002060"/>
          <w:sz w:val="28"/>
          <w:szCs w:val="28"/>
        </w:rPr>
        <w:t xml:space="preserve">  Тема стихотворения: </w:t>
      </w:r>
      <w:r w:rsidRPr="000B156F">
        <w:rPr>
          <w:color w:val="002060"/>
          <w:sz w:val="28"/>
          <w:szCs w:val="28"/>
        </w:rPr>
        <w:br/>
        <w:t xml:space="preserve">         - пейзаж; </w:t>
      </w:r>
      <w:r w:rsidRPr="000B156F">
        <w:rPr>
          <w:color w:val="002060"/>
          <w:sz w:val="28"/>
          <w:szCs w:val="28"/>
        </w:rPr>
        <w:br/>
        <w:t xml:space="preserve">         - общественно-политическая; </w:t>
      </w:r>
      <w:r w:rsidRPr="000B156F">
        <w:rPr>
          <w:color w:val="002060"/>
          <w:sz w:val="28"/>
          <w:szCs w:val="28"/>
        </w:rPr>
        <w:br/>
        <w:t xml:space="preserve">         - любовная/интимная; </w:t>
      </w:r>
      <w:r w:rsidRPr="000B156F">
        <w:rPr>
          <w:color w:val="002060"/>
          <w:sz w:val="28"/>
          <w:szCs w:val="28"/>
        </w:rPr>
        <w:br/>
        <w:t xml:space="preserve">         - философская. </w:t>
      </w:r>
    </w:p>
    <w:p w:rsidR="00524DC6" w:rsidRDefault="00524DC6" w:rsidP="000B156F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Б) Идея</w:t>
      </w:r>
    </w:p>
    <w:p w:rsidR="00524DC6" w:rsidRPr="000B156F" w:rsidRDefault="00524DC6" w:rsidP="000B156F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В) Настроение</w:t>
      </w:r>
    </w:p>
    <w:p w:rsidR="00F75D02" w:rsidRPr="000B156F" w:rsidRDefault="00F75D02" w:rsidP="000B156F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0B156F">
        <w:rPr>
          <w:color w:val="002060"/>
          <w:sz w:val="28"/>
          <w:szCs w:val="28"/>
        </w:rPr>
        <w:t>        </w:t>
      </w:r>
      <w:r w:rsidR="00524DC6">
        <w:rPr>
          <w:color w:val="002060"/>
          <w:sz w:val="28"/>
          <w:szCs w:val="28"/>
        </w:rPr>
        <w:t xml:space="preserve">Г) </w:t>
      </w:r>
      <w:bookmarkStart w:id="0" w:name="_GoBack"/>
      <w:bookmarkEnd w:id="0"/>
      <w:r w:rsidRPr="000B156F">
        <w:rPr>
          <w:color w:val="002060"/>
          <w:sz w:val="28"/>
          <w:szCs w:val="28"/>
        </w:rPr>
        <w:t xml:space="preserve"> Сюжет: </w:t>
      </w:r>
      <w:r w:rsidRPr="000B156F">
        <w:rPr>
          <w:color w:val="002060"/>
          <w:sz w:val="28"/>
          <w:szCs w:val="28"/>
        </w:rPr>
        <w:br/>
        <w:t xml:space="preserve">         - есть сюжет: образы событий (...каких именно...); </w:t>
      </w:r>
      <w:r w:rsidRPr="000B156F">
        <w:rPr>
          <w:color w:val="002060"/>
          <w:sz w:val="28"/>
          <w:szCs w:val="28"/>
        </w:rPr>
        <w:br/>
        <w:t xml:space="preserve">         - без сюжета: образы чувств (...). </w:t>
      </w:r>
    </w:p>
    <w:p w:rsidR="00F75D02" w:rsidRPr="000B156F" w:rsidRDefault="00F75D02" w:rsidP="000B156F">
      <w:pPr>
        <w:spacing w:after="0" w:line="312" w:lineRule="atLeast"/>
        <w:ind w:left="360"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Какими художественными средствами раскрывается основная мысль автора, тема и идея стихотворения</w:t>
      </w:r>
    </w:p>
    <w:p w:rsidR="00F75D02" w:rsidRPr="00F75D02" w:rsidRDefault="00F75D02" w:rsidP="000B156F">
      <w:pPr>
        <w:spacing w:after="0" w:line="312" w:lineRule="atLeast"/>
        <w:ind w:left="1065"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1) Подобрать в тексте «ключевые» слова и образцы, раскрывающие главную мысль поэта, составить «цепочки» ключевых слов.</w:t>
      </w:r>
    </w:p>
    <w:p w:rsidR="00F75D02" w:rsidRPr="00F75D02" w:rsidRDefault="00F75D02" w:rsidP="000B156F">
      <w:pPr>
        <w:spacing w:after="0" w:line="312" w:lineRule="atLeast"/>
        <w:ind w:left="1065"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2) Проанализировать художественные приёмы, которые использует автор: метафоры, эпитеты, олицетворения, метонимии, сравнения. </w:t>
      </w:r>
    </w:p>
    <w:p w:rsidR="00F75D02" w:rsidRPr="00F75D02" w:rsidRDefault="00F75D02" w:rsidP="000B156F">
      <w:pPr>
        <w:spacing w:after="0" w:line="312" w:lineRule="atLeast"/>
        <w:ind w:left="1065"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3) Необходимо помнить, что за счёт применения определённых художественных приёмов слово в стихе значит больше, чем в обыденной </w:t>
      </w:r>
      <w:proofErr w:type="gramStart"/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речи</w:t>
      </w:r>
      <w:proofErr w:type="gramEnd"/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/ т.е. больше своего лексического значения, которое зафиксировано в толковых словарях/. Слово приобретает новый смысл, возникают новые связи между словами. Так и создаётся поэтический образ, который отражает неповторимость художественной манеры автора. Необходимо обратить внимание </w:t>
      </w:r>
      <w:proofErr w:type="gramStart"/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</w:t>
      </w:r>
      <w:proofErr w:type="gramEnd"/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</w:p>
    <w:p w:rsidR="00F75D02" w:rsidRPr="00F75D02" w:rsidRDefault="00F75D02" w:rsidP="000B156F">
      <w:pPr>
        <w:spacing w:after="0" w:line="312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75D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А) Ритм стиха, стихотворный размер:</w:t>
      </w:r>
    </w:p>
    <w:p w:rsidR="00F75D02" w:rsidRPr="00F75D02" w:rsidRDefault="00F75D02" w:rsidP="000B156F">
      <w:pPr>
        <w:spacing w:after="0" w:line="312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75D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Ямб </w:t>
      </w:r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2,4,6,8,10</w:t>
      </w:r>
    </w:p>
    <w:p w:rsidR="00F75D02" w:rsidRPr="000B156F" w:rsidRDefault="00F75D02" w:rsidP="000B156F">
      <w:pPr>
        <w:spacing w:after="0" w:line="312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75D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Хоре</w:t>
      </w:r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 1,3,5,7,9</w:t>
      </w:r>
    </w:p>
    <w:p w:rsidR="00F75D02" w:rsidRPr="00F75D02" w:rsidRDefault="00F75D02" w:rsidP="000B156F">
      <w:pPr>
        <w:spacing w:after="0" w:line="312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75D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Дактиль </w:t>
      </w:r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1,4,7,10</w:t>
      </w:r>
    </w:p>
    <w:p w:rsidR="00F75D02" w:rsidRPr="00F75D02" w:rsidRDefault="00F75D02" w:rsidP="000B156F">
      <w:pPr>
        <w:spacing w:after="0" w:line="312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Амфибрахий 2,5,8,11</w:t>
      </w:r>
    </w:p>
    <w:p w:rsidR="00F75D02" w:rsidRPr="00F75D02" w:rsidRDefault="00F75D02" w:rsidP="000B156F">
      <w:pPr>
        <w:spacing w:after="0" w:line="312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Анапест 3,6,9,12</w:t>
      </w:r>
    </w:p>
    <w:p w:rsidR="00F75D02" w:rsidRPr="00F75D02" w:rsidRDefault="00F75D02" w:rsidP="000B156F">
      <w:pPr>
        <w:spacing w:after="0" w:line="312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75D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F75D02" w:rsidRPr="000B156F" w:rsidRDefault="000B156F" w:rsidP="000B156F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0B156F">
        <w:rPr>
          <w:color w:val="002060"/>
          <w:sz w:val="28"/>
          <w:szCs w:val="28"/>
        </w:rPr>
        <w:t xml:space="preserve">Б) </w:t>
      </w:r>
      <w:r w:rsidR="00F75D02" w:rsidRPr="000B156F">
        <w:rPr>
          <w:color w:val="002060"/>
          <w:sz w:val="28"/>
          <w:szCs w:val="28"/>
        </w:rPr>
        <w:t xml:space="preserve">Рифма: </w:t>
      </w:r>
      <w:r w:rsidR="00F75D02" w:rsidRPr="000B156F">
        <w:rPr>
          <w:color w:val="002060"/>
          <w:sz w:val="28"/>
          <w:szCs w:val="28"/>
        </w:rPr>
        <w:br/>
        <w:t>         </w:t>
      </w:r>
      <w:proofErr w:type="spellStart"/>
      <w:r w:rsidR="00F75D02" w:rsidRPr="000B156F">
        <w:rPr>
          <w:color w:val="002060"/>
          <w:sz w:val="28"/>
          <w:szCs w:val="28"/>
        </w:rPr>
        <w:t>аабб</w:t>
      </w:r>
      <w:proofErr w:type="spellEnd"/>
      <w:r w:rsidR="00F75D02" w:rsidRPr="000B156F">
        <w:rPr>
          <w:color w:val="002060"/>
          <w:sz w:val="28"/>
          <w:szCs w:val="28"/>
        </w:rPr>
        <w:t xml:space="preserve"> - парная; </w:t>
      </w:r>
      <w:r w:rsidR="00F75D02" w:rsidRPr="000B156F">
        <w:rPr>
          <w:color w:val="002060"/>
          <w:sz w:val="28"/>
          <w:szCs w:val="28"/>
        </w:rPr>
        <w:br/>
        <w:t>         </w:t>
      </w:r>
      <w:proofErr w:type="spellStart"/>
      <w:r w:rsidR="00F75D02" w:rsidRPr="000B156F">
        <w:rPr>
          <w:color w:val="002060"/>
          <w:sz w:val="28"/>
          <w:szCs w:val="28"/>
        </w:rPr>
        <w:t>абаб</w:t>
      </w:r>
      <w:proofErr w:type="spellEnd"/>
      <w:r w:rsidR="00F75D02" w:rsidRPr="000B156F">
        <w:rPr>
          <w:color w:val="002060"/>
          <w:sz w:val="28"/>
          <w:szCs w:val="28"/>
        </w:rPr>
        <w:t xml:space="preserve"> - перекрёстная; </w:t>
      </w:r>
      <w:r w:rsidR="00F75D02" w:rsidRPr="000B156F">
        <w:rPr>
          <w:color w:val="002060"/>
          <w:sz w:val="28"/>
          <w:szCs w:val="28"/>
        </w:rPr>
        <w:br/>
        <w:t>         </w:t>
      </w:r>
      <w:proofErr w:type="spellStart"/>
      <w:r w:rsidR="00F75D02" w:rsidRPr="000B156F">
        <w:rPr>
          <w:color w:val="002060"/>
          <w:sz w:val="28"/>
          <w:szCs w:val="28"/>
        </w:rPr>
        <w:t>абба</w:t>
      </w:r>
      <w:proofErr w:type="spellEnd"/>
      <w:r w:rsidR="00F75D02" w:rsidRPr="000B156F">
        <w:rPr>
          <w:color w:val="002060"/>
          <w:sz w:val="28"/>
          <w:szCs w:val="28"/>
        </w:rPr>
        <w:t xml:space="preserve"> - кольцевая</w:t>
      </w:r>
      <w:proofErr w:type="gramStart"/>
      <w:r w:rsidR="00F75D02" w:rsidRPr="000B156F">
        <w:rPr>
          <w:color w:val="002060"/>
          <w:sz w:val="28"/>
          <w:szCs w:val="28"/>
        </w:rPr>
        <w:t>.</w:t>
      </w:r>
      <w:proofErr w:type="gramEnd"/>
      <w:r w:rsidR="00F75D02" w:rsidRPr="000B156F">
        <w:rPr>
          <w:color w:val="002060"/>
          <w:sz w:val="28"/>
          <w:szCs w:val="28"/>
        </w:rPr>
        <w:t xml:space="preserve"> </w:t>
      </w:r>
      <w:r w:rsidR="00F75D02" w:rsidRPr="000B156F">
        <w:rPr>
          <w:color w:val="002060"/>
          <w:sz w:val="28"/>
          <w:szCs w:val="28"/>
        </w:rPr>
        <w:br/>
        <w:t>         </w:t>
      </w:r>
      <w:proofErr w:type="gramStart"/>
      <w:r w:rsidR="00F75D02" w:rsidRPr="000B156F">
        <w:rPr>
          <w:color w:val="002060"/>
          <w:sz w:val="28"/>
          <w:szCs w:val="28"/>
        </w:rPr>
        <w:t>а</w:t>
      </w:r>
      <w:proofErr w:type="gramEnd"/>
      <w:r w:rsidR="00F75D02" w:rsidRPr="000B156F">
        <w:rPr>
          <w:color w:val="002060"/>
          <w:sz w:val="28"/>
          <w:szCs w:val="28"/>
        </w:rPr>
        <w:t xml:space="preserve">нафоры (одинаковое начало строчек)- как бы дополнительная рифма, только в начале стиха. </w:t>
      </w:r>
      <w:r w:rsidR="00F75D02" w:rsidRPr="000B156F">
        <w:rPr>
          <w:color w:val="002060"/>
          <w:sz w:val="28"/>
          <w:szCs w:val="28"/>
        </w:rPr>
        <w:br/>
      </w:r>
      <w:r w:rsidR="00F75D02" w:rsidRPr="000B156F">
        <w:rPr>
          <w:color w:val="002060"/>
          <w:sz w:val="28"/>
          <w:szCs w:val="28"/>
        </w:rPr>
        <w:lastRenderedPageBreak/>
        <w:t xml:space="preserve">         переносы (значение переносимого слова подчёркивается, на нём делается смысловой акцент). </w:t>
      </w:r>
    </w:p>
    <w:p w:rsidR="00F75D02" w:rsidRPr="00F75D02" w:rsidRDefault="00F75D02" w:rsidP="000B156F">
      <w:pPr>
        <w:spacing w:after="0" w:line="312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75D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Рифма дополнительно связывает по смыслу рифмующиеся слова и строчки, создаёт новые значения слов.</w:t>
      </w:r>
    </w:p>
    <w:p w:rsidR="00F75D02" w:rsidRPr="00F75D02" w:rsidRDefault="00F75D02" w:rsidP="000B156F">
      <w:pPr>
        <w:spacing w:after="0" w:line="312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75D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F75D02" w:rsidRPr="00F75D02" w:rsidRDefault="000B156F" w:rsidP="000B156F">
      <w:pPr>
        <w:spacing w:after="0" w:line="312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15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В) </w:t>
      </w:r>
      <w:r w:rsidR="00F75D02" w:rsidRPr="00F75D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Звуковые повторы/связывают по смыслу слова в строке, стихи в строфе, как бы «внутренняя рифма»/.</w:t>
      </w:r>
    </w:p>
    <w:p w:rsidR="00F75D02" w:rsidRPr="00F75D02" w:rsidRDefault="00F75D02" w:rsidP="000B156F">
      <w:pPr>
        <w:spacing w:after="0" w:line="312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75D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крутится в моём мозгу:</w:t>
      </w:r>
    </w:p>
    <w:p w:rsidR="00F75D02" w:rsidRPr="00F75D02" w:rsidRDefault="00F75D02" w:rsidP="000B156F">
      <w:pPr>
        <w:spacing w:after="0" w:line="312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75D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Мазурка, море, смерть, Марина</w:t>
      </w:r>
    </w:p>
    <w:p w:rsidR="000B156F" w:rsidRPr="000B156F" w:rsidRDefault="000B156F" w:rsidP="000B156F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0B156F">
        <w:rPr>
          <w:color w:val="002060"/>
          <w:sz w:val="28"/>
          <w:szCs w:val="28"/>
        </w:rPr>
        <w:t>5</w:t>
      </w:r>
      <w:r w:rsidR="00F75D02" w:rsidRPr="000B156F">
        <w:rPr>
          <w:color w:val="002060"/>
          <w:sz w:val="28"/>
          <w:szCs w:val="28"/>
        </w:rPr>
        <w:t xml:space="preserve">) </w:t>
      </w:r>
      <w:r w:rsidRPr="000B156F">
        <w:rPr>
          <w:b/>
          <w:bCs/>
          <w:color w:val="002060"/>
          <w:sz w:val="28"/>
          <w:szCs w:val="28"/>
        </w:rPr>
        <w:t>Композиция лирического произведения.</w:t>
      </w:r>
      <w:r w:rsidRPr="000B156F">
        <w:rPr>
          <w:color w:val="002060"/>
          <w:sz w:val="28"/>
          <w:szCs w:val="28"/>
        </w:rPr>
        <w:t xml:space="preserve"> </w:t>
      </w:r>
      <w:r w:rsidRPr="000B156F">
        <w:rPr>
          <w:color w:val="002060"/>
          <w:sz w:val="28"/>
          <w:szCs w:val="28"/>
        </w:rPr>
        <w:br/>
      </w:r>
      <w:proofErr w:type="gramStart"/>
      <w:r w:rsidRPr="000B156F">
        <w:rPr>
          <w:color w:val="002060"/>
          <w:sz w:val="28"/>
          <w:szCs w:val="28"/>
        </w:rPr>
        <w:t xml:space="preserve">Необходимо: </w:t>
      </w:r>
      <w:r w:rsidRPr="000B156F">
        <w:rPr>
          <w:color w:val="002060"/>
          <w:sz w:val="28"/>
          <w:szCs w:val="28"/>
        </w:rPr>
        <w:br/>
        <w:t xml:space="preserve">- определить ведущее переживание, чувство, настроение, отразившееся в поэтическом произведении; </w:t>
      </w:r>
      <w:r w:rsidRPr="000B156F">
        <w:rPr>
          <w:color w:val="002060"/>
          <w:sz w:val="28"/>
          <w:szCs w:val="28"/>
        </w:rPr>
        <w:br/>
        <w:t xml:space="preserve">- выяснить стройность композиционного построения, его подчинённость выражению определённой мысли; </w:t>
      </w:r>
      <w:r w:rsidRPr="000B156F">
        <w:rPr>
          <w:color w:val="002060"/>
          <w:sz w:val="28"/>
          <w:szCs w:val="28"/>
        </w:rPr>
        <w:br/>
        <w:t xml:space="preserve">- определить лирическую ситуацию, представленную в стихотворении (конфликт героя с собой; внутренняя несвобода героя и т.д.) </w:t>
      </w:r>
      <w:r w:rsidRPr="000B156F">
        <w:rPr>
          <w:color w:val="002060"/>
          <w:sz w:val="28"/>
          <w:szCs w:val="28"/>
        </w:rPr>
        <w:br/>
        <w:t xml:space="preserve">- определить жизненную ситуацию, которая, предположительно, могла вызвать это переживание; </w:t>
      </w:r>
      <w:r w:rsidRPr="000B156F">
        <w:rPr>
          <w:color w:val="002060"/>
          <w:sz w:val="28"/>
          <w:szCs w:val="28"/>
        </w:rPr>
        <w:br/>
        <w:t>- выделить основные части поэтического произведения: показать их связь (определить эмоциональный "рисунок").</w:t>
      </w:r>
      <w:proofErr w:type="gramEnd"/>
      <w:r w:rsidRPr="000B156F">
        <w:rPr>
          <w:color w:val="002060"/>
          <w:sz w:val="28"/>
          <w:szCs w:val="28"/>
        </w:rPr>
        <w:t xml:space="preserve"> </w:t>
      </w:r>
      <w:r w:rsidRPr="000B156F">
        <w:rPr>
          <w:color w:val="002060"/>
          <w:sz w:val="28"/>
          <w:szCs w:val="28"/>
        </w:rPr>
        <w:br/>
        <w:t xml:space="preserve">Композиция стихотворения, его деление на строфы (как соотносится смысл стихотворения и его деление на строфы). </w:t>
      </w:r>
      <w:r w:rsidRPr="000B156F">
        <w:rPr>
          <w:color w:val="002060"/>
          <w:sz w:val="28"/>
          <w:szCs w:val="28"/>
        </w:rPr>
        <w:br/>
        <w:t xml:space="preserve">Представляет ли каждая строфа законченную мысль или в строфе раскрывается часть основной мысли. </w:t>
      </w:r>
      <w:r w:rsidRPr="000B156F">
        <w:rPr>
          <w:color w:val="002060"/>
          <w:sz w:val="28"/>
          <w:szCs w:val="28"/>
        </w:rPr>
        <w:br/>
        <w:t>Сопоставлен или противопоставлен смы</w:t>
      </w:r>
      <w:proofErr w:type="gramStart"/>
      <w:r w:rsidRPr="000B156F">
        <w:rPr>
          <w:color w:val="002060"/>
          <w:sz w:val="28"/>
          <w:szCs w:val="28"/>
        </w:rPr>
        <w:t>сл стр</w:t>
      </w:r>
      <w:proofErr w:type="gramEnd"/>
      <w:r w:rsidRPr="000B156F">
        <w:rPr>
          <w:color w:val="002060"/>
          <w:sz w:val="28"/>
          <w:szCs w:val="28"/>
        </w:rPr>
        <w:t xml:space="preserve">оф. </w:t>
      </w:r>
      <w:r w:rsidRPr="000B156F">
        <w:rPr>
          <w:color w:val="002060"/>
          <w:sz w:val="28"/>
          <w:szCs w:val="28"/>
        </w:rPr>
        <w:br/>
        <w:t xml:space="preserve">Значима ли для раскрытия идеи стихотворения последняя строфа, содержит ли вывод. </w:t>
      </w:r>
    </w:p>
    <w:p w:rsidR="00F75D02" w:rsidRPr="000B156F" w:rsidRDefault="00F75D02" w:rsidP="000B156F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0B156F">
        <w:rPr>
          <w:b/>
          <w:bCs/>
          <w:color w:val="002060"/>
          <w:sz w:val="28"/>
          <w:szCs w:val="28"/>
        </w:rPr>
        <w:t>6. Поэтическая лексика.</w:t>
      </w:r>
      <w:r w:rsidRPr="000B156F">
        <w:rPr>
          <w:color w:val="002060"/>
          <w:sz w:val="28"/>
          <w:szCs w:val="28"/>
        </w:rPr>
        <w:t xml:space="preserve"> </w:t>
      </w:r>
      <w:r w:rsidRPr="000B156F">
        <w:rPr>
          <w:color w:val="002060"/>
          <w:sz w:val="28"/>
          <w:szCs w:val="28"/>
        </w:rPr>
        <w:br/>
        <w:t>Необходимо выяснить активность использования отдельных групп слов общеупотребительной лексики - антонимов, архаизмов, неологизмов, омонимов, синонимов</w:t>
      </w:r>
      <w:proofErr w:type="gramStart"/>
      <w:r w:rsidRPr="000B156F">
        <w:rPr>
          <w:color w:val="002060"/>
          <w:sz w:val="28"/>
          <w:szCs w:val="28"/>
        </w:rPr>
        <w:t>.</w:t>
      </w:r>
      <w:proofErr w:type="gramEnd"/>
      <w:r w:rsidRPr="000B156F">
        <w:rPr>
          <w:color w:val="002060"/>
          <w:sz w:val="28"/>
          <w:szCs w:val="28"/>
        </w:rPr>
        <w:t xml:space="preserve"> </w:t>
      </w:r>
      <w:r w:rsidRPr="000B156F">
        <w:rPr>
          <w:color w:val="002060"/>
          <w:sz w:val="28"/>
          <w:szCs w:val="28"/>
        </w:rPr>
        <w:br/>
        <w:t xml:space="preserve">- </w:t>
      </w:r>
      <w:proofErr w:type="gramStart"/>
      <w:r w:rsidRPr="000B156F">
        <w:rPr>
          <w:color w:val="002060"/>
          <w:sz w:val="28"/>
          <w:szCs w:val="28"/>
        </w:rPr>
        <w:t>в</w:t>
      </w:r>
      <w:proofErr w:type="gramEnd"/>
      <w:r w:rsidRPr="000B156F">
        <w:rPr>
          <w:color w:val="002060"/>
          <w:sz w:val="28"/>
          <w:szCs w:val="28"/>
        </w:rPr>
        <w:t xml:space="preserve">ыяснить меру близости поэтического языка с разговорным; </w:t>
      </w:r>
      <w:r w:rsidRPr="000B156F">
        <w:rPr>
          <w:color w:val="002060"/>
          <w:sz w:val="28"/>
          <w:szCs w:val="28"/>
        </w:rPr>
        <w:br/>
        <w:t xml:space="preserve">- определить своеобразие и активность использования тропов. </w:t>
      </w:r>
    </w:p>
    <w:p w:rsidR="00F75D02" w:rsidRPr="000B156F" w:rsidRDefault="00F75D02" w:rsidP="000B156F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0B156F">
        <w:rPr>
          <w:color w:val="002060"/>
          <w:sz w:val="28"/>
          <w:szCs w:val="28"/>
        </w:rPr>
        <w:t>         </w:t>
      </w:r>
      <w:proofErr w:type="gramStart"/>
      <w:r w:rsidRPr="000B156F">
        <w:rPr>
          <w:color w:val="002060"/>
          <w:sz w:val="28"/>
          <w:szCs w:val="28"/>
        </w:rPr>
        <w:t xml:space="preserve">Тропы - слова и обороты, которые употребляются не в прямом, а в образном, переносном значении: </w:t>
      </w:r>
      <w:r w:rsidRPr="000B156F">
        <w:rPr>
          <w:color w:val="002060"/>
          <w:sz w:val="28"/>
          <w:szCs w:val="28"/>
        </w:rPr>
        <w:br/>
        <w:t xml:space="preserve">         - аллегория - иносказательное изображение абстрактного понятия/явления через конкретные образы и предметы; </w:t>
      </w:r>
      <w:r w:rsidRPr="000B156F">
        <w:rPr>
          <w:color w:val="002060"/>
          <w:sz w:val="28"/>
          <w:szCs w:val="28"/>
        </w:rPr>
        <w:br/>
        <w:t xml:space="preserve">         - гипербола - художественное преувеличение; </w:t>
      </w:r>
      <w:r w:rsidRPr="000B156F">
        <w:rPr>
          <w:color w:val="002060"/>
          <w:sz w:val="28"/>
          <w:szCs w:val="28"/>
        </w:rPr>
        <w:br/>
        <w:t xml:space="preserve">         - ирония - скрытая насмешка; </w:t>
      </w:r>
      <w:r w:rsidRPr="000B156F">
        <w:rPr>
          <w:color w:val="002060"/>
          <w:sz w:val="28"/>
          <w:szCs w:val="28"/>
        </w:rPr>
        <w:br/>
        <w:t xml:space="preserve">         - литота - художественное преуменьшение; </w:t>
      </w:r>
      <w:r w:rsidRPr="000B156F">
        <w:rPr>
          <w:color w:val="002060"/>
          <w:sz w:val="28"/>
          <w:szCs w:val="28"/>
        </w:rPr>
        <w:br/>
        <w:t xml:space="preserve">         - метафора - скрытое сравнение, построенное на похожести/контрасте явлений, в котором слова "как", "словно" - отсутствуют; </w:t>
      </w:r>
      <w:r w:rsidRPr="000B156F">
        <w:rPr>
          <w:color w:val="002060"/>
          <w:sz w:val="28"/>
          <w:szCs w:val="28"/>
        </w:rPr>
        <w:br/>
        <w:t>         - олицетворение - например: куст, который разговаривает, думает, чувствует;</w:t>
      </w:r>
      <w:proofErr w:type="gramEnd"/>
      <w:r w:rsidRPr="000B156F">
        <w:rPr>
          <w:color w:val="002060"/>
          <w:sz w:val="28"/>
          <w:szCs w:val="28"/>
        </w:rPr>
        <w:t xml:space="preserve"> </w:t>
      </w:r>
      <w:r w:rsidRPr="000B156F">
        <w:rPr>
          <w:color w:val="002060"/>
          <w:sz w:val="28"/>
          <w:szCs w:val="28"/>
        </w:rPr>
        <w:br/>
      </w:r>
      <w:r w:rsidRPr="000B156F">
        <w:rPr>
          <w:color w:val="002060"/>
          <w:sz w:val="28"/>
          <w:szCs w:val="28"/>
        </w:rPr>
        <w:lastRenderedPageBreak/>
        <w:t>         - парал</w:t>
      </w:r>
      <w:r w:rsidR="000B156F" w:rsidRPr="000B156F">
        <w:rPr>
          <w:color w:val="002060"/>
          <w:sz w:val="28"/>
          <w:szCs w:val="28"/>
        </w:rPr>
        <w:t>л</w:t>
      </w:r>
      <w:r w:rsidRPr="000B156F">
        <w:rPr>
          <w:color w:val="002060"/>
          <w:sz w:val="28"/>
          <w:szCs w:val="28"/>
        </w:rPr>
        <w:t xml:space="preserve">елизм; </w:t>
      </w:r>
      <w:r w:rsidRPr="000B156F">
        <w:rPr>
          <w:color w:val="002060"/>
          <w:sz w:val="28"/>
          <w:szCs w:val="28"/>
        </w:rPr>
        <w:br/>
        <w:t xml:space="preserve">         - сравнение; </w:t>
      </w:r>
      <w:r w:rsidRPr="000B156F">
        <w:rPr>
          <w:color w:val="002060"/>
          <w:sz w:val="28"/>
          <w:szCs w:val="28"/>
        </w:rPr>
        <w:br/>
        <w:t xml:space="preserve">         - эпитет - художественное определение. </w:t>
      </w:r>
    </w:p>
    <w:p w:rsidR="00F75D02" w:rsidRPr="000B156F" w:rsidRDefault="00F75D02" w:rsidP="000B156F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0B156F">
        <w:rPr>
          <w:b/>
          <w:bCs/>
          <w:color w:val="002060"/>
          <w:sz w:val="28"/>
          <w:szCs w:val="28"/>
        </w:rPr>
        <w:t>7. Стилистические фигуры:</w:t>
      </w:r>
      <w:r w:rsidRPr="000B156F">
        <w:rPr>
          <w:color w:val="002060"/>
          <w:sz w:val="28"/>
          <w:szCs w:val="28"/>
        </w:rPr>
        <w:t xml:space="preserve"> </w:t>
      </w:r>
      <w:r w:rsidRPr="000B156F">
        <w:rPr>
          <w:color w:val="002060"/>
          <w:sz w:val="28"/>
          <w:szCs w:val="28"/>
        </w:rPr>
        <w:br/>
      </w:r>
      <w:proofErr w:type="gramStart"/>
      <w:r w:rsidRPr="000B156F">
        <w:rPr>
          <w:color w:val="002060"/>
          <w:sz w:val="28"/>
          <w:szCs w:val="28"/>
        </w:rPr>
        <w:t xml:space="preserve">Поэтический синтаксис (синтаксические приёмы или фигуры поэтической речи) </w:t>
      </w:r>
      <w:r w:rsidRPr="000B156F">
        <w:rPr>
          <w:color w:val="002060"/>
          <w:sz w:val="28"/>
          <w:szCs w:val="28"/>
        </w:rPr>
        <w:br/>
        <w:t xml:space="preserve">- антитеза/противопоставление; </w:t>
      </w:r>
      <w:r w:rsidRPr="000B156F">
        <w:rPr>
          <w:color w:val="002060"/>
          <w:sz w:val="28"/>
          <w:szCs w:val="28"/>
        </w:rPr>
        <w:br/>
        <w:t xml:space="preserve">- градация - например: светлый - бледный - едва заметный; </w:t>
      </w:r>
      <w:r w:rsidRPr="000B156F">
        <w:rPr>
          <w:color w:val="002060"/>
          <w:sz w:val="28"/>
          <w:szCs w:val="28"/>
        </w:rPr>
        <w:br/>
        <w:t xml:space="preserve">- инверсия - необычный порядок слов в предложении с очевидным нарушением синтаксической конструкции; </w:t>
      </w:r>
      <w:r w:rsidRPr="000B156F">
        <w:rPr>
          <w:color w:val="002060"/>
          <w:sz w:val="28"/>
          <w:szCs w:val="28"/>
        </w:rPr>
        <w:br/>
        <w:t xml:space="preserve">- повторы/рефрен; </w:t>
      </w:r>
      <w:r w:rsidRPr="000B156F">
        <w:rPr>
          <w:color w:val="002060"/>
          <w:sz w:val="28"/>
          <w:szCs w:val="28"/>
        </w:rPr>
        <w:br/>
        <w:t xml:space="preserve">- риторический вопрос, обращение - повышают внимание читателя и не требуют ответа; </w:t>
      </w:r>
      <w:r w:rsidRPr="000B156F">
        <w:rPr>
          <w:color w:val="002060"/>
          <w:sz w:val="28"/>
          <w:szCs w:val="28"/>
        </w:rPr>
        <w:br/>
        <w:t xml:space="preserve">- умолчание - незаконченное, неожиданно оборванное предложение, в котором мысль высказана не полностью, читатель додумывает её сам. </w:t>
      </w:r>
      <w:proofErr w:type="gramEnd"/>
    </w:p>
    <w:p w:rsidR="00F75D02" w:rsidRPr="000B156F" w:rsidRDefault="00F75D02" w:rsidP="000B156F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0B156F">
        <w:rPr>
          <w:b/>
          <w:bCs/>
          <w:color w:val="002060"/>
          <w:sz w:val="28"/>
          <w:szCs w:val="28"/>
        </w:rPr>
        <w:t>8. Поэтическая фонетика:</w:t>
      </w:r>
      <w:r w:rsidRPr="000B156F">
        <w:rPr>
          <w:color w:val="002060"/>
          <w:sz w:val="28"/>
          <w:szCs w:val="28"/>
        </w:rPr>
        <w:t xml:space="preserve"> </w:t>
      </w:r>
      <w:r w:rsidRPr="000B156F">
        <w:rPr>
          <w:color w:val="002060"/>
          <w:sz w:val="28"/>
          <w:szCs w:val="28"/>
        </w:rPr>
        <w:br/>
        <w:t>Использование звукоподражаний, звукозаписи - звуковых повторов, создающих своеобразный звуковой "рисунок" речи</w:t>
      </w:r>
      <w:proofErr w:type="gramStart"/>
      <w:r w:rsidRPr="000B156F">
        <w:rPr>
          <w:color w:val="002060"/>
          <w:sz w:val="28"/>
          <w:szCs w:val="28"/>
        </w:rPr>
        <w:t>.</w:t>
      </w:r>
      <w:proofErr w:type="gramEnd"/>
      <w:r w:rsidRPr="000B156F">
        <w:rPr>
          <w:color w:val="002060"/>
          <w:sz w:val="28"/>
          <w:szCs w:val="28"/>
        </w:rPr>
        <w:t xml:space="preserve"> </w:t>
      </w:r>
      <w:r w:rsidRPr="000B156F">
        <w:rPr>
          <w:color w:val="002060"/>
          <w:sz w:val="28"/>
          <w:szCs w:val="28"/>
        </w:rPr>
        <w:br/>
        <w:t xml:space="preserve">- </w:t>
      </w:r>
      <w:proofErr w:type="gramStart"/>
      <w:r w:rsidRPr="000B156F">
        <w:rPr>
          <w:color w:val="002060"/>
          <w:sz w:val="28"/>
          <w:szCs w:val="28"/>
        </w:rPr>
        <w:t>а</w:t>
      </w:r>
      <w:proofErr w:type="gramEnd"/>
      <w:r w:rsidRPr="000B156F">
        <w:rPr>
          <w:color w:val="002060"/>
          <w:sz w:val="28"/>
          <w:szCs w:val="28"/>
        </w:rPr>
        <w:t xml:space="preserve">ллитерация - повторение одинаковых согласных; </w:t>
      </w:r>
      <w:r w:rsidRPr="000B156F">
        <w:rPr>
          <w:color w:val="002060"/>
          <w:sz w:val="28"/>
          <w:szCs w:val="28"/>
        </w:rPr>
        <w:br/>
        <w:t xml:space="preserve">- анафора - единоначатие, повторение слова или группы слов в начале нескольких фраз или строф; </w:t>
      </w:r>
      <w:r w:rsidRPr="000B156F">
        <w:rPr>
          <w:color w:val="002060"/>
          <w:sz w:val="28"/>
          <w:szCs w:val="28"/>
        </w:rPr>
        <w:br/>
        <w:t xml:space="preserve">- ассонанс - повторение гласных; </w:t>
      </w:r>
      <w:r w:rsidRPr="000B156F">
        <w:rPr>
          <w:color w:val="002060"/>
          <w:sz w:val="28"/>
          <w:szCs w:val="28"/>
        </w:rPr>
        <w:br/>
        <w:t xml:space="preserve">- эпифора - противоположна анафоре - повторение одинаковых слов в конце нескольких фраз или строф. </w:t>
      </w:r>
    </w:p>
    <w:p w:rsidR="00F75D02" w:rsidRPr="000B156F" w:rsidRDefault="00F75D02" w:rsidP="000B156F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0B156F">
        <w:rPr>
          <w:b/>
          <w:bCs/>
          <w:color w:val="002060"/>
          <w:sz w:val="28"/>
          <w:szCs w:val="28"/>
        </w:rPr>
        <w:t>9. Образ лирического героя, авторское "Я"</w:t>
      </w:r>
      <w:proofErr w:type="gramStart"/>
      <w:r w:rsidRPr="000B156F">
        <w:rPr>
          <w:b/>
          <w:bCs/>
          <w:color w:val="002060"/>
          <w:sz w:val="28"/>
          <w:szCs w:val="28"/>
        </w:rPr>
        <w:t>.</w:t>
      </w:r>
      <w:proofErr w:type="gramEnd"/>
      <w:r w:rsidRPr="000B156F">
        <w:rPr>
          <w:color w:val="002060"/>
          <w:sz w:val="28"/>
          <w:szCs w:val="28"/>
        </w:rPr>
        <w:t xml:space="preserve"> </w:t>
      </w:r>
      <w:r w:rsidRPr="000B156F">
        <w:rPr>
          <w:color w:val="002060"/>
          <w:sz w:val="28"/>
          <w:szCs w:val="28"/>
        </w:rPr>
        <w:br/>
        <w:t xml:space="preserve">- </w:t>
      </w:r>
      <w:proofErr w:type="gramStart"/>
      <w:r w:rsidRPr="000B156F">
        <w:rPr>
          <w:color w:val="002060"/>
          <w:sz w:val="28"/>
          <w:szCs w:val="28"/>
        </w:rPr>
        <w:t>с</w:t>
      </w:r>
      <w:proofErr w:type="gramEnd"/>
      <w:r w:rsidRPr="000B156F">
        <w:rPr>
          <w:color w:val="002060"/>
          <w:sz w:val="28"/>
          <w:szCs w:val="28"/>
        </w:rPr>
        <w:t xml:space="preserve">ам автор, </w:t>
      </w:r>
      <w:r w:rsidRPr="000B156F">
        <w:rPr>
          <w:color w:val="002060"/>
          <w:sz w:val="28"/>
          <w:szCs w:val="28"/>
        </w:rPr>
        <w:br/>
        <w:t xml:space="preserve">- рассказ от лица персонажа, </w:t>
      </w:r>
      <w:r w:rsidRPr="000B156F">
        <w:rPr>
          <w:color w:val="002060"/>
          <w:sz w:val="28"/>
          <w:szCs w:val="28"/>
        </w:rPr>
        <w:br/>
        <w:t xml:space="preserve">- автор играет какую-то роль. </w:t>
      </w:r>
    </w:p>
    <w:p w:rsidR="00F75D02" w:rsidRPr="000B156F" w:rsidRDefault="00F75D02" w:rsidP="000B156F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0B156F">
        <w:rPr>
          <w:b/>
          <w:bCs/>
          <w:color w:val="002060"/>
          <w:sz w:val="28"/>
          <w:szCs w:val="28"/>
        </w:rPr>
        <w:t xml:space="preserve">10. </w:t>
      </w:r>
      <w:proofErr w:type="gramStart"/>
      <w:r w:rsidRPr="000B156F">
        <w:rPr>
          <w:b/>
          <w:bCs/>
          <w:color w:val="002060"/>
          <w:sz w:val="28"/>
          <w:szCs w:val="28"/>
        </w:rPr>
        <w:t>Литературное направление:</w:t>
      </w:r>
      <w:r w:rsidRPr="000B156F">
        <w:rPr>
          <w:color w:val="002060"/>
          <w:sz w:val="28"/>
          <w:szCs w:val="28"/>
        </w:rPr>
        <w:t xml:space="preserve"> романтизм, реализм, сюрреализм, символизм, акмеизм, сентиментализм, авангардизм, футуризм, модернизм и т.д. </w:t>
      </w:r>
      <w:proofErr w:type="gramEnd"/>
    </w:p>
    <w:p w:rsidR="00F75D02" w:rsidRPr="000B156F" w:rsidRDefault="00F75D02" w:rsidP="000B156F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0B156F">
        <w:rPr>
          <w:b/>
          <w:bCs/>
          <w:color w:val="002060"/>
          <w:sz w:val="28"/>
          <w:szCs w:val="28"/>
        </w:rPr>
        <w:t xml:space="preserve">11. </w:t>
      </w:r>
      <w:proofErr w:type="gramStart"/>
      <w:r w:rsidRPr="000B156F">
        <w:rPr>
          <w:b/>
          <w:bCs/>
          <w:color w:val="002060"/>
          <w:sz w:val="28"/>
          <w:szCs w:val="28"/>
        </w:rPr>
        <w:t>Жанр:</w:t>
      </w:r>
      <w:r w:rsidRPr="000B156F">
        <w:rPr>
          <w:color w:val="002060"/>
          <w:sz w:val="28"/>
          <w:szCs w:val="28"/>
        </w:rPr>
        <w:t xml:space="preserve"> эпиграмма (сатирический портрет), эпитафия (посмертное), элегия (грустное стихотворение, чаще всего о любви), ода, поэма, баллада, роман в стихах, песня, сонет и т.д. </w:t>
      </w:r>
      <w:proofErr w:type="gramEnd"/>
    </w:p>
    <w:p w:rsidR="008D712D" w:rsidRDefault="008D712D" w:rsidP="000B156F">
      <w:pPr>
        <w:spacing w:after="0"/>
      </w:pPr>
    </w:p>
    <w:p w:rsidR="000B156F" w:rsidRDefault="000B156F" w:rsidP="000B156F">
      <w:pPr>
        <w:spacing w:after="0"/>
      </w:pPr>
    </w:p>
    <w:p w:rsidR="000B156F" w:rsidRDefault="000B156F" w:rsidP="000B156F">
      <w:pPr>
        <w:spacing w:after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0B156F">
        <w:rPr>
          <w:rFonts w:ascii="Times New Roman" w:hAnsi="Times New Roman" w:cs="Times New Roman"/>
          <w:color w:val="FF0000"/>
          <w:sz w:val="36"/>
          <w:szCs w:val="36"/>
        </w:rPr>
        <w:t>Помните</w:t>
      </w:r>
      <w:r>
        <w:rPr>
          <w:rFonts w:ascii="Times New Roman" w:hAnsi="Times New Roman" w:cs="Times New Roman"/>
          <w:color w:val="FF0000"/>
          <w:sz w:val="36"/>
          <w:szCs w:val="36"/>
        </w:rPr>
        <w:t>, анализ стихотворения пишется как сочинение, никаких пунктов плана не ставим, это законченный текст  с обязательным цитированием! В кавычки берем слово, словосочетание, 1 строку, более одной строки, оформленные как стихотворение, идет без кавычек, например:</w:t>
      </w:r>
    </w:p>
    <w:p w:rsidR="000B156F" w:rsidRPr="000B156F" w:rsidRDefault="000B156F" w:rsidP="000B156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A442A" w:themeColor="background2" w:themeShade="40"/>
          <w:sz w:val="36"/>
          <w:szCs w:val="36"/>
        </w:rPr>
      </w:pPr>
      <w:r w:rsidRPr="000B156F"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lastRenderedPageBreak/>
        <w:t>Лермонтов задумывается о том, как одиночество влияет на человека:</w:t>
      </w:r>
    </w:p>
    <w:p w:rsidR="000B156F" w:rsidRPr="000B156F" w:rsidRDefault="000B156F" w:rsidP="000B156F">
      <w:pPr>
        <w:spacing w:after="0"/>
        <w:ind w:left="360"/>
        <w:rPr>
          <w:rFonts w:ascii="Times New Roman" w:hAnsi="Times New Roman" w:cs="Times New Roman"/>
          <w:color w:val="4A442A" w:themeColor="background2" w:themeShade="40"/>
          <w:sz w:val="36"/>
          <w:szCs w:val="36"/>
        </w:rPr>
      </w:pPr>
      <w:r w:rsidRPr="000B156F"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t>И скучно, и грустно, и некому руку подать</w:t>
      </w:r>
    </w:p>
    <w:p w:rsidR="000B156F" w:rsidRDefault="000B156F" w:rsidP="000B156F">
      <w:pPr>
        <w:spacing w:after="0"/>
        <w:rPr>
          <w:rFonts w:ascii="Times New Roman" w:hAnsi="Times New Roman" w:cs="Times New Roman"/>
          <w:color w:val="4A442A" w:themeColor="background2" w:themeShade="40"/>
          <w:sz w:val="36"/>
          <w:szCs w:val="36"/>
        </w:rPr>
      </w:pPr>
      <w:r w:rsidRPr="000B156F"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t xml:space="preserve">    В минуту душевной невзгоды</w:t>
      </w:r>
      <w:r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t>…</w:t>
      </w:r>
    </w:p>
    <w:p w:rsidR="000B156F" w:rsidRPr="000B156F" w:rsidRDefault="000B156F" w:rsidP="000B156F">
      <w:pPr>
        <w:spacing w:after="0"/>
        <w:rPr>
          <w:rFonts w:ascii="Times New Roman" w:hAnsi="Times New Roman" w:cs="Times New Roman"/>
          <w:color w:val="4A442A" w:themeColor="background2" w:themeShade="40"/>
          <w:sz w:val="36"/>
          <w:szCs w:val="36"/>
        </w:rPr>
      </w:pPr>
    </w:p>
    <w:p w:rsidR="000B156F" w:rsidRPr="000B156F" w:rsidRDefault="000B156F" w:rsidP="000B156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4A442A" w:themeColor="background2" w:themeShade="40"/>
          <w:sz w:val="36"/>
          <w:szCs w:val="36"/>
        </w:rPr>
      </w:pPr>
      <w:r w:rsidRPr="000B156F"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t>Лермонтов задумывается о том, как одиночество влияет на человека:</w:t>
      </w:r>
      <w:r w:rsidRPr="000B156F"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t xml:space="preserve"> «</w:t>
      </w:r>
      <w:r w:rsidRPr="000B156F"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t>И скучно, и грустно, и некому руку подать</w:t>
      </w:r>
      <w:proofErr w:type="gramStart"/>
      <w:r w:rsidRPr="000B156F"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t xml:space="preserve">/ </w:t>
      </w:r>
      <w:r w:rsidRPr="000B156F"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t>В</w:t>
      </w:r>
      <w:proofErr w:type="gramEnd"/>
      <w:r w:rsidRPr="000B156F"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t xml:space="preserve"> минуту душевной невзгоды</w:t>
      </w:r>
      <w:r w:rsidRPr="000B156F"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t>»</w:t>
      </w:r>
    </w:p>
    <w:p w:rsidR="000B156F" w:rsidRDefault="000B156F" w:rsidP="000B156F">
      <w:pPr>
        <w:pStyle w:val="a6"/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0B156F" w:rsidRPr="000B156F" w:rsidRDefault="000B156F" w:rsidP="000B156F">
      <w:pPr>
        <w:pStyle w:val="a6"/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0B156F" w:rsidRPr="000B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BD7"/>
    <w:multiLevelType w:val="hybridMultilevel"/>
    <w:tmpl w:val="AFDC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0A7C"/>
    <w:multiLevelType w:val="hybridMultilevel"/>
    <w:tmpl w:val="AFDC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02"/>
    <w:rsid w:val="000B156F"/>
    <w:rsid w:val="00524DC6"/>
    <w:rsid w:val="008D712D"/>
    <w:rsid w:val="00F7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D02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Times New Roman"/>
      <w:b/>
      <w:bCs/>
      <w:color w:val="666666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D02"/>
    <w:rPr>
      <w:rFonts w:ascii="Helvetica" w:eastAsia="Times New Roman" w:hAnsi="Helvetica" w:cs="Times New Roman"/>
      <w:b/>
      <w:bCs/>
      <w:color w:val="666666"/>
      <w:kern w:val="36"/>
      <w:sz w:val="31"/>
      <w:szCs w:val="31"/>
      <w:lang w:eastAsia="ru-RU"/>
    </w:rPr>
  </w:style>
  <w:style w:type="character" w:customStyle="1" w:styleId="center">
    <w:name w:val="center"/>
    <w:basedOn w:val="a0"/>
    <w:rsid w:val="00F75D02"/>
  </w:style>
  <w:style w:type="paragraph" w:styleId="a4">
    <w:name w:val="Body Text"/>
    <w:basedOn w:val="a"/>
    <w:link w:val="a5"/>
    <w:uiPriority w:val="99"/>
    <w:semiHidden/>
    <w:unhideWhenUsed/>
    <w:rsid w:val="00F75D0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F75D0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D02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Times New Roman"/>
      <w:b/>
      <w:bCs/>
      <w:color w:val="666666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D02"/>
    <w:rPr>
      <w:rFonts w:ascii="Helvetica" w:eastAsia="Times New Roman" w:hAnsi="Helvetica" w:cs="Times New Roman"/>
      <w:b/>
      <w:bCs/>
      <w:color w:val="666666"/>
      <w:kern w:val="36"/>
      <w:sz w:val="31"/>
      <w:szCs w:val="31"/>
      <w:lang w:eastAsia="ru-RU"/>
    </w:rPr>
  </w:style>
  <w:style w:type="character" w:customStyle="1" w:styleId="center">
    <w:name w:val="center"/>
    <w:basedOn w:val="a0"/>
    <w:rsid w:val="00F75D02"/>
  </w:style>
  <w:style w:type="paragraph" w:styleId="a4">
    <w:name w:val="Body Text"/>
    <w:basedOn w:val="a"/>
    <w:link w:val="a5"/>
    <w:uiPriority w:val="99"/>
    <w:semiHidden/>
    <w:unhideWhenUsed/>
    <w:rsid w:val="00F75D0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F75D0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Юляша</cp:lastModifiedBy>
  <cp:revision>1</cp:revision>
  <dcterms:created xsi:type="dcterms:W3CDTF">2014-10-19T03:01:00Z</dcterms:created>
  <dcterms:modified xsi:type="dcterms:W3CDTF">2014-10-19T03:34:00Z</dcterms:modified>
</cp:coreProperties>
</file>