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9B" w:rsidRDefault="006B389B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6B3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Современный урок технологии в рамках реализации ФГОС</w:t>
      </w:r>
    </w:p>
    <w:p w:rsidR="00484632" w:rsidRDefault="00484632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6B389B" w:rsidRPr="00484632" w:rsidRDefault="006B389B" w:rsidP="006B389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  <w:r w:rsidRPr="0048463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Иващенко Надежда Сергеевна</w:t>
      </w:r>
    </w:p>
    <w:p w:rsidR="006B389B" w:rsidRDefault="006B389B" w:rsidP="006B389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  <w:r w:rsidRPr="0048463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Учитель технологии</w:t>
      </w:r>
      <w:r w:rsidR="00484632" w:rsidRPr="0048463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 МБОУ </w:t>
      </w:r>
      <w:proofErr w:type="spellStart"/>
      <w:r w:rsidR="00484632" w:rsidRPr="0048463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Жердевской</w:t>
      </w:r>
      <w:proofErr w:type="spellEnd"/>
      <w:r w:rsidR="00484632" w:rsidRPr="0048463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 СОШ №2</w:t>
      </w:r>
    </w:p>
    <w:p w:rsidR="00484632" w:rsidRPr="00484632" w:rsidRDefault="00484632" w:rsidP="006B389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794E88" w:rsidRDefault="00BB6EF2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Современный подход </w:t>
      </w:r>
      <w:r w:rsidR="009D03B9" w:rsidRPr="009D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разработки нового стандарта содержания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предмету «Технология» состоит</w:t>
      </w:r>
      <w:r w:rsidR="009D03B9" w:rsidRPr="009D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развитии функциональной технологической </w:t>
      </w:r>
      <w:r w:rsidR="00794E88" w:rsidRPr="009D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компетентност</w:t>
      </w:r>
      <w:proofErr w:type="gramStart"/>
      <w:r w:rsidR="00794E88" w:rsidRPr="009D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9D03B9" w:rsidRPr="009D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proofErr w:type="gramEnd"/>
      <w:r w:rsidR="00794E88" w:rsidRPr="009D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грамотности</w:t>
      </w:r>
      <w:r w:rsidR="009D03B9" w:rsidRPr="009D0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учащихся,  инвариантной  различным видам созидательной деятельности. </w:t>
      </w:r>
      <w:r w:rsidRPr="00BB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Содержание стандарта ориентировано на подготовку школьников к осознанному выбору профессиональной карьеры в условиях рыночной экономики. Основным предназначением образовательной области «Технология» в системе общего образования является формирование технологического мировоззрения и технологической культуры, воспитание трудовых, гражданских и патриотических качеств </w:t>
      </w:r>
      <w:r w:rsidR="00794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подрастающего поколения</w:t>
      </w:r>
      <w:r w:rsidRPr="00BB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В рамках "Технологии" происходит знакомство с миром профессий, осуществляется профориентация школьников на работу в различных сферах общественного производства. В связи с этим необходимо менять технологию  работы учителя, т.к. требования  новых стандартов состоят в переходе от традиционных технологий к технологиям развивающего обучения, которые носят личностно</w:t>
      </w:r>
      <w:r w:rsidR="006B3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B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6B3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ориентирован</w:t>
      </w:r>
      <w:r w:rsidRPr="00BB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ный характер, вариативны, повышают ответственность школьни</w:t>
      </w:r>
      <w:r w:rsidR="006B3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ков за результаты обучения.</w:t>
      </w:r>
      <w:r w:rsidRPr="00BB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94E88" w:rsidRPr="00D5427B" w:rsidRDefault="00794E88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Современный учитель технологии должен уметь варьировать содержание программы в зависимости от реальной  материально - технической базы </w:t>
      </w:r>
      <w:r w:rsidR="00B42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школы </w:t>
      </w:r>
      <w:r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 предмету, учитывая  склонности, способности,  потребности  учащихся;  находить эффективные пути взаимодействия учителя и ученика в рамках преподавания технологии. Элементы учебной деятельности на уроках достаточно наглядны и понятны, благодаря практической проработке большей части материала, а значит,  и более усваиваются учениками.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 организации учебного </w:t>
      </w:r>
      <w:r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процесс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обучения «Технологии», следует использовать современные подходы, формирующие </w:t>
      </w:r>
      <w:r w:rsidR="00B42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универсальные учебные действия</w:t>
      </w:r>
      <w:r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такие как:</w:t>
      </w:r>
    </w:p>
    <w:p w:rsidR="00794E88" w:rsidRPr="00D5427B" w:rsidRDefault="006B389B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Системно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деятельностный</w:t>
      </w:r>
      <w:proofErr w:type="spellEnd"/>
      <w:r w:rsidR="00794E88"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(проблемное обучение)</w:t>
      </w:r>
    </w:p>
    <w:p w:rsidR="00794E88" w:rsidRPr="00D5427B" w:rsidRDefault="006B389B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2.</w:t>
      </w:r>
      <w:r w:rsidR="00794E88"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94E88"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Метапредметный</w:t>
      </w:r>
      <w:proofErr w:type="spellEnd"/>
      <w:r w:rsidR="00794E88"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(интегрированный)</w:t>
      </w:r>
    </w:p>
    <w:p w:rsidR="00794E88" w:rsidRDefault="006B389B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</w:t>
      </w:r>
      <w:r w:rsidR="00794E88"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94E88"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Компетентностно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94E88"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94E88"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ориентированный</w:t>
      </w:r>
    </w:p>
    <w:p w:rsidR="00794E88" w:rsidRPr="00794E88" w:rsidRDefault="00794E88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рок</w:t>
      </w:r>
      <w:r w:rsidR="00B42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является</w:t>
      </w:r>
      <w:r w:rsidR="00B42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BB6EF2"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сновной формой организации обучения образовательной </w:t>
      </w:r>
      <w:r w:rsidR="00B42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области «Технология».  Урок – это </w:t>
      </w:r>
      <w:r w:rsidR="00BB6EF2" w:rsidRPr="00D5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часть жизни ребёнка, и проживание этой жизни должно совершаться на уровне высокой общечеловеческой культуры. </w:t>
      </w:r>
      <w:r w:rsidRPr="00794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Задумываясь о месте своего урока в системе знаний</w:t>
      </w:r>
      <w:r w:rsidR="00B42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794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мы должны заботиться о том вкладе, который этот конкретный урок внесет в нравственное и умственное развитие обучающихся воспитанников.</w:t>
      </w:r>
    </w:p>
    <w:p w:rsidR="00794E88" w:rsidRPr="00794E88" w:rsidRDefault="00794E88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94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Урок технологии во многом отличается от уроков  по другим</w:t>
      </w:r>
      <w:r w:rsidR="00B4220D" w:rsidRPr="00B42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4220D" w:rsidRPr="00794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предметам</w:t>
      </w:r>
      <w:r w:rsidRPr="00794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 особенно гуманитарным.</w:t>
      </w:r>
    </w:p>
    <w:p w:rsidR="00794E88" w:rsidRPr="00794E88" w:rsidRDefault="00794E88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94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методике  трудового обучения различают четыре группы методов:</w:t>
      </w:r>
    </w:p>
    <w:p w:rsidR="00794E88" w:rsidRPr="00794E88" w:rsidRDefault="00353603" w:rsidP="00353603">
      <w:p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794E88" w:rsidRPr="00794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Словесные методы: рассказ, объяснение, беседа, лекция, устный и письменные инструктажи.</w:t>
      </w:r>
    </w:p>
    <w:p w:rsidR="00794E88" w:rsidRPr="00794E88" w:rsidRDefault="00353603" w:rsidP="00353603">
      <w:p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794E88" w:rsidRPr="00794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Наглядные методы: демонстрирование изучаемых объектов и их изображений (моделей, таблиц, схем, кинофильмов, компьютерных графиков и др.), трудового процесса и его компонентов.</w:t>
      </w:r>
    </w:p>
    <w:p w:rsidR="00794E88" w:rsidRPr="00794E88" w:rsidRDefault="00353603" w:rsidP="00353603">
      <w:p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3. </w:t>
      </w:r>
      <w:r w:rsidR="00794E88" w:rsidRPr="00794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Методы самостоятельной работы школьников: упражнения, лабораторно-практические работы, наблюдения, самостоятельная работа с учебно-технической литературой, конструирование и моделирование на компьютере и др.</w:t>
      </w:r>
    </w:p>
    <w:p w:rsidR="00794E88" w:rsidRDefault="00353603" w:rsidP="00353603">
      <w:p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794E88" w:rsidRPr="00794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Методы проверки знаний, навыков и умений: устный и письменный опрос, выполнение практических заданий.</w:t>
      </w:r>
    </w:p>
    <w:p w:rsidR="00FC61BA" w:rsidRPr="007F4D17" w:rsidRDefault="00464681" w:rsidP="006B389B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F4D17">
        <w:rPr>
          <w:color w:val="000000"/>
          <w:sz w:val="28"/>
          <w:szCs w:val="28"/>
          <w:shd w:val="clear" w:color="auto" w:fill="FFFFFF"/>
        </w:rPr>
        <w:t>В условиях существующих организационных форм обучен</w:t>
      </w:r>
      <w:r w:rsidR="00B4220D">
        <w:rPr>
          <w:color w:val="000000"/>
          <w:sz w:val="28"/>
          <w:szCs w:val="28"/>
          <w:shd w:val="clear" w:color="auto" w:fill="FFFFFF"/>
        </w:rPr>
        <w:t>ия применяю</w:t>
      </w:r>
      <w:r w:rsidRPr="007F4D17">
        <w:rPr>
          <w:color w:val="000000"/>
          <w:sz w:val="28"/>
          <w:szCs w:val="28"/>
          <w:shd w:val="clear" w:color="auto" w:fill="FFFFFF"/>
        </w:rPr>
        <w:t xml:space="preserve">тся </w:t>
      </w:r>
      <w:r w:rsidR="00C340C2" w:rsidRPr="007F4D17">
        <w:rPr>
          <w:color w:val="000000"/>
          <w:sz w:val="28"/>
          <w:szCs w:val="28"/>
          <w:shd w:val="clear" w:color="auto" w:fill="FFFFFF"/>
        </w:rPr>
        <w:t>различные методические</w:t>
      </w:r>
      <w:r w:rsidRPr="007F4D17">
        <w:rPr>
          <w:color w:val="000000"/>
          <w:sz w:val="28"/>
          <w:szCs w:val="28"/>
          <w:shd w:val="clear" w:color="auto" w:fill="FFFFFF"/>
        </w:rPr>
        <w:t xml:space="preserve"> средств</w:t>
      </w:r>
      <w:r w:rsidR="00C340C2" w:rsidRPr="007F4D17">
        <w:rPr>
          <w:color w:val="000000"/>
          <w:sz w:val="28"/>
          <w:szCs w:val="28"/>
          <w:shd w:val="clear" w:color="auto" w:fill="FFFFFF"/>
        </w:rPr>
        <w:t>а</w:t>
      </w:r>
      <w:r w:rsidRPr="007F4D17">
        <w:rPr>
          <w:color w:val="000000"/>
          <w:sz w:val="28"/>
          <w:szCs w:val="28"/>
          <w:shd w:val="clear" w:color="auto" w:fill="FFFFFF"/>
        </w:rPr>
        <w:t>. От формы организации обучения во многом зависит выбор тех или иных источников, из к</w:t>
      </w:r>
      <w:r w:rsidR="00B4220D">
        <w:rPr>
          <w:color w:val="000000"/>
          <w:sz w:val="28"/>
          <w:szCs w:val="28"/>
          <w:shd w:val="clear" w:color="auto" w:fill="FFFFFF"/>
        </w:rPr>
        <w:t>оторых учащиеся получают знания, п</w:t>
      </w:r>
      <w:r w:rsidRPr="007F4D17">
        <w:rPr>
          <w:color w:val="000000"/>
          <w:sz w:val="28"/>
          <w:szCs w:val="28"/>
          <w:shd w:val="clear" w:color="auto" w:fill="FFFFFF"/>
        </w:rPr>
        <w:t>оэтому одной из важнейших задач методики является разработка форм организации обучения в единстве с раскрытием их методических возможностей.</w:t>
      </w:r>
    </w:p>
    <w:p w:rsidR="00E73ADD" w:rsidRDefault="00FC61BA" w:rsidP="006B389B">
      <w:pPr>
        <w:pStyle w:val="af4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7F4D17">
        <w:rPr>
          <w:color w:val="000000"/>
          <w:sz w:val="28"/>
          <w:szCs w:val="28"/>
          <w:shd w:val="clear" w:color="auto" w:fill="FFFFFF"/>
        </w:rPr>
        <w:lastRenderedPageBreak/>
        <w:t xml:space="preserve"> Создание методического проекта любого урока начинается с осознания и правильного, четкого опре</w:t>
      </w:r>
      <w:r w:rsidR="00B4220D">
        <w:rPr>
          <w:color w:val="000000"/>
          <w:sz w:val="28"/>
          <w:szCs w:val="28"/>
          <w:shd w:val="clear" w:color="auto" w:fill="FFFFFF"/>
        </w:rPr>
        <w:t xml:space="preserve">деления его конечной цели – чего </w:t>
      </w:r>
      <w:r w:rsidRPr="007F4D17">
        <w:rPr>
          <w:color w:val="000000"/>
          <w:sz w:val="28"/>
          <w:szCs w:val="28"/>
          <w:shd w:val="clear" w:color="auto" w:fill="FFFFFF"/>
        </w:rPr>
        <w:t xml:space="preserve"> учитель хочет добиться; затем установления средства - что поможет учителю в достижении цели, и далее определения способа - как учитель будет действовать, чтобы цель урока была достигнута.</w:t>
      </w:r>
      <w:bookmarkStart w:id="0" w:name="_GoBack"/>
      <w:bookmarkEnd w:id="0"/>
    </w:p>
    <w:p w:rsidR="003B7961" w:rsidRPr="003B7961" w:rsidRDefault="00E73ADD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Решая конкретные задачи в каждом отдельно взятом временном отрезке учебного процесса, урок является частью темы, курса учебного предмета и соответственно занимает свое место в системе учебного предмета, темы программы и решает свойственные ему на данный момент дидактические цели, соотнесенные с учебно-воспитательными задачами курса.</w:t>
      </w:r>
    </w:p>
    <w:p w:rsidR="006B389B" w:rsidRDefault="003B7961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Структура урока может быть такова:</w:t>
      </w:r>
      <w:r w:rsidRPr="003B7961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B389B" w:rsidRDefault="00353603" w:rsidP="0035360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9C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Тема </w:t>
      </w:r>
      <w:r w:rsidR="003B7961"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урока.</w:t>
      </w:r>
      <w:r w:rsidR="003B7961" w:rsidRPr="003B7961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B389B" w:rsidRDefault="00353603" w:rsidP="0035360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3B7961"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Цели урока: образовательная, развивающая, воспитательная.</w:t>
      </w:r>
      <w:r w:rsidR="003B7961" w:rsidRPr="003B7961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B389B" w:rsidRDefault="00353603" w:rsidP="0035360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3B7961"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Задачи урока: организация взаимодействия; усвоение знаний, умений, навыков; развитие способностей, опыта творческой деятельности, общения и др.</w:t>
      </w:r>
      <w:r w:rsidR="003B7961" w:rsidRPr="003B7961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B389B" w:rsidRDefault="00353603" w:rsidP="00353603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3B7961"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Содержание урока: активизация познавательной деятельности, использование умений учащихся действовать по образцу; развитие творческой активности; формирование личностных ориентаций и т. п.</w:t>
      </w:r>
      <w:r w:rsidR="003B7961" w:rsidRPr="003B7961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B389B" w:rsidRDefault="003B7961" w:rsidP="00353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Контроль качества знаний и их корректировка.</w:t>
      </w:r>
      <w:r w:rsidRPr="003B7961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3B7961" w:rsidRPr="007F4D17" w:rsidRDefault="003B7961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Устный контроль: беседа, объяснение; чтение текста, карты, схемы.</w:t>
      </w:r>
      <w:r w:rsidR="006B3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Зачет и устный экзамен – наиболее активная и обстоятельная проверка знаний.</w:t>
      </w:r>
      <w:r w:rsidR="006B3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Письменный контроль: контрольная работа, изложение, диктант, реферат, выполнение практических работ, дидактические тесты.</w:t>
      </w:r>
      <w:r w:rsidRPr="003B7961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B389B" w:rsidRDefault="009C028E" w:rsidP="00353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</w:t>
      </w:r>
      <w:r w:rsidR="003B7961"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Самоанализ урока и постановка новых целей.</w:t>
      </w:r>
    </w:p>
    <w:p w:rsidR="006B389B" w:rsidRPr="00353603" w:rsidRDefault="003B7961" w:rsidP="0035360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Общая структура урока.</w:t>
      </w:r>
      <w:r w:rsidRPr="00353603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B389B" w:rsidRPr="00353603" w:rsidRDefault="003B7961" w:rsidP="0035360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Реализация основной дидактической цели урока.</w:t>
      </w:r>
      <w:r w:rsidRPr="00353603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B389B" w:rsidRPr="00353603" w:rsidRDefault="003B7961" w:rsidP="0035360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Развитие учащихся в процессе обучения.</w:t>
      </w:r>
      <w:r w:rsidRPr="00353603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B389B" w:rsidRPr="00353603" w:rsidRDefault="003B7961" w:rsidP="0035360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Воспитание в процессе урока.</w:t>
      </w:r>
      <w:r w:rsidRPr="00353603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B389B" w:rsidRPr="00353603" w:rsidRDefault="003B7961" w:rsidP="0035360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Соблюдение основных принципов дидактики.</w:t>
      </w:r>
      <w:r w:rsidRPr="00353603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B389B" w:rsidRPr="00353603" w:rsidRDefault="003B7961" w:rsidP="0035360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Выбор методов обучения.</w:t>
      </w:r>
      <w:r w:rsidRPr="00353603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6B389B" w:rsidRPr="00353603" w:rsidRDefault="003B7961" w:rsidP="0035360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Работа учителя на уроке.</w:t>
      </w:r>
      <w:r w:rsidRPr="00353603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7F4D17" w:rsidRPr="00353603" w:rsidRDefault="003B7961" w:rsidP="0035360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Работа учеников на уроке.</w:t>
      </w:r>
    </w:p>
    <w:p w:rsidR="007F4D17" w:rsidRPr="00353603" w:rsidRDefault="009C028E" w:rsidP="003536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5360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6B389B" w:rsidRPr="003536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F4D17"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протяжении всего урока мы оцениваем:</w:t>
      </w:r>
    </w:p>
    <w:p w:rsidR="007F4D17" w:rsidRPr="00353603" w:rsidRDefault="007F4D17" w:rsidP="003536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Организацию рабочего места;</w:t>
      </w:r>
    </w:p>
    <w:p w:rsidR="007F4D17" w:rsidRPr="00353603" w:rsidRDefault="007F4D17" w:rsidP="003536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Применение теоретических знаний на практике;</w:t>
      </w:r>
    </w:p>
    <w:p w:rsidR="007F4D17" w:rsidRPr="00353603" w:rsidRDefault="007F4D17" w:rsidP="003536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Самостоятельность выполнения операций;</w:t>
      </w:r>
    </w:p>
    <w:p w:rsidR="007F4D17" w:rsidRPr="00353603" w:rsidRDefault="007F4D17" w:rsidP="003536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Умение использовать конструкторско-технологическую документацию;</w:t>
      </w:r>
    </w:p>
    <w:p w:rsidR="007F4D17" w:rsidRPr="00353603" w:rsidRDefault="007F4D17" w:rsidP="003536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Качество выполненной работы (операции);</w:t>
      </w:r>
    </w:p>
    <w:p w:rsidR="007F4D17" w:rsidRPr="00353603" w:rsidRDefault="007F4D17" w:rsidP="003536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Соблюдение последовательности выполнения операций;</w:t>
      </w:r>
    </w:p>
    <w:p w:rsidR="007F4D17" w:rsidRPr="00353603" w:rsidRDefault="007F4D17" w:rsidP="003536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Время, которое затратил школьник на выполнение задания;</w:t>
      </w:r>
    </w:p>
    <w:p w:rsidR="00353603" w:rsidRDefault="007F4D17" w:rsidP="003536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Соблюдение техники безопасности при выполнении любой операции.</w:t>
      </w:r>
      <w:r w:rsidR="006B389B"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B389B" w:rsidRPr="00353603" w:rsidRDefault="003B7961" w:rsidP="003536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53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Соблюдая основные требования к уроку, учитель проводит его, используя свои творческие способности, свой методический почерк, зависящий как от характера класса, так и от индивидуальных черт учащихся.</w:t>
      </w:r>
    </w:p>
    <w:p w:rsidR="00C340C2" w:rsidRPr="003B7961" w:rsidRDefault="00C340C2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Таким образом, современный урок складывается из понимания его, как целостной системы при учете типологии и требований к его подготовке и проведению.</w:t>
      </w:r>
    </w:p>
    <w:p w:rsidR="00C340C2" w:rsidRPr="003B7961" w:rsidRDefault="00C340C2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Каким из общих требований должен отвечать качественный современный урок технологии? Каковы основные характерные черты этого урока?</w:t>
      </w:r>
    </w:p>
    <w:p w:rsidR="007A1DEE" w:rsidRDefault="00C340C2" w:rsidP="006B389B">
      <w:pPr>
        <w:spacing w:after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Важнейшим требованием к уроку, </w:t>
      </w:r>
      <w:r w:rsidR="009C028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ru-RU"/>
        </w:rPr>
        <w:t xml:space="preserve"> </w:t>
      </w:r>
      <w:r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является ясность учебной цели, неразрывная связь в решении основных образовательных, воспитательных и развивающих задач и четкое, последовательное их осуществление в ходе проводимого урока.</w:t>
      </w:r>
    </w:p>
    <w:p w:rsidR="00C340C2" w:rsidRPr="007A1DEE" w:rsidRDefault="007A1DEE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Продумав содержание и методику проведения урока, учитель выполняет разработку конспекта. В нем учитель фиксирует все то, к чему он пришел в результате изучения специальной и методической литературы, структурно - функционального анализа и своих размышлений над предстоящим уроком. Конспект отражает педагогический замысел урока и является его моделью, сценарием, раскрывая ход урока, деятельность учителя и учащихся на всех его этапах. Конспект нужен для подготовки к уроку, так как работа над ним помогает организовать учебный материал, логическую последовательность его изложения, определить соотношение звеньев урока, уточнить формулировки и понятия.</w:t>
      </w:r>
    </w:p>
    <w:p w:rsidR="007F4D17" w:rsidRDefault="00C340C2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B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Конспект включает наименование темы урока, цель, перечень оборудования, содержание учебного материала и методику его изучения.</w:t>
      </w:r>
    </w:p>
    <w:p w:rsidR="007A1DEE" w:rsidRPr="007A1DEE" w:rsidRDefault="007A1DEE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A1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Таким образом, уроку технологии присущи все требования, относящиеся к современному уроку, но, тем не менее, урок технологии - особый урок и это отражает предложенный материал.</w:t>
      </w:r>
    </w:p>
    <w:p w:rsidR="00464681" w:rsidRPr="006B389B" w:rsidRDefault="00464681" w:rsidP="00353603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6B38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Литература:</w:t>
      </w:r>
    </w:p>
    <w:p w:rsidR="00464681" w:rsidRPr="006B389B" w:rsidRDefault="006B389B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Pr="006B3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464681" w:rsidRPr="006B3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Примерная программа основного общего образования по предмету «Технология».  Общая  пояснительная записка// Школа и произ</w:t>
      </w:r>
      <w:r w:rsidR="009C028E" w:rsidRPr="006B3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водство. – 2010. </w:t>
      </w:r>
    </w:p>
    <w:p w:rsidR="00464681" w:rsidRDefault="006B389B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 w:rsidRPr="006B3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464681" w:rsidRPr="006B3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Проектирова</w:t>
      </w:r>
      <w:r w:rsidRPr="006B3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ние </w:t>
      </w:r>
      <w:proofErr w:type="spellStart"/>
      <w:r w:rsidRPr="006B3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деятельностной</w:t>
      </w:r>
      <w:proofErr w:type="spellEnd"/>
      <w:r w:rsidR="00464681" w:rsidRPr="006B3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модели урока технологии  на основе  технологической карты.// </w:t>
      </w:r>
      <w:r w:rsidR="009C028E" w:rsidRPr="006B3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</w:t>
      </w:r>
      <w:r w:rsidR="00464681" w:rsidRPr="006B3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кола и производ</w:t>
      </w:r>
      <w:r w:rsidR="009C028E" w:rsidRPr="006B3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ство. – 2013. </w:t>
      </w:r>
    </w:p>
    <w:p w:rsidR="00484632" w:rsidRPr="00353603" w:rsidRDefault="00484632" w:rsidP="006B38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3. Примерные программы по учебным предметам. </w:t>
      </w:r>
      <w:r w:rsidR="00353603" w:rsidRPr="003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3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Технология 5-9 классы</w:t>
      </w:r>
      <w:r w:rsidR="00353603" w:rsidRPr="003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3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53603" w:rsidRPr="0035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// Стандарты второго поколения// Просвещение.-2012.</w:t>
      </w:r>
    </w:p>
    <w:sectPr w:rsidR="00484632" w:rsidRPr="00353603" w:rsidSect="009C028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EC4"/>
    <w:multiLevelType w:val="hybridMultilevel"/>
    <w:tmpl w:val="42D0A7D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110717"/>
    <w:multiLevelType w:val="hybridMultilevel"/>
    <w:tmpl w:val="E30CDEF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F3C11"/>
    <w:multiLevelType w:val="hybridMultilevel"/>
    <w:tmpl w:val="552290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9EC"/>
    <w:rsid w:val="00226CB4"/>
    <w:rsid w:val="00353603"/>
    <w:rsid w:val="00374B59"/>
    <w:rsid w:val="003B7961"/>
    <w:rsid w:val="00464681"/>
    <w:rsid w:val="00484632"/>
    <w:rsid w:val="006B389B"/>
    <w:rsid w:val="00794E88"/>
    <w:rsid w:val="007A1DEE"/>
    <w:rsid w:val="007E4F8F"/>
    <w:rsid w:val="007F4D17"/>
    <w:rsid w:val="009C028E"/>
    <w:rsid w:val="009D03B9"/>
    <w:rsid w:val="00A77191"/>
    <w:rsid w:val="00AF0177"/>
    <w:rsid w:val="00AF59EC"/>
    <w:rsid w:val="00B4220D"/>
    <w:rsid w:val="00BB3EF3"/>
    <w:rsid w:val="00BB6EF2"/>
    <w:rsid w:val="00BC12D9"/>
    <w:rsid w:val="00C340C2"/>
    <w:rsid w:val="00D5427B"/>
    <w:rsid w:val="00E73ADD"/>
    <w:rsid w:val="00E9206D"/>
    <w:rsid w:val="00ED6DD2"/>
    <w:rsid w:val="00FC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B4"/>
  </w:style>
  <w:style w:type="paragraph" w:styleId="1">
    <w:name w:val="heading 1"/>
    <w:basedOn w:val="a"/>
    <w:next w:val="a"/>
    <w:link w:val="10"/>
    <w:uiPriority w:val="9"/>
    <w:qFormat/>
    <w:rsid w:val="00226CB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CB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CB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CB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CB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CB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CB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CB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CB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CB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6C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6CB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26CB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6C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26C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26CB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6CB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26CB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26CB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6CB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26CB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26CB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6CB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26CB4"/>
    <w:rPr>
      <w:b/>
      <w:bCs/>
      <w:spacing w:val="0"/>
    </w:rPr>
  </w:style>
  <w:style w:type="character" w:styleId="a9">
    <w:name w:val="Emphasis"/>
    <w:uiPriority w:val="20"/>
    <w:qFormat/>
    <w:rsid w:val="00226CB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26CB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26C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6CB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26CB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26CB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26CB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26CB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26CB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26CB4"/>
    <w:rPr>
      <w:smallCaps/>
    </w:rPr>
  </w:style>
  <w:style w:type="character" w:styleId="af1">
    <w:name w:val="Intense Reference"/>
    <w:uiPriority w:val="32"/>
    <w:qFormat/>
    <w:rsid w:val="00226CB4"/>
    <w:rPr>
      <w:b/>
      <w:bCs/>
      <w:smallCaps/>
      <w:color w:val="auto"/>
    </w:rPr>
  </w:style>
  <w:style w:type="character" w:styleId="af2">
    <w:name w:val="Book Title"/>
    <w:uiPriority w:val="33"/>
    <w:qFormat/>
    <w:rsid w:val="00226CB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26CB4"/>
    <w:pPr>
      <w:outlineLvl w:val="9"/>
    </w:pPr>
  </w:style>
  <w:style w:type="character" w:customStyle="1" w:styleId="apple-converted-space">
    <w:name w:val="apple-converted-space"/>
    <w:basedOn w:val="a0"/>
    <w:rsid w:val="009D03B9"/>
  </w:style>
  <w:style w:type="paragraph" w:styleId="af4">
    <w:name w:val="Normal (Web)"/>
    <w:basedOn w:val="a"/>
    <w:uiPriority w:val="99"/>
    <w:semiHidden/>
    <w:unhideWhenUsed/>
    <w:rsid w:val="0046468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6</cp:revision>
  <dcterms:created xsi:type="dcterms:W3CDTF">2014-03-13T14:51:00Z</dcterms:created>
  <dcterms:modified xsi:type="dcterms:W3CDTF">2014-03-14T09:00:00Z</dcterms:modified>
</cp:coreProperties>
</file>