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8" w:rsidRDefault="0007420B" w:rsidP="0007420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Перспективный план 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07420B" w:rsidTr="0007420B">
        <w:tc>
          <w:tcPr>
            <w:tcW w:w="1526" w:type="dxa"/>
          </w:tcPr>
          <w:p w:rsidR="0007420B" w:rsidRPr="0007420B" w:rsidRDefault="0007420B" w:rsidP="0007420B">
            <w:pPr>
              <w:jc w:val="both"/>
            </w:pPr>
            <w:r w:rsidRPr="0007420B">
              <w:t>Месяц</w:t>
            </w:r>
          </w:p>
        </w:tc>
        <w:tc>
          <w:tcPr>
            <w:tcW w:w="4854" w:type="dxa"/>
          </w:tcPr>
          <w:p w:rsidR="0007420B" w:rsidRPr="0007420B" w:rsidRDefault="0007420B" w:rsidP="0007420B">
            <w:pPr>
              <w:jc w:val="center"/>
            </w:pPr>
            <w:r w:rsidRPr="0007420B">
              <w:t>Тема</w:t>
            </w:r>
          </w:p>
        </w:tc>
        <w:tc>
          <w:tcPr>
            <w:tcW w:w="3191" w:type="dxa"/>
          </w:tcPr>
          <w:p w:rsidR="0007420B" w:rsidRPr="0007420B" w:rsidRDefault="0007420B" w:rsidP="0007420B">
            <w:pPr>
              <w:jc w:val="center"/>
            </w:pPr>
            <w:r w:rsidRPr="0007420B">
              <w:t>Цели</w:t>
            </w:r>
          </w:p>
        </w:tc>
      </w:tr>
      <w:tr w:rsidR="0007420B" w:rsidTr="00D85347">
        <w:trPr>
          <w:trHeight w:val="1235"/>
        </w:trPr>
        <w:tc>
          <w:tcPr>
            <w:tcW w:w="1526" w:type="dxa"/>
          </w:tcPr>
          <w:p w:rsidR="0007420B" w:rsidRPr="0007420B" w:rsidRDefault="0007420B" w:rsidP="0007420B">
            <w:pPr>
              <w:jc w:val="both"/>
            </w:pPr>
            <w:r w:rsidRPr="0007420B">
              <w:t>Сентябрь</w:t>
            </w:r>
          </w:p>
        </w:tc>
        <w:tc>
          <w:tcPr>
            <w:tcW w:w="4854" w:type="dxa"/>
          </w:tcPr>
          <w:p w:rsidR="0007420B" w:rsidRPr="0007420B" w:rsidRDefault="0007420B" w:rsidP="0007420B">
            <w:pPr>
              <w:jc w:val="center"/>
            </w:pPr>
            <w:r>
              <w:t>Диагностика</w:t>
            </w:r>
          </w:p>
        </w:tc>
        <w:tc>
          <w:tcPr>
            <w:tcW w:w="3191" w:type="dxa"/>
          </w:tcPr>
          <w:p w:rsidR="0007420B" w:rsidRPr="00D85347" w:rsidRDefault="00D85347" w:rsidP="00D85347">
            <w:pPr>
              <w:jc w:val="both"/>
            </w:pPr>
            <w:r w:rsidRPr="00D85347">
              <w:rPr>
                <w:rFonts w:cs="Arial"/>
              </w:rPr>
              <w:t>Выявить уровень представлений ребенка о живой</w:t>
            </w:r>
            <w:r w:rsidRPr="00D85347">
              <w:rPr>
                <w:rFonts w:cs="Arial"/>
                <w:sz w:val="18"/>
                <w:szCs w:val="18"/>
                <w:shd w:val="clear" w:color="auto" w:fill="F4F4F4"/>
              </w:rPr>
              <w:t xml:space="preserve"> </w:t>
            </w:r>
            <w:r w:rsidRPr="00D85347">
              <w:rPr>
                <w:rFonts w:cs="Arial"/>
              </w:rPr>
              <w:t>и неживой природе</w:t>
            </w:r>
            <w:r>
              <w:rPr>
                <w:rFonts w:cs="Arial"/>
                <w:sz w:val="18"/>
                <w:szCs w:val="18"/>
                <w:shd w:val="clear" w:color="auto" w:fill="F4F4F4"/>
              </w:rPr>
              <w:t xml:space="preserve"> </w:t>
            </w:r>
            <w:r w:rsidRPr="00D85347">
              <w:rPr>
                <w:rFonts w:cs="Arial"/>
                <w:shd w:val="clear" w:color="auto" w:fill="F4F4F4"/>
              </w:rPr>
              <w:t>в начале изучения темы.</w:t>
            </w:r>
          </w:p>
        </w:tc>
      </w:tr>
      <w:tr w:rsidR="0007420B" w:rsidTr="0007420B">
        <w:tc>
          <w:tcPr>
            <w:tcW w:w="1526" w:type="dxa"/>
          </w:tcPr>
          <w:p w:rsidR="0007420B" w:rsidRPr="0007420B" w:rsidRDefault="0007420B" w:rsidP="0007420B">
            <w:pPr>
              <w:jc w:val="center"/>
            </w:pPr>
            <w:r w:rsidRPr="0007420B">
              <w:t>Сентябрь</w:t>
            </w:r>
          </w:p>
        </w:tc>
        <w:tc>
          <w:tcPr>
            <w:tcW w:w="4854" w:type="dxa"/>
          </w:tcPr>
          <w:p w:rsidR="0007420B" w:rsidRPr="0007420B" w:rsidRDefault="0007420B" w:rsidP="0007420B">
            <w:pPr>
              <w:jc w:val="center"/>
            </w:pPr>
            <w:r w:rsidRPr="0007420B">
              <w:t>«Путешествие колоска»</w:t>
            </w:r>
          </w:p>
        </w:tc>
        <w:tc>
          <w:tcPr>
            <w:tcW w:w="3191" w:type="dxa"/>
          </w:tcPr>
          <w:p w:rsidR="0007420B" w:rsidRDefault="0007420B" w:rsidP="0007420B">
            <w:pPr>
              <w:jc w:val="both"/>
              <w:rPr>
                <w:color w:val="FF0000"/>
                <w:sz w:val="28"/>
                <w:szCs w:val="28"/>
              </w:rPr>
            </w:pPr>
            <w:r w:rsidRPr="0007420B">
              <w:rPr>
                <w:rStyle w:val="c4"/>
                <w:color w:val="000000"/>
                <w:shd w:val="clear" w:color="auto" w:fill="FFFFFF"/>
              </w:rPr>
              <w:t xml:space="preserve">Закрепить знания детей о злаковых культурах. Из </w:t>
            </w:r>
            <w:proofErr w:type="gramStart"/>
            <w:r w:rsidRPr="0007420B">
              <w:rPr>
                <w:rStyle w:val="c4"/>
                <w:color w:val="000000"/>
                <w:shd w:val="clear" w:color="auto" w:fill="FFFFFF"/>
              </w:rPr>
              <w:t>которых</w:t>
            </w:r>
            <w:proofErr w:type="gramEnd"/>
            <w:r>
              <w:rPr>
                <w:rStyle w:val="c4"/>
                <w:color w:val="000000"/>
                <w:shd w:val="clear" w:color="auto" w:fill="FFFFFF"/>
              </w:rPr>
              <w:t xml:space="preserve">, </w:t>
            </w:r>
            <w:r w:rsidRPr="0007420B">
              <w:rPr>
                <w:rStyle w:val="c4"/>
                <w:color w:val="000000"/>
                <w:shd w:val="clear" w:color="auto" w:fill="FFFFFF"/>
              </w:rPr>
              <w:t xml:space="preserve"> выпекают белый и черный хлеб. 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Формировать </w:t>
            </w:r>
            <w:r w:rsidRPr="0007420B">
              <w:rPr>
                <w:rStyle w:val="c4"/>
                <w:color w:val="000000"/>
                <w:shd w:val="clear" w:color="auto" w:fill="FFFFFF"/>
              </w:rPr>
              <w:t>умение различать растения по характерным признакам (строение колоска, цвет, количество зерен). Познакомить с современной технологией изготовления хлеба и сравнивать с тем, как его изготовляли раньш</w:t>
            </w:r>
            <w:r>
              <w:rPr>
                <w:rStyle w:val="c4"/>
                <w:color w:val="000000"/>
                <w:shd w:val="clear" w:color="auto" w:fill="FFFFFF"/>
              </w:rPr>
              <w:t>е.</w:t>
            </w:r>
          </w:p>
        </w:tc>
      </w:tr>
      <w:tr w:rsidR="0007420B" w:rsidTr="0007420B">
        <w:tc>
          <w:tcPr>
            <w:tcW w:w="1526" w:type="dxa"/>
          </w:tcPr>
          <w:p w:rsidR="0007420B" w:rsidRPr="0007420B" w:rsidRDefault="0007420B" w:rsidP="0007420B">
            <w:pPr>
              <w:jc w:val="center"/>
            </w:pPr>
            <w:r w:rsidRPr="0007420B">
              <w:t>Сентябрь</w:t>
            </w:r>
          </w:p>
        </w:tc>
        <w:tc>
          <w:tcPr>
            <w:tcW w:w="4854" w:type="dxa"/>
          </w:tcPr>
          <w:p w:rsidR="0007420B" w:rsidRPr="0007420B" w:rsidRDefault="0007420B" w:rsidP="0007420B">
            <w:pPr>
              <w:jc w:val="both"/>
              <w:rPr>
                <w:color w:val="FF0000"/>
              </w:rPr>
            </w:pPr>
            <w:r w:rsidRPr="0007420B">
              <w:rPr>
                <w:bCs/>
                <w:iCs/>
                <w:color w:val="000000"/>
                <w:shd w:val="clear" w:color="auto" w:fill="FFFFFF"/>
              </w:rPr>
              <w:t>«Путешествие в кладовую родного края. Лес»</w:t>
            </w:r>
          </w:p>
        </w:tc>
        <w:tc>
          <w:tcPr>
            <w:tcW w:w="3191" w:type="dxa"/>
          </w:tcPr>
          <w:p w:rsidR="0007420B" w:rsidRPr="0007420B" w:rsidRDefault="0007420B" w:rsidP="0007420B">
            <w:pPr>
              <w:jc w:val="both"/>
              <w:rPr>
                <w:color w:val="FF0000"/>
              </w:rPr>
            </w:pPr>
            <w:r w:rsidRPr="0007420B">
              <w:rPr>
                <w:color w:val="000000"/>
                <w:shd w:val="clear" w:color="auto" w:fill="FFFFFF"/>
              </w:rPr>
              <w:t>Знакомство с видами лесов и деревьями в лесу; привитие любви к природе, природе родного края и воспитание бережного отношения к ней, расширение кругозора, развитие памяти, внимания, речи детей.</w:t>
            </w:r>
          </w:p>
        </w:tc>
      </w:tr>
      <w:tr w:rsidR="0007420B" w:rsidTr="0007420B">
        <w:tc>
          <w:tcPr>
            <w:tcW w:w="1526" w:type="dxa"/>
          </w:tcPr>
          <w:p w:rsidR="0007420B" w:rsidRPr="0007420B" w:rsidRDefault="0007420B" w:rsidP="0007420B">
            <w:pPr>
              <w:jc w:val="both"/>
            </w:pPr>
            <w:r w:rsidRPr="0007420B">
              <w:t>Сентябрь</w:t>
            </w:r>
          </w:p>
        </w:tc>
        <w:tc>
          <w:tcPr>
            <w:tcW w:w="4854" w:type="dxa"/>
          </w:tcPr>
          <w:p w:rsidR="0007420B" w:rsidRPr="0007420B" w:rsidRDefault="0007420B" w:rsidP="0007420B">
            <w:pPr>
              <w:jc w:val="both"/>
            </w:pPr>
            <w:r w:rsidRPr="0007420B">
              <w:t>«</w:t>
            </w:r>
            <w:proofErr w:type="gramStart"/>
            <w:r w:rsidRPr="0007420B">
              <w:t>Во</w:t>
            </w:r>
            <w:proofErr w:type="gramEnd"/>
            <w:r w:rsidRPr="0007420B">
              <w:t xml:space="preserve"> саду</w:t>
            </w:r>
            <w:r>
              <w:t xml:space="preserve"> </w:t>
            </w:r>
            <w:r w:rsidRPr="0007420B">
              <w:t>ли, в огороде»</w:t>
            </w:r>
          </w:p>
        </w:tc>
        <w:tc>
          <w:tcPr>
            <w:tcW w:w="3191" w:type="dxa"/>
          </w:tcPr>
          <w:p w:rsidR="0007420B" w:rsidRPr="0007420B" w:rsidRDefault="0007420B" w:rsidP="0007420B">
            <w:pPr>
              <w:jc w:val="both"/>
              <w:rPr>
                <w:color w:val="FF0000"/>
              </w:rPr>
            </w:pPr>
            <w:r w:rsidRPr="0007420B">
              <w:rPr>
                <w:color w:val="000000"/>
                <w:shd w:val="clear" w:color="auto" w:fill="FFFFFF"/>
              </w:rPr>
              <w:t>Систематизировать представления детей об овощах и фруктах. Упражнять детей в составлении описательных рассказов об овощах и фруктах. Познакомит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07420B">
              <w:rPr>
                <w:color w:val="000000"/>
                <w:shd w:val="clear" w:color="auto" w:fill="FFFFFF"/>
              </w:rPr>
              <w:t xml:space="preserve"> с технологией приготовления блюд из овощей и фруктов.</w:t>
            </w:r>
          </w:p>
        </w:tc>
      </w:tr>
      <w:tr w:rsidR="0007420B" w:rsidTr="0007420B">
        <w:tc>
          <w:tcPr>
            <w:tcW w:w="1526" w:type="dxa"/>
          </w:tcPr>
          <w:p w:rsidR="0007420B" w:rsidRPr="0007420B" w:rsidRDefault="0007420B" w:rsidP="0007420B">
            <w:pPr>
              <w:jc w:val="center"/>
            </w:pPr>
            <w:r>
              <w:t>Октябрь</w:t>
            </w:r>
          </w:p>
        </w:tc>
        <w:tc>
          <w:tcPr>
            <w:tcW w:w="4854" w:type="dxa"/>
          </w:tcPr>
          <w:p w:rsidR="0007420B" w:rsidRPr="0007420B" w:rsidRDefault="00D85347" w:rsidP="0007420B">
            <w:pPr>
              <w:jc w:val="both"/>
            </w:pPr>
            <w:r>
              <w:rPr>
                <w:bCs/>
                <w:iCs/>
                <w:color w:val="000000"/>
                <w:shd w:val="clear" w:color="auto" w:fill="FFFFFF"/>
              </w:rPr>
              <w:t>Э</w:t>
            </w:r>
            <w:r w:rsidR="004C32DB">
              <w:rPr>
                <w:bCs/>
                <w:iCs/>
                <w:color w:val="000000"/>
                <w:shd w:val="clear" w:color="auto" w:fill="FFFFFF"/>
              </w:rPr>
              <w:t xml:space="preserve">кологическая игра </w:t>
            </w:r>
            <w:r w:rsidR="004C32DB" w:rsidRPr="004C32DB">
              <w:rPr>
                <w:color w:val="000000"/>
                <w:shd w:val="clear" w:color="auto" w:fill="FFFFFF"/>
              </w:rPr>
              <w:t>«Придумай загадку»</w:t>
            </w:r>
            <w:r w:rsidR="004C32D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7420B" w:rsidRPr="00D85347" w:rsidRDefault="00D85347" w:rsidP="0007420B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D85347">
              <w:rPr>
                <w:color w:val="000000"/>
                <w:shd w:val="clear" w:color="auto" w:fill="FFFFFF"/>
              </w:rPr>
              <w:t>точнить знания детей о приспособлении животных к среде обитания.</w:t>
            </w:r>
            <w:r>
              <w:rPr>
                <w:color w:val="000000"/>
                <w:shd w:val="clear" w:color="auto" w:fill="FFFFFF"/>
              </w:rPr>
              <w:t xml:space="preserve"> Формировать умение придумывать и отгадывать загадки.</w:t>
            </w:r>
          </w:p>
        </w:tc>
      </w:tr>
      <w:tr w:rsidR="0007420B" w:rsidTr="0007420B">
        <w:tc>
          <w:tcPr>
            <w:tcW w:w="1526" w:type="dxa"/>
          </w:tcPr>
          <w:p w:rsidR="0007420B" w:rsidRPr="004C32DB" w:rsidRDefault="004C32DB" w:rsidP="004C32DB">
            <w:pPr>
              <w:jc w:val="center"/>
            </w:pPr>
            <w:r w:rsidRPr="004C32DB">
              <w:t>Октябрь</w:t>
            </w:r>
          </w:p>
        </w:tc>
        <w:tc>
          <w:tcPr>
            <w:tcW w:w="4854" w:type="dxa"/>
          </w:tcPr>
          <w:p w:rsidR="0007420B" w:rsidRPr="004C32DB" w:rsidRDefault="004C32DB" w:rsidP="00D85347">
            <w:pPr>
              <w:tabs>
                <w:tab w:val="left" w:pos="915"/>
              </w:tabs>
              <w:jc w:val="both"/>
              <w:rPr>
                <w:color w:val="FF0000"/>
              </w:rPr>
            </w:pPr>
            <w:r w:rsidRPr="004C32DB">
              <w:rPr>
                <w:bCs/>
                <w:iCs/>
                <w:color w:val="000000"/>
                <w:shd w:val="clear" w:color="auto" w:fill="FFFFFF"/>
              </w:rPr>
              <w:t>Фольклор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4C32DB">
              <w:rPr>
                <w:color w:val="000000"/>
                <w:shd w:val="clear" w:color="auto" w:fill="FFFFFF"/>
              </w:rPr>
              <w:t>«Легкий хлеб»</w:t>
            </w:r>
            <w:r w:rsidR="00D85347">
              <w:rPr>
                <w:color w:val="000000"/>
                <w:shd w:val="clear" w:color="auto" w:fill="FFFFFF"/>
              </w:rPr>
              <w:t xml:space="preserve"> </w:t>
            </w:r>
            <w:r w:rsidRPr="004C32DB">
              <w:rPr>
                <w:color w:val="000000"/>
                <w:shd w:val="clear" w:color="auto" w:fill="FFFFFF"/>
              </w:rPr>
              <w:t>белорусская народная сказка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7420B" w:rsidRDefault="00D85347" w:rsidP="0007420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Расширить представления, знания детей о том, как растет хлеб, о значении хлеба. Воспитывать интерес к труду взрослых и бережное отношение к хлебу.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420B" w:rsidTr="0007420B">
        <w:tc>
          <w:tcPr>
            <w:tcW w:w="1526" w:type="dxa"/>
          </w:tcPr>
          <w:p w:rsidR="0007420B" w:rsidRPr="004C32DB" w:rsidRDefault="004C32DB" w:rsidP="004C32DB">
            <w:pPr>
              <w:jc w:val="center"/>
            </w:pPr>
            <w:r w:rsidRPr="004C32DB">
              <w:t>Октябрь</w:t>
            </w:r>
          </w:p>
        </w:tc>
        <w:tc>
          <w:tcPr>
            <w:tcW w:w="4854" w:type="dxa"/>
          </w:tcPr>
          <w:p w:rsidR="0007420B" w:rsidRPr="004C32DB" w:rsidRDefault="004C32DB" w:rsidP="0007420B">
            <w:pPr>
              <w:jc w:val="both"/>
              <w:rPr>
                <w:color w:val="FF0000"/>
              </w:rPr>
            </w:pPr>
            <w:r w:rsidRPr="004C32DB">
              <w:rPr>
                <w:bCs/>
                <w:iCs/>
                <w:color w:val="000000"/>
                <w:shd w:val="clear" w:color="auto" w:fill="FFFFFF"/>
              </w:rPr>
              <w:t>Как растения готовятся к зиме (экскурсия в парк)</w:t>
            </w:r>
            <w:r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7420B" w:rsidRPr="004C32DB" w:rsidRDefault="004C32DB" w:rsidP="0007420B">
            <w:pPr>
              <w:jc w:val="both"/>
              <w:rPr>
                <w:color w:val="FF0000"/>
              </w:rPr>
            </w:pPr>
            <w:r w:rsidRPr="004C32DB">
              <w:rPr>
                <w:color w:val="000000"/>
                <w:shd w:val="clear" w:color="auto" w:fill="FFFFFF"/>
              </w:rPr>
              <w:t xml:space="preserve">Формировать у детей точные представления о состоянии растений осенью, о плодах и семенах определенных деревьев, кустов, травянистых растений. Показать способы </w:t>
            </w:r>
            <w:r w:rsidRPr="004C32DB">
              <w:rPr>
                <w:color w:val="000000"/>
                <w:shd w:val="clear" w:color="auto" w:fill="FFFFFF"/>
              </w:rPr>
              <w:lastRenderedPageBreak/>
              <w:t>приспособления семян к распространению. Развивать у детей умение устанавливать  связи между состоянием растений и условиями среды; выявлять причины происходящих изменений. Познакомить детей с трудом взрослых осенью в парке по уходу за растениями.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4C32DB" w:rsidP="004C32DB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4854" w:type="dxa"/>
          </w:tcPr>
          <w:p w:rsidR="004C32DB" w:rsidRPr="004C32DB" w:rsidRDefault="004C32DB" w:rsidP="0007420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32DB">
              <w:rPr>
                <w:bCs/>
                <w:iCs/>
                <w:color w:val="000000"/>
                <w:shd w:val="clear" w:color="auto" w:fill="FFFFFF"/>
              </w:rPr>
              <w:t>«Край родной - заповедные места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Самарской области».</w:t>
            </w:r>
          </w:p>
        </w:tc>
        <w:tc>
          <w:tcPr>
            <w:tcW w:w="3191" w:type="dxa"/>
          </w:tcPr>
          <w:p w:rsidR="004C32DB" w:rsidRPr="004C32DB" w:rsidRDefault="004C32DB" w:rsidP="004C32DB">
            <w:pPr>
              <w:jc w:val="both"/>
              <w:rPr>
                <w:color w:val="000000"/>
                <w:shd w:val="clear" w:color="auto" w:fill="FFFFFF"/>
              </w:rPr>
            </w:pPr>
            <w:r w:rsidRPr="004C32DB">
              <w:rPr>
                <w:rStyle w:val="c5"/>
                <w:color w:val="000000"/>
                <w:shd w:val="clear" w:color="auto" w:fill="FFFFFF"/>
              </w:rPr>
              <w:t>Познакомить детей с заповедниками, памятниками природы своей местности; показать</w:t>
            </w:r>
            <w:proofErr w:type="gramStart"/>
            <w:r w:rsidRPr="004C32DB">
              <w:rPr>
                <w:rStyle w:val="c5"/>
                <w:color w:val="000000"/>
                <w:shd w:val="clear" w:color="auto" w:fill="FFFFFF"/>
              </w:rPr>
              <w:t>.</w:t>
            </w:r>
            <w:proofErr w:type="gramEnd"/>
            <w:r w:rsidRPr="004C32DB">
              <w:rPr>
                <w:rStyle w:val="c5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C32DB">
              <w:rPr>
                <w:rStyle w:val="c5"/>
                <w:color w:val="000000"/>
                <w:shd w:val="clear" w:color="auto" w:fill="FFFFFF"/>
              </w:rPr>
              <w:t>к</w:t>
            </w:r>
            <w:proofErr w:type="gramEnd"/>
            <w:r w:rsidRPr="004C32DB">
              <w:rPr>
                <w:rStyle w:val="c5"/>
                <w:color w:val="000000"/>
                <w:shd w:val="clear" w:color="auto" w:fill="FFFFFF"/>
              </w:rPr>
              <w:t>акие ценные, охраняемые виды растений и животных произрастают</w:t>
            </w:r>
            <w:r w:rsidRPr="004C32DB">
              <w:rPr>
                <w:rStyle w:val="c0"/>
                <w:i/>
                <w:iCs/>
                <w:color w:val="000000"/>
                <w:shd w:val="clear" w:color="auto" w:fill="FFFFFF"/>
              </w:rPr>
              <w:t> </w:t>
            </w:r>
            <w:r w:rsidRPr="004C32DB">
              <w:rPr>
                <w:rStyle w:val="c5"/>
                <w:color w:val="000000"/>
                <w:shd w:val="clear" w:color="auto" w:fill="FFFFFF"/>
              </w:rPr>
              <w:t>и живут в нашем крае; воспитывать чувство гордости и сопричастности к природным достопримечательностям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Самарской области</w:t>
            </w:r>
            <w:r w:rsidRPr="004C32DB">
              <w:rPr>
                <w:rStyle w:val="c5"/>
                <w:color w:val="000000"/>
                <w:shd w:val="clear" w:color="auto" w:fill="FFFFFF"/>
              </w:rPr>
              <w:t>, пробуждать желание побывать в этих местах.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4C32DB" w:rsidP="004C32DB">
            <w:pPr>
              <w:jc w:val="center"/>
            </w:pPr>
            <w:r>
              <w:t>Ноябрь</w:t>
            </w:r>
          </w:p>
        </w:tc>
        <w:tc>
          <w:tcPr>
            <w:tcW w:w="4854" w:type="dxa"/>
          </w:tcPr>
          <w:p w:rsidR="004C32DB" w:rsidRPr="004C32DB" w:rsidRDefault="004C32DB" w:rsidP="0007420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«Грибное царство».</w:t>
            </w:r>
          </w:p>
        </w:tc>
        <w:tc>
          <w:tcPr>
            <w:tcW w:w="3191" w:type="dxa"/>
          </w:tcPr>
          <w:p w:rsidR="004C32DB" w:rsidRPr="004C32DB" w:rsidRDefault="004C32DB" w:rsidP="0007420B">
            <w:pPr>
              <w:jc w:val="both"/>
              <w:rPr>
                <w:color w:val="000000"/>
                <w:shd w:val="clear" w:color="auto" w:fill="FFFFFF"/>
              </w:rPr>
            </w:pPr>
            <w:r w:rsidRPr="004C32DB">
              <w:rPr>
                <w:rStyle w:val="c5"/>
                <w:color w:val="000000"/>
                <w:shd w:val="clear" w:color="auto" w:fill="FFFFFF"/>
              </w:rPr>
              <w:t>Показать детям многообразие растительного и животного мира, научить их наблюдать за жизнью природы; помочь детям почувствовать красоту и многообразие природы; развивать творческое воображение, фантазию; с помощью игровых имитаций дать почувствовать сопричастность всему живому и прекрасному</w:t>
            </w:r>
            <w:r w:rsidRPr="004C32DB"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4C32DB" w:rsidP="004C32DB">
            <w:pPr>
              <w:jc w:val="center"/>
            </w:pPr>
            <w:r>
              <w:t>Ноябрь</w:t>
            </w:r>
          </w:p>
        </w:tc>
        <w:tc>
          <w:tcPr>
            <w:tcW w:w="4854" w:type="dxa"/>
          </w:tcPr>
          <w:p w:rsidR="004C32DB" w:rsidRPr="004C32DB" w:rsidRDefault="004C32DB" w:rsidP="0007420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32DB">
              <w:rPr>
                <w:bCs/>
                <w:iCs/>
                <w:color w:val="000000"/>
                <w:shd w:val="clear" w:color="auto" w:fill="FFFFFF"/>
              </w:rPr>
              <w:t>«Комнатные растения. Зеленые помощники»</w:t>
            </w:r>
          </w:p>
        </w:tc>
        <w:tc>
          <w:tcPr>
            <w:tcW w:w="3191" w:type="dxa"/>
          </w:tcPr>
          <w:p w:rsidR="004C32DB" w:rsidRPr="004C32DB" w:rsidRDefault="004C32DB" w:rsidP="0007420B">
            <w:pPr>
              <w:jc w:val="both"/>
              <w:rPr>
                <w:color w:val="000000"/>
                <w:shd w:val="clear" w:color="auto" w:fill="FFFFFF"/>
              </w:rPr>
            </w:pPr>
            <w:r w:rsidRPr="004C32DB">
              <w:rPr>
                <w:color w:val="000000"/>
                <w:shd w:val="clear" w:color="auto" w:fill="FFFFFF"/>
              </w:rPr>
              <w:t>Расширять и систематизировать знания детей о комнатных растениях; об их пользе, которую они нам приносят; закреплять знания о строении растений, об уходе за ними, о вредителях комнатных растений.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4C32DB" w:rsidP="004C32DB">
            <w:pPr>
              <w:jc w:val="center"/>
            </w:pPr>
            <w:r>
              <w:t>Ноябрь</w:t>
            </w:r>
          </w:p>
        </w:tc>
        <w:tc>
          <w:tcPr>
            <w:tcW w:w="4854" w:type="dxa"/>
          </w:tcPr>
          <w:p w:rsidR="004C32DB" w:rsidRPr="004C32DB" w:rsidRDefault="00560AF5" w:rsidP="0007420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Создание стенгазеты: «Берегите лес!</w:t>
            </w:r>
            <w:proofErr w:type="gramStart"/>
            <w:r>
              <w:rPr>
                <w:bCs/>
                <w:iCs/>
                <w:color w:val="000000"/>
                <w:shd w:val="clear" w:color="auto" w:fill="FFFFFF"/>
              </w:rPr>
              <w:t>»(</w:t>
            </w:r>
            <w:proofErr w:type="gramEnd"/>
            <w:r>
              <w:rPr>
                <w:bCs/>
                <w:iCs/>
                <w:color w:val="000000"/>
                <w:shd w:val="clear" w:color="auto" w:fill="FFFFFF"/>
              </w:rPr>
              <w:t>коллективная работа)</w:t>
            </w:r>
          </w:p>
        </w:tc>
        <w:tc>
          <w:tcPr>
            <w:tcW w:w="3191" w:type="dxa"/>
          </w:tcPr>
          <w:p w:rsidR="004C32DB" w:rsidRPr="00560AF5" w:rsidRDefault="00560AF5" w:rsidP="0007420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Формировать желание заботиться о природе и животном мире. </w:t>
            </w:r>
            <w:r w:rsidRPr="00560AF5">
              <w:rPr>
                <w:color w:val="000000"/>
                <w:shd w:val="clear" w:color="auto" w:fill="FFFFFF"/>
              </w:rPr>
              <w:t>Воспитывать у детей умение любоваться осенней природой, чувствовать ее красоту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560AF5" w:rsidP="004C32DB">
            <w:pPr>
              <w:jc w:val="center"/>
            </w:pPr>
            <w:r>
              <w:t>Ноябрь</w:t>
            </w:r>
          </w:p>
        </w:tc>
        <w:tc>
          <w:tcPr>
            <w:tcW w:w="4854" w:type="dxa"/>
          </w:tcPr>
          <w:p w:rsidR="004C32DB" w:rsidRPr="00560AF5" w:rsidRDefault="00560AF5" w:rsidP="0007420B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560AF5">
              <w:rPr>
                <w:bCs/>
                <w:iCs/>
                <w:color w:val="000000"/>
                <w:shd w:val="clear" w:color="auto" w:fill="FFFFFF"/>
              </w:rPr>
              <w:t>«Пернатые друзья»</w:t>
            </w:r>
          </w:p>
        </w:tc>
        <w:tc>
          <w:tcPr>
            <w:tcW w:w="3191" w:type="dxa"/>
          </w:tcPr>
          <w:p w:rsidR="004C32DB" w:rsidRPr="00560AF5" w:rsidRDefault="00560AF5" w:rsidP="0007420B">
            <w:pPr>
              <w:jc w:val="both"/>
              <w:rPr>
                <w:color w:val="000000"/>
                <w:shd w:val="clear" w:color="auto" w:fill="FFFFFF"/>
              </w:rPr>
            </w:pPr>
            <w:r w:rsidRPr="00560AF5">
              <w:rPr>
                <w:color w:val="000000"/>
                <w:shd w:val="clear" w:color="auto" w:fill="FFFFFF"/>
              </w:rPr>
              <w:t xml:space="preserve">Уточнить представления детей о знакомых птицах. О птицах, которые проживают в нашей </w:t>
            </w:r>
            <w:r>
              <w:rPr>
                <w:color w:val="000000"/>
                <w:shd w:val="clear" w:color="auto" w:fill="FFFFFF"/>
              </w:rPr>
              <w:t>области</w:t>
            </w:r>
            <w:r w:rsidRPr="00560AF5">
              <w:rPr>
                <w:color w:val="000000"/>
                <w:shd w:val="clear" w:color="auto" w:fill="FFFFFF"/>
              </w:rPr>
              <w:t xml:space="preserve">, об  условиях их </w:t>
            </w:r>
            <w:r w:rsidRPr="00560AF5">
              <w:rPr>
                <w:color w:val="000000"/>
                <w:shd w:val="clear" w:color="auto" w:fill="FFFFFF"/>
              </w:rPr>
              <w:lastRenderedPageBreak/>
              <w:t>жизни, роли человека в жизни зимующих и домашних птиц; учить узнавать птицу по повадкам, внешнему виду, песням; дать детям элементарные знания о том, чем кормят птиц зимой.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560AF5" w:rsidP="00120FFC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4854" w:type="dxa"/>
          </w:tcPr>
          <w:p w:rsidR="004C32DB" w:rsidRPr="00560AF5" w:rsidRDefault="00560AF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560AF5">
              <w:rPr>
                <w:bCs/>
                <w:iCs/>
                <w:color w:val="000000"/>
                <w:shd w:val="clear" w:color="auto" w:fill="FFFFFF"/>
              </w:rPr>
              <w:t>«Сравнение диких и домашних животных»</w:t>
            </w:r>
            <w:r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4C32DB" w:rsidRPr="004C32DB" w:rsidRDefault="00560AF5" w:rsidP="00560AF5">
            <w:pPr>
              <w:jc w:val="both"/>
              <w:rPr>
                <w:color w:val="000000"/>
                <w:shd w:val="clear" w:color="auto" w:fill="FFFFFF"/>
              </w:rPr>
            </w:pPr>
            <w:r w:rsidRPr="00560AF5">
              <w:rPr>
                <w:rStyle w:val="c5"/>
                <w:color w:val="000000"/>
                <w:shd w:val="clear" w:color="auto" w:fill="FFFFFF"/>
              </w:rPr>
              <w:t>Рассказать детям о диких животных</w:t>
            </w:r>
            <w:proofErr w:type="gramStart"/>
            <w:r w:rsidRPr="00560AF5">
              <w:rPr>
                <w:rStyle w:val="c5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560AF5">
              <w:rPr>
                <w:rStyle w:val="c5"/>
                <w:color w:val="000000"/>
                <w:shd w:val="clear" w:color="auto" w:fill="FFFFFF"/>
              </w:rPr>
              <w:t xml:space="preserve"> живущих в лесах нашей </w:t>
            </w:r>
            <w:r>
              <w:rPr>
                <w:rStyle w:val="c5"/>
                <w:color w:val="000000"/>
                <w:shd w:val="clear" w:color="auto" w:fill="FFFFFF"/>
              </w:rPr>
              <w:t>област</w:t>
            </w:r>
            <w:r w:rsidRPr="00560AF5">
              <w:rPr>
                <w:rStyle w:val="c5"/>
                <w:color w:val="000000"/>
                <w:shd w:val="clear" w:color="auto" w:fill="FFFFFF"/>
              </w:rPr>
              <w:t>и; уточнить с детьми признаки домашних животных; показать, что они отличаются от диких; упражнять умственные способности детей; развивать воображение и творчество</w:t>
            </w:r>
            <w:r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560AF5" w:rsidP="00120FFC">
            <w:pPr>
              <w:jc w:val="center"/>
            </w:pPr>
            <w:r>
              <w:t>Декабрь</w:t>
            </w:r>
          </w:p>
        </w:tc>
        <w:tc>
          <w:tcPr>
            <w:tcW w:w="4854" w:type="dxa"/>
          </w:tcPr>
          <w:p w:rsidR="004C32DB" w:rsidRPr="00560AF5" w:rsidRDefault="00560AF5" w:rsidP="00120FFC">
            <w:pPr>
              <w:jc w:val="both"/>
              <w:rPr>
                <w:bCs/>
                <w:iCs/>
                <w:shd w:val="clear" w:color="auto" w:fill="FFFFFF"/>
              </w:rPr>
            </w:pPr>
            <w:r w:rsidRPr="00560AF5">
              <w:rPr>
                <w:bCs/>
                <w:iCs/>
                <w:shd w:val="clear" w:color="auto" w:fill="FFFFFF"/>
              </w:rPr>
              <w:t>«Покормите птиц зимой……»</w:t>
            </w:r>
          </w:p>
        </w:tc>
        <w:tc>
          <w:tcPr>
            <w:tcW w:w="3191" w:type="dxa"/>
          </w:tcPr>
          <w:p w:rsidR="004C32DB" w:rsidRPr="00560AF5" w:rsidRDefault="00560AF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560AF5">
              <w:rPr>
                <w:rStyle w:val="c5"/>
                <w:color w:val="000000"/>
                <w:shd w:val="clear" w:color="auto" w:fill="FFFFFF"/>
              </w:rPr>
              <w:t>Обобщить знания детей, полученные при наблюдении за птицами; установить связи между формой клюва и питанием птиц; отметить взаимоотношения птиц во время зимовки; вызвать желание помочь нашим крылатым друзьям в зимнюю бескормицу</w:t>
            </w:r>
            <w:r w:rsidRPr="00560AF5"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560AF5" w:rsidP="00120FFC">
            <w:pPr>
              <w:jc w:val="center"/>
            </w:pPr>
            <w:r>
              <w:t>Декабрь</w:t>
            </w:r>
          </w:p>
        </w:tc>
        <w:tc>
          <w:tcPr>
            <w:tcW w:w="4854" w:type="dxa"/>
          </w:tcPr>
          <w:p w:rsidR="004C32DB" w:rsidRPr="00560AF5" w:rsidRDefault="00560AF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560AF5">
              <w:rPr>
                <w:bCs/>
                <w:iCs/>
                <w:color w:val="000000"/>
                <w:shd w:val="clear" w:color="auto" w:fill="FFFFFF"/>
              </w:rPr>
              <w:t>«Экскурсия в зимний лес».</w:t>
            </w:r>
          </w:p>
        </w:tc>
        <w:tc>
          <w:tcPr>
            <w:tcW w:w="3191" w:type="dxa"/>
          </w:tcPr>
          <w:p w:rsidR="004C32DB" w:rsidRPr="004C32DB" w:rsidRDefault="00560AF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560AF5">
              <w:rPr>
                <w:color w:val="000000"/>
                <w:shd w:val="clear" w:color="auto" w:fill="FFFFFF"/>
              </w:rPr>
              <w:t xml:space="preserve">Формировать представления детей о парке как сообществе растений и животных, обитающих на одной территории. Показать </w:t>
            </w:r>
            <w:proofErr w:type="spellStart"/>
            <w:r w:rsidRPr="00560AF5">
              <w:rPr>
                <w:color w:val="000000"/>
                <w:shd w:val="clear" w:color="auto" w:fill="FFFFFF"/>
              </w:rPr>
              <w:t>многоярусность</w:t>
            </w:r>
            <w:proofErr w:type="spellEnd"/>
            <w:r w:rsidRPr="00560AF5">
              <w:rPr>
                <w:color w:val="000000"/>
                <w:shd w:val="clear" w:color="auto" w:fill="FFFFFF"/>
              </w:rPr>
              <w:t xml:space="preserve"> парка (деревья, кусты, травы). Сравнить экосистемы «парк» и «лес» (что общего, чем отличаются). Воспитывать у детей познавательный интерес к природе, развивать чуткость к восприятию зимнего пейзажа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1810C6" w:rsidP="00120FFC">
            <w:pPr>
              <w:jc w:val="center"/>
            </w:pPr>
            <w:r>
              <w:t>Декабрь</w:t>
            </w:r>
          </w:p>
        </w:tc>
        <w:tc>
          <w:tcPr>
            <w:tcW w:w="4854" w:type="dxa"/>
          </w:tcPr>
          <w:p w:rsidR="004C32DB" w:rsidRPr="001810C6" w:rsidRDefault="001810C6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1810C6">
              <w:rPr>
                <w:bCs/>
                <w:iCs/>
                <w:color w:val="000000"/>
                <w:shd w:val="clear" w:color="auto" w:fill="FFFFFF"/>
              </w:rPr>
              <w:t>«Клуб знатоков леса».</w:t>
            </w:r>
          </w:p>
        </w:tc>
        <w:tc>
          <w:tcPr>
            <w:tcW w:w="3191" w:type="dxa"/>
          </w:tcPr>
          <w:p w:rsidR="004C32DB" w:rsidRPr="001810C6" w:rsidRDefault="001810C6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1810C6">
              <w:rPr>
                <w:color w:val="000000"/>
                <w:shd w:val="clear" w:color="auto" w:fill="FFFFFF"/>
              </w:rPr>
              <w:t>Формировать у детей умение применять на практике знания о приспособлениях животных и растений к условиям жизни. Развивать умение выделять и сравнивать существенные признаки, понимать причинно-следственные связи. Развивать доказательную речь.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1810C6" w:rsidP="00120FFC">
            <w:pPr>
              <w:jc w:val="center"/>
            </w:pPr>
            <w:r>
              <w:t>Январь</w:t>
            </w:r>
          </w:p>
        </w:tc>
        <w:tc>
          <w:tcPr>
            <w:tcW w:w="4854" w:type="dxa"/>
          </w:tcPr>
          <w:p w:rsidR="004C32DB" w:rsidRPr="004C32DB" w:rsidRDefault="001810C6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Создание книжки раскладушки: «Дикие и домашние животные».</w:t>
            </w:r>
          </w:p>
        </w:tc>
        <w:tc>
          <w:tcPr>
            <w:tcW w:w="3191" w:type="dxa"/>
          </w:tcPr>
          <w:p w:rsidR="004C32DB" w:rsidRPr="004C32DB" w:rsidRDefault="004C32DB" w:rsidP="00120FF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4C32DB" w:rsidTr="0007420B">
        <w:tc>
          <w:tcPr>
            <w:tcW w:w="1526" w:type="dxa"/>
          </w:tcPr>
          <w:p w:rsidR="004C32DB" w:rsidRPr="004C32DB" w:rsidRDefault="001810C6" w:rsidP="00120FFC">
            <w:pPr>
              <w:jc w:val="center"/>
            </w:pPr>
            <w:r>
              <w:t>Январь</w:t>
            </w:r>
          </w:p>
        </w:tc>
        <w:tc>
          <w:tcPr>
            <w:tcW w:w="4854" w:type="dxa"/>
          </w:tcPr>
          <w:p w:rsidR="004C32DB" w:rsidRPr="001810C6" w:rsidRDefault="001810C6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1810C6">
              <w:rPr>
                <w:bCs/>
                <w:iCs/>
                <w:color w:val="000000"/>
                <w:shd w:val="clear" w:color="auto" w:fill="FFFFFF"/>
              </w:rPr>
              <w:t>«Север – царство льда и снега».</w:t>
            </w:r>
          </w:p>
        </w:tc>
        <w:tc>
          <w:tcPr>
            <w:tcW w:w="3191" w:type="dxa"/>
          </w:tcPr>
          <w:p w:rsidR="004C32DB" w:rsidRPr="001810C6" w:rsidRDefault="001810C6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1810C6">
              <w:rPr>
                <w:color w:val="000000"/>
                <w:shd w:val="clear" w:color="auto" w:fill="FFFFFF"/>
              </w:rPr>
              <w:t xml:space="preserve">Формировать представления детей о климатических </w:t>
            </w:r>
            <w:r w:rsidRPr="001810C6">
              <w:rPr>
                <w:color w:val="000000"/>
                <w:shd w:val="clear" w:color="auto" w:fill="FFFFFF"/>
              </w:rPr>
              <w:lastRenderedPageBreak/>
              <w:t>условиях Крайнего Севера и тундры. Показать детям как приспосабливаются растения и животные к условиям северного климата. Развивать доказательную речь, умение сравнивать.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1810C6" w:rsidP="00120FFC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4854" w:type="dxa"/>
          </w:tcPr>
          <w:p w:rsidR="004C32DB" w:rsidRPr="001810C6" w:rsidRDefault="001810C6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1810C6">
              <w:rPr>
                <w:bCs/>
                <w:iCs/>
                <w:color w:val="000000"/>
                <w:shd w:val="clear" w:color="auto" w:fill="FFFFFF"/>
              </w:rPr>
              <w:t>«Экологические цепочки»</w:t>
            </w:r>
          </w:p>
        </w:tc>
        <w:tc>
          <w:tcPr>
            <w:tcW w:w="3191" w:type="dxa"/>
          </w:tcPr>
          <w:p w:rsidR="004C32DB" w:rsidRPr="001810C6" w:rsidRDefault="001810C6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1810C6">
              <w:rPr>
                <w:rStyle w:val="c5"/>
                <w:color w:val="000000"/>
                <w:shd w:val="clear" w:color="auto" w:fill="FFFFFF"/>
              </w:rPr>
              <w:t>Формировать у детей представление о взаимосвязи обитателей леса – растений и животных, их пищевой зависимости друг от друга</w:t>
            </w:r>
            <w:r w:rsidRPr="001810C6"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1810C6" w:rsidP="00120FFC">
            <w:pPr>
              <w:jc w:val="center"/>
            </w:pPr>
            <w:r>
              <w:t>Февраль</w:t>
            </w:r>
          </w:p>
        </w:tc>
        <w:tc>
          <w:tcPr>
            <w:tcW w:w="4854" w:type="dxa"/>
          </w:tcPr>
          <w:p w:rsidR="004C32DB" w:rsidRPr="001810C6" w:rsidRDefault="001810C6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1810C6">
              <w:rPr>
                <w:bCs/>
                <w:iCs/>
                <w:color w:val="000000"/>
                <w:shd w:val="clear" w:color="auto" w:fill="FFFFFF"/>
              </w:rPr>
              <w:t>«Что такое огонь? О</w:t>
            </w:r>
            <w:proofErr w:type="gramStart"/>
            <w:r w:rsidRPr="001810C6">
              <w:rPr>
                <w:bCs/>
                <w:iCs/>
                <w:color w:val="000000"/>
                <w:shd w:val="clear" w:color="auto" w:fill="FFFFFF"/>
              </w:rPr>
              <w:t>н-</w:t>
            </w:r>
            <w:proofErr w:type="gramEnd"/>
            <w:r w:rsidRPr="001810C6">
              <w:rPr>
                <w:bCs/>
                <w:iCs/>
                <w:color w:val="000000"/>
                <w:shd w:val="clear" w:color="auto" w:fill="FFFFFF"/>
              </w:rPr>
              <w:t xml:space="preserve"> наш друг или враг?»</w:t>
            </w:r>
          </w:p>
        </w:tc>
        <w:tc>
          <w:tcPr>
            <w:tcW w:w="3191" w:type="dxa"/>
          </w:tcPr>
          <w:p w:rsidR="004C32DB" w:rsidRPr="003C277C" w:rsidRDefault="003C277C" w:rsidP="003C277C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3C277C">
              <w:rPr>
                <w:rStyle w:val="c4"/>
                <w:color w:val="000000"/>
                <w:sz w:val="22"/>
                <w:szCs w:val="22"/>
              </w:rPr>
              <w:t>Познакомить детей с огнем как явлением неживой природы. Показать необходимость огня как условия жизни людей на Земле.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Февраль</w:t>
            </w:r>
          </w:p>
        </w:tc>
        <w:tc>
          <w:tcPr>
            <w:tcW w:w="4854" w:type="dxa"/>
          </w:tcPr>
          <w:p w:rsidR="003C277C" w:rsidRPr="003C277C" w:rsidRDefault="003C277C" w:rsidP="003C277C">
            <w:pPr>
              <w:spacing w:line="33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277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Опыт</w:t>
            </w:r>
            <w:r w:rsidRPr="003C27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 </w:t>
            </w:r>
            <w:r w:rsidRPr="003C2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«Почему не тонут корабли?»</w:t>
            </w:r>
          </w:p>
          <w:p w:rsidR="004C32DB" w:rsidRPr="004C32DB" w:rsidRDefault="004C32DB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191" w:type="dxa"/>
          </w:tcPr>
          <w:p w:rsidR="003C277C" w:rsidRPr="003C277C" w:rsidRDefault="003C277C" w:rsidP="003C277C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277C">
              <w:rPr>
                <w:rStyle w:val="c4"/>
                <w:color w:val="000000"/>
                <w:sz w:val="22"/>
                <w:szCs w:val="22"/>
              </w:rPr>
              <w:t>Подвести детей к выводу, почему не тонут корабли.</w:t>
            </w:r>
          </w:p>
          <w:p w:rsidR="003C277C" w:rsidRPr="003C277C" w:rsidRDefault="003C277C" w:rsidP="003C277C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277C">
              <w:rPr>
                <w:rStyle w:val="c15"/>
                <w:color w:val="000000"/>
                <w:sz w:val="22"/>
                <w:szCs w:val="22"/>
                <w:u w:val="single"/>
              </w:rPr>
              <w:t>Содержание:</w:t>
            </w:r>
            <w:r w:rsidRPr="003C277C">
              <w:rPr>
                <w:rStyle w:val="c4"/>
                <w:color w:val="000000"/>
                <w:sz w:val="22"/>
                <w:szCs w:val="22"/>
              </w:rPr>
              <w:t xml:space="preserve"> в емкость с водой опустить металлические предметы, </w:t>
            </w:r>
            <w:proofErr w:type="gramStart"/>
            <w:r w:rsidRPr="003C277C">
              <w:rPr>
                <w:rStyle w:val="c4"/>
                <w:color w:val="000000"/>
                <w:sz w:val="22"/>
                <w:szCs w:val="22"/>
              </w:rPr>
              <w:t>наблюдая за тем как они тонут</w:t>
            </w:r>
            <w:proofErr w:type="gramEnd"/>
            <w:r w:rsidRPr="003C277C">
              <w:rPr>
                <w:rStyle w:val="c4"/>
                <w:color w:val="000000"/>
                <w:sz w:val="22"/>
                <w:szCs w:val="22"/>
              </w:rPr>
              <w:t>. Опустить в воду жестяную банку, постепенно нагружая ее металлическими предметами. Дети убедятся, что банка останется на плаву.</w:t>
            </w:r>
          </w:p>
          <w:p w:rsidR="004C32DB" w:rsidRPr="004C32DB" w:rsidRDefault="004C32DB" w:rsidP="00120FF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Февраль</w:t>
            </w:r>
          </w:p>
        </w:tc>
        <w:tc>
          <w:tcPr>
            <w:tcW w:w="4854" w:type="dxa"/>
          </w:tcPr>
          <w:p w:rsidR="004C32DB" w:rsidRPr="003C277C" w:rsidRDefault="003C277C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3C277C">
              <w:rPr>
                <w:rStyle w:val="c8"/>
                <w:iCs/>
                <w:color w:val="000000"/>
                <w:shd w:val="clear" w:color="auto" w:fill="FFFFFF"/>
              </w:rPr>
              <w:t>Дидактические игры</w:t>
            </w:r>
            <w:r w:rsidRPr="003C277C">
              <w:rPr>
                <w:rStyle w:val="c8"/>
                <w:i/>
                <w:iCs/>
                <w:color w:val="000000"/>
                <w:shd w:val="clear" w:color="auto" w:fill="FFFFFF"/>
              </w:rPr>
              <w:t>:</w:t>
            </w:r>
            <w:r w:rsidRPr="003C277C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3C277C">
              <w:rPr>
                <w:rStyle w:val="c4"/>
                <w:color w:val="000000"/>
                <w:shd w:val="clear" w:color="auto" w:fill="FFFFFF"/>
              </w:rPr>
              <w:t>«</w:t>
            </w:r>
            <w:proofErr w:type="gramStart"/>
            <w:r w:rsidRPr="003C277C">
              <w:rPr>
                <w:rStyle w:val="c4"/>
                <w:color w:val="000000"/>
                <w:shd w:val="clear" w:color="auto" w:fill="FFFFFF"/>
              </w:rPr>
              <w:t>Где</w:t>
            </w:r>
            <w:proofErr w:type="gramEnd"/>
            <w:r w:rsidRPr="003C277C">
              <w:rPr>
                <w:rStyle w:val="c4"/>
                <w:color w:val="000000"/>
                <w:shd w:val="clear" w:color="auto" w:fill="FFFFFF"/>
              </w:rPr>
              <w:t xml:space="preserve"> чей хвост?», «Найди хозяина», «Где чье гнездо?»</w:t>
            </w:r>
          </w:p>
        </w:tc>
        <w:tc>
          <w:tcPr>
            <w:tcW w:w="3191" w:type="dxa"/>
          </w:tcPr>
          <w:p w:rsidR="004C32DB" w:rsidRPr="004C32DB" w:rsidRDefault="004C32DB" w:rsidP="00120FF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Февраль</w:t>
            </w:r>
          </w:p>
        </w:tc>
        <w:tc>
          <w:tcPr>
            <w:tcW w:w="4854" w:type="dxa"/>
          </w:tcPr>
          <w:p w:rsidR="004C32DB" w:rsidRPr="004C32DB" w:rsidRDefault="003C277C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«Речка – реченька»</w:t>
            </w:r>
          </w:p>
        </w:tc>
        <w:tc>
          <w:tcPr>
            <w:tcW w:w="3191" w:type="dxa"/>
          </w:tcPr>
          <w:p w:rsidR="004C32DB" w:rsidRPr="004C32DB" w:rsidRDefault="003C277C" w:rsidP="00120F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Расширить представление об окружающем мире: реки и их характерные особенности.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Март</w:t>
            </w:r>
          </w:p>
        </w:tc>
        <w:tc>
          <w:tcPr>
            <w:tcW w:w="4854" w:type="dxa"/>
          </w:tcPr>
          <w:p w:rsidR="004C32DB" w:rsidRPr="004C32DB" w:rsidRDefault="003C277C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 Муравьи - санитары леса»</w:t>
            </w:r>
          </w:p>
        </w:tc>
        <w:tc>
          <w:tcPr>
            <w:tcW w:w="3191" w:type="dxa"/>
          </w:tcPr>
          <w:p w:rsidR="004C32DB" w:rsidRPr="004C32DB" w:rsidRDefault="003C277C" w:rsidP="00120F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Углубить знания детей о муравьях, сформировать представления об их роли в жизни леса.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Март</w:t>
            </w:r>
          </w:p>
        </w:tc>
        <w:tc>
          <w:tcPr>
            <w:tcW w:w="4854" w:type="dxa"/>
          </w:tcPr>
          <w:p w:rsidR="004C32DB" w:rsidRPr="004C32DB" w:rsidRDefault="003C277C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«Планета Земля в опасности»</w:t>
            </w:r>
          </w:p>
        </w:tc>
        <w:tc>
          <w:tcPr>
            <w:tcW w:w="3191" w:type="dxa"/>
          </w:tcPr>
          <w:p w:rsidR="004C32DB" w:rsidRPr="004C32DB" w:rsidRDefault="003C277C" w:rsidP="00120F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Дать детям представление о том, что планета Земля </w:t>
            </w:r>
            <w:proofErr w:type="gramStart"/>
            <w:r>
              <w:rPr>
                <w:color w:val="000000"/>
                <w:shd w:val="clear" w:color="auto" w:fill="FFFFFF"/>
              </w:rPr>
              <w:t>–э</w:t>
            </w:r>
            <w:proofErr w:type="gramEnd"/>
            <w:r>
              <w:rPr>
                <w:color w:val="000000"/>
                <w:shd w:val="clear" w:color="auto" w:fill="FFFFFF"/>
              </w:rPr>
              <w:t>то огромный шар.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Март</w:t>
            </w:r>
          </w:p>
        </w:tc>
        <w:tc>
          <w:tcPr>
            <w:tcW w:w="4854" w:type="dxa"/>
          </w:tcPr>
          <w:p w:rsidR="004C32DB" w:rsidRPr="004C32DB" w:rsidRDefault="003C277C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«Вода вокруг нас».</w:t>
            </w:r>
          </w:p>
        </w:tc>
        <w:tc>
          <w:tcPr>
            <w:tcW w:w="3191" w:type="dxa"/>
          </w:tcPr>
          <w:p w:rsidR="004C32DB" w:rsidRPr="004C32DB" w:rsidRDefault="003C277C" w:rsidP="00120F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Сформировать знания детей о значение воды в нашей жизни. Познакомить детей с некоторыми свойствами воды.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Март</w:t>
            </w:r>
          </w:p>
        </w:tc>
        <w:tc>
          <w:tcPr>
            <w:tcW w:w="4854" w:type="dxa"/>
          </w:tcPr>
          <w:p w:rsidR="004C32DB" w:rsidRPr="004C32DB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 Красная книга – сигнал опасности»</w:t>
            </w:r>
          </w:p>
        </w:tc>
        <w:tc>
          <w:tcPr>
            <w:tcW w:w="3191" w:type="dxa"/>
          </w:tcPr>
          <w:p w:rsidR="004C32DB" w:rsidRPr="004C32DB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Дать детям представление о том, что люди, плохо зная природу, губят много растений и животных.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Апрель</w:t>
            </w:r>
          </w:p>
        </w:tc>
        <w:tc>
          <w:tcPr>
            <w:tcW w:w="4854" w:type="dxa"/>
          </w:tcPr>
          <w:p w:rsidR="004C32DB" w:rsidRPr="00A72485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72485">
              <w:rPr>
                <w:bCs/>
                <w:iCs/>
                <w:color w:val="000000"/>
                <w:shd w:val="clear" w:color="auto" w:fill="FFFFFF"/>
              </w:rPr>
              <w:t>«Хозяин леса!»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 xml:space="preserve">Дать детям представление о </w:t>
            </w:r>
            <w:r w:rsidRPr="00A72485">
              <w:rPr>
                <w:color w:val="000000"/>
                <w:shd w:val="clear" w:color="auto" w:fill="FFFFFF"/>
              </w:rPr>
              <w:lastRenderedPageBreak/>
              <w:t>леснике – человеке, который заботится о лесе; продолжать способствовать формированию у детей навыков разумного поведения в лесу, воспитывать желание беречь природу родного края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4854" w:type="dxa"/>
          </w:tcPr>
          <w:p w:rsidR="004C32DB" w:rsidRPr="00A72485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72485">
              <w:rPr>
                <w:bCs/>
                <w:iCs/>
                <w:color w:val="000000"/>
                <w:shd w:val="clear" w:color="auto" w:fill="FFFFFF"/>
              </w:rPr>
              <w:t>«Наша Вселенная»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>Уточнять и расширять представления детей о космосе, работе космонавтов; подчеркнуть уникальность планеты Земля. Ответственность людей за её будущее; вызвать познавательный интерес к космосу, развивать фантазию, воображение; воспитывать уважение к труду космонавтов.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Апрель</w:t>
            </w:r>
          </w:p>
        </w:tc>
        <w:tc>
          <w:tcPr>
            <w:tcW w:w="4854" w:type="dxa"/>
          </w:tcPr>
          <w:p w:rsidR="004C32DB" w:rsidRPr="00A72485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72485">
              <w:rPr>
                <w:bCs/>
                <w:iCs/>
                <w:color w:val="000000"/>
                <w:shd w:val="clear" w:color="auto" w:fill="FFFFFF"/>
              </w:rPr>
              <w:t>«Загадки природы».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>Обобщить представления детей о типичных экосистемах. Развивать умение самостоятельно устанавливать взаимосвязи в экосистеме. Воспитывать умение правильно вести себя в экосистеме.</w:t>
            </w:r>
          </w:p>
        </w:tc>
      </w:tr>
      <w:tr w:rsidR="004C32DB" w:rsidTr="0007420B"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Апрель</w:t>
            </w:r>
          </w:p>
        </w:tc>
        <w:tc>
          <w:tcPr>
            <w:tcW w:w="4854" w:type="dxa"/>
          </w:tcPr>
          <w:p w:rsidR="004C32DB" w:rsidRPr="00A72485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A72485">
              <w:rPr>
                <w:bCs/>
                <w:iCs/>
                <w:color w:val="000000"/>
                <w:shd w:val="clear" w:color="auto" w:fill="FFFFFF"/>
              </w:rPr>
              <w:t>«Почему земля кормит?»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>Познакомить детей с компонентами. Которые входят в состав почвы. Воспитывать познавательный интерес и навыки исследовательской деятельности.</w:t>
            </w:r>
          </w:p>
        </w:tc>
      </w:tr>
      <w:tr w:rsidR="004C32DB" w:rsidTr="00A72485">
        <w:trPr>
          <w:trHeight w:val="3294"/>
        </w:trPr>
        <w:tc>
          <w:tcPr>
            <w:tcW w:w="1526" w:type="dxa"/>
          </w:tcPr>
          <w:p w:rsidR="004C32DB" w:rsidRPr="004C32DB" w:rsidRDefault="003C277C" w:rsidP="00120FFC">
            <w:pPr>
              <w:jc w:val="center"/>
            </w:pPr>
            <w:r>
              <w:t>Май</w:t>
            </w:r>
          </w:p>
        </w:tc>
        <w:tc>
          <w:tcPr>
            <w:tcW w:w="4854" w:type="dxa"/>
          </w:tcPr>
          <w:p w:rsidR="004C32DB" w:rsidRPr="004C32DB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Первоцветы</w:t>
            </w:r>
            <w:r w:rsidRPr="00A72485">
              <w:rPr>
                <w:bCs/>
                <w:iCs/>
                <w:color w:val="000000"/>
                <w:shd w:val="clear" w:color="auto" w:fill="FFFFFF"/>
              </w:rPr>
              <w:t xml:space="preserve">. </w:t>
            </w:r>
            <w:r w:rsidRPr="00A72485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72485">
              <w:rPr>
                <w:rStyle w:val="c15"/>
                <w:bCs/>
                <w:iCs/>
                <w:color w:val="000000"/>
                <w:shd w:val="clear" w:color="auto" w:fill="FFFFFF"/>
              </w:rPr>
              <w:t>Весенний лес</w:t>
            </w:r>
            <w:r w:rsidRPr="00A72485">
              <w:rPr>
                <w:rStyle w:val="c5"/>
                <w:color w:val="000000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rStyle w:val="c5"/>
                <w:color w:val="000000"/>
                <w:shd w:val="clear" w:color="auto" w:fill="FFFFFF"/>
              </w:rPr>
              <w:t>Вызвать у детей интерес к природе родного края и всему тому, что нас окружает</w:t>
            </w:r>
            <w:proofErr w:type="gramStart"/>
            <w:r w:rsidRPr="00A72485">
              <w:rPr>
                <w:rStyle w:val="c5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A72485">
              <w:rPr>
                <w:rStyle w:val="c5"/>
                <w:color w:val="000000"/>
                <w:shd w:val="clear" w:color="auto" w:fill="FFFFFF"/>
              </w:rPr>
              <w:t xml:space="preserve"> Формировать  желание стать другом природы, беречь и охранять её; расширить представления и знания детей о весенних лесных первоцветах, об их значении в нашей жизни; развивать речь детей, активизировать внимание и память</w:t>
            </w:r>
            <w:r w:rsidRPr="00A72485"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4C32DB" w:rsidTr="003C277C">
        <w:trPr>
          <w:trHeight w:val="435"/>
        </w:trPr>
        <w:tc>
          <w:tcPr>
            <w:tcW w:w="1526" w:type="dxa"/>
          </w:tcPr>
          <w:p w:rsidR="003C277C" w:rsidRPr="004C32DB" w:rsidRDefault="00A72485" w:rsidP="00A72485">
            <w:pPr>
              <w:tabs>
                <w:tab w:val="left" w:pos="390"/>
                <w:tab w:val="center" w:pos="655"/>
              </w:tabs>
            </w:pPr>
            <w:r>
              <w:tab/>
            </w:r>
            <w:r w:rsidR="003C277C">
              <w:t>Май</w:t>
            </w:r>
          </w:p>
        </w:tc>
        <w:tc>
          <w:tcPr>
            <w:tcW w:w="4854" w:type="dxa"/>
          </w:tcPr>
          <w:p w:rsidR="004C32DB" w:rsidRPr="004C32DB" w:rsidRDefault="00A72485" w:rsidP="00120FFC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«Насекомые».</w:t>
            </w:r>
          </w:p>
        </w:tc>
        <w:tc>
          <w:tcPr>
            <w:tcW w:w="3191" w:type="dxa"/>
          </w:tcPr>
          <w:p w:rsidR="004C32DB" w:rsidRPr="00A72485" w:rsidRDefault="00A72485" w:rsidP="00120FFC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 xml:space="preserve">Систематизировать представления детей о многообразии насекомых. </w:t>
            </w:r>
            <w:proofErr w:type="gramStart"/>
            <w:r w:rsidRPr="00A72485">
              <w:rPr>
                <w:color w:val="000000"/>
                <w:shd w:val="clear" w:color="auto" w:fill="FFFFFF"/>
              </w:rPr>
              <w:t xml:space="preserve">Учить составлять группы по разным основаниям: особенностям внешнего строения (жуки, бабочки, стрекозы, пчёлы), местам </w:t>
            </w:r>
            <w:r w:rsidRPr="00A72485">
              <w:rPr>
                <w:color w:val="000000"/>
                <w:shd w:val="clear" w:color="auto" w:fill="FFFFFF"/>
              </w:rPr>
              <w:lastRenderedPageBreak/>
              <w:t>обитания (наземные, водные), способу передвижения (летающие, прыгающие, ползающие, плавающие).</w:t>
            </w:r>
            <w:proofErr w:type="gramEnd"/>
            <w:r w:rsidRPr="00A72485">
              <w:rPr>
                <w:color w:val="000000"/>
                <w:shd w:val="clear" w:color="auto" w:fill="FFFFFF"/>
              </w:rPr>
              <w:t xml:space="preserve"> Закрепить знания об общих признаках насекомых, учить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 Воспитывать интерес к насекомым, бережное отношение к ним.</w:t>
            </w:r>
            <w:r w:rsidRPr="00A72485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3C277C" w:rsidTr="003C277C">
        <w:trPr>
          <w:trHeight w:val="435"/>
        </w:trPr>
        <w:tc>
          <w:tcPr>
            <w:tcW w:w="1526" w:type="dxa"/>
          </w:tcPr>
          <w:p w:rsidR="003C277C" w:rsidRPr="003C277C" w:rsidRDefault="003C277C" w:rsidP="003C277C">
            <w:pPr>
              <w:jc w:val="center"/>
            </w:pPr>
            <w:r w:rsidRPr="003C277C">
              <w:lastRenderedPageBreak/>
              <w:t>Май</w:t>
            </w:r>
          </w:p>
        </w:tc>
        <w:tc>
          <w:tcPr>
            <w:tcW w:w="4854" w:type="dxa"/>
          </w:tcPr>
          <w:p w:rsidR="003C277C" w:rsidRPr="00A72485" w:rsidRDefault="00A72485" w:rsidP="00120FFC">
            <w:pPr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2485">
              <w:rPr>
                <w:rStyle w:val="c4"/>
                <w:color w:val="000000"/>
                <w:shd w:val="clear" w:color="auto" w:fill="FFFFFF"/>
              </w:rPr>
              <w:t>«</w:t>
            </w:r>
            <w:r w:rsidRPr="00A72485">
              <w:rPr>
                <w:rStyle w:val="c2"/>
                <w:bCs/>
                <w:iCs/>
                <w:color w:val="000000"/>
                <w:shd w:val="clear" w:color="auto" w:fill="FFFFFF"/>
              </w:rPr>
              <w:t>Зеленая аптека»</w:t>
            </w:r>
            <w:r>
              <w:rPr>
                <w:rStyle w:val="c2"/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3C277C" w:rsidRPr="00A72485" w:rsidRDefault="00A72485" w:rsidP="00120FFC">
            <w:pPr>
              <w:jc w:val="both"/>
              <w:rPr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>Познакомить детей с основными лекарственными растениями. Формировать познавательный интерес к лекарственным растениям и их роли в жизни человека.</w:t>
            </w:r>
          </w:p>
        </w:tc>
      </w:tr>
      <w:tr w:rsidR="003C277C" w:rsidTr="003C277C">
        <w:trPr>
          <w:trHeight w:val="435"/>
        </w:trPr>
        <w:tc>
          <w:tcPr>
            <w:tcW w:w="1526" w:type="dxa"/>
          </w:tcPr>
          <w:p w:rsidR="003C277C" w:rsidRPr="003C277C" w:rsidRDefault="003C277C" w:rsidP="003C277C">
            <w:pPr>
              <w:jc w:val="center"/>
            </w:pPr>
            <w:r w:rsidRPr="003C277C">
              <w:t>Май</w:t>
            </w:r>
          </w:p>
        </w:tc>
        <w:tc>
          <w:tcPr>
            <w:tcW w:w="4854" w:type="dxa"/>
          </w:tcPr>
          <w:p w:rsidR="003C277C" w:rsidRPr="003C277C" w:rsidRDefault="00A72485" w:rsidP="00120FFC">
            <w:pPr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Диагностика</w:t>
            </w:r>
          </w:p>
        </w:tc>
        <w:tc>
          <w:tcPr>
            <w:tcW w:w="3191" w:type="dxa"/>
          </w:tcPr>
          <w:p w:rsidR="003C277C" w:rsidRPr="003C277C" w:rsidRDefault="00D85347" w:rsidP="00120FFC">
            <w:pPr>
              <w:jc w:val="both"/>
              <w:rPr>
                <w:shd w:val="clear" w:color="auto" w:fill="FFFFFF"/>
              </w:rPr>
            </w:pPr>
            <w:r w:rsidRPr="00D85347">
              <w:rPr>
                <w:rFonts w:cs="Arial"/>
              </w:rPr>
              <w:t>Выявить уровень представлений ребенка о живой</w:t>
            </w:r>
            <w:r w:rsidRPr="00D85347">
              <w:rPr>
                <w:rFonts w:cs="Arial"/>
                <w:sz w:val="18"/>
                <w:szCs w:val="18"/>
                <w:shd w:val="clear" w:color="auto" w:fill="F4F4F4"/>
              </w:rPr>
              <w:t xml:space="preserve"> </w:t>
            </w:r>
            <w:r w:rsidRPr="00D85347">
              <w:rPr>
                <w:rFonts w:cs="Arial"/>
              </w:rPr>
              <w:t>и неживой природе</w:t>
            </w:r>
            <w:r>
              <w:rPr>
                <w:rFonts w:cs="Arial"/>
                <w:sz w:val="18"/>
                <w:szCs w:val="18"/>
                <w:shd w:val="clear" w:color="auto" w:fill="F4F4F4"/>
              </w:rPr>
              <w:t xml:space="preserve"> </w:t>
            </w:r>
            <w:r w:rsidRPr="00D85347">
              <w:rPr>
                <w:rFonts w:cs="Arial"/>
                <w:shd w:val="clear" w:color="auto" w:fill="F4F4F4"/>
              </w:rPr>
              <w:t xml:space="preserve">в </w:t>
            </w:r>
            <w:r>
              <w:rPr>
                <w:rFonts w:cs="Arial"/>
                <w:shd w:val="clear" w:color="auto" w:fill="F4F4F4"/>
              </w:rPr>
              <w:t>заключени</w:t>
            </w:r>
            <w:proofErr w:type="gramStart"/>
            <w:r>
              <w:rPr>
                <w:rFonts w:cs="Arial"/>
                <w:shd w:val="clear" w:color="auto" w:fill="F4F4F4"/>
              </w:rPr>
              <w:t>и</w:t>
            </w:r>
            <w:proofErr w:type="gramEnd"/>
            <w:r>
              <w:rPr>
                <w:rFonts w:cs="Arial"/>
                <w:shd w:val="clear" w:color="auto" w:fill="F4F4F4"/>
              </w:rPr>
              <w:t xml:space="preserve"> темы.</w:t>
            </w:r>
          </w:p>
        </w:tc>
      </w:tr>
    </w:tbl>
    <w:p w:rsidR="0007420B" w:rsidRPr="0007420B" w:rsidRDefault="0007420B" w:rsidP="0007420B">
      <w:pPr>
        <w:jc w:val="both"/>
        <w:rPr>
          <w:color w:val="FF0000"/>
          <w:sz w:val="28"/>
          <w:szCs w:val="28"/>
        </w:rPr>
      </w:pPr>
    </w:p>
    <w:sectPr w:rsidR="0007420B" w:rsidRPr="0007420B" w:rsidSect="002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2D" w:rsidRDefault="000C3F2D" w:rsidP="004C32DB">
      <w:pPr>
        <w:spacing w:after="0" w:line="240" w:lineRule="auto"/>
      </w:pPr>
      <w:r>
        <w:separator/>
      </w:r>
    </w:p>
  </w:endnote>
  <w:endnote w:type="continuationSeparator" w:id="0">
    <w:p w:rsidR="000C3F2D" w:rsidRDefault="000C3F2D" w:rsidP="004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2D" w:rsidRDefault="000C3F2D" w:rsidP="004C32DB">
      <w:pPr>
        <w:spacing w:after="0" w:line="240" w:lineRule="auto"/>
      </w:pPr>
      <w:r>
        <w:separator/>
      </w:r>
    </w:p>
  </w:footnote>
  <w:footnote w:type="continuationSeparator" w:id="0">
    <w:p w:rsidR="000C3F2D" w:rsidRDefault="000C3F2D" w:rsidP="004C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734E"/>
    <w:multiLevelType w:val="multilevel"/>
    <w:tmpl w:val="536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20B"/>
    <w:rsid w:val="000444EF"/>
    <w:rsid w:val="0007420B"/>
    <w:rsid w:val="000C3F2D"/>
    <w:rsid w:val="001810C6"/>
    <w:rsid w:val="002E1FC8"/>
    <w:rsid w:val="003C277C"/>
    <w:rsid w:val="004C32DB"/>
    <w:rsid w:val="00560AF5"/>
    <w:rsid w:val="009A5073"/>
    <w:rsid w:val="00A72485"/>
    <w:rsid w:val="00D8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7420B"/>
  </w:style>
  <w:style w:type="character" w:customStyle="1" w:styleId="c2">
    <w:name w:val="c2"/>
    <w:basedOn w:val="a0"/>
    <w:rsid w:val="0007420B"/>
  </w:style>
  <w:style w:type="paragraph" w:styleId="a4">
    <w:name w:val="header"/>
    <w:basedOn w:val="a"/>
    <w:link w:val="a5"/>
    <w:uiPriority w:val="99"/>
    <w:semiHidden/>
    <w:unhideWhenUsed/>
    <w:rsid w:val="004C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2DB"/>
  </w:style>
  <w:style w:type="paragraph" w:styleId="a6">
    <w:name w:val="footer"/>
    <w:basedOn w:val="a"/>
    <w:link w:val="a7"/>
    <w:uiPriority w:val="99"/>
    <w:semiHidden/>
    <w:unhideWhenUsed/>
    <w:rsid w:val="004C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2DB"/>
  </w:style>
  <w:style w:type="character" w:customStyle="1" w:styleId="c5">
    <w:name w:val="c5"/>
    <w:basedOn w:val="a0"/>
    <w:rsid w:val="004C32DB"/>
  </w:style>
  <w:style w:type="character" w:customStyle="1" w:styleId="c0">
    <w:name w:val="c0"/>
    <w:basedOn w:val="a0"/>
    <w:rsid w:val="004C32DB"/>
  </w:style>
  <w:style w:type="paragraph" w:customStyle="1" w:styleId="c1">
    <w:name w:val="c1"/>
    <w:basedOn w:val="a"/>
    <w:rsid w:val="003C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277C"/>
  </w:style>
  <w:style w:type="character" w:customStyle="1" w:styleId="apple-converted-space">
    <w:name w:val="apple-converted-space"/>
    <w:basedOn w:val="a0"/>
    <w:rsid w:val="003C277C"/>
  </w:style>
  <w:style w:type="character" w:customStyle="1" w:styleId="c15">
    <w:name w:val="c15"/>
    <w:basedOn w:val="a0"/>
    <w:rsid w:val="003C2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3</cp:revision>
  <dcterms:created xsi:type="dcterms:W3CDTF">2015-04-14T06:01:00Z</dcterms:created>
  <dcterms:modified xsi:type="dcterms:W3CDTF">2015-04-14T07:30:00Z</dcterms:modified>
</cp:coreProperties>
</file>