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35" w:rsidRPr="00A24D35" w:rsidRDefault="00A24D35" w:rsidP="00A24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82F" w:rsidRDefault="00A24D35" w:rsidP="00A24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Диаграммы.</w:t>
      </w:r>
    </w:p>
    <w:p w:rsidR="00A24D35" w:rsidRDefault="00A24D3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D35" w:rsidRDefault="00A24D3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в сетевой папке файл </w:t>
      </w:r>
      <w:r w:rsidRPr="00A24D35">
        <w:rPr>
          <w:rFonts w:ascii="Times New Roman" w:hAnsi="Times New Roman" w:cs="Times New Roman"/>
          <w:sz w:val="28"/>
          <w:szCs w:val="28"/>
          <w:u w:val="single"/>
        </w:rPr>
        <w:t>Практикум 9 класс/Диаграммы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D35" w:rsidRDefault="00A24D3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D35" w:rsidRDefault="00A24D3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сегодня научиться выбирать и строить диаграммы.</w:t>
      </w:r>
    </w:p>
    <w:p w:rsidR="00A24D35" w:rsidRDefault="00A24D3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D35" w:rsidRPr="00256BFF" w:rsidRDefault="00A24D35" w:rsidP="00A2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BFF">
        <w:rPr>
          <w:rFonts w:ascii="Times New Roman" w:hAnsi="Times New Roman" w:cs="Times New Roman"/>
          <w:b/>
          <w:sz w:val="28"/>
          <w:szCs w:val="28"/>
        </w:rPr>
        <w:t xml:space="preserve">Задание 1. Гистограмма. </w:t>
      </w:r>
    </w:p>
    <w:p w:rsidR="00A24D35" w:rsidRDefault="00A24D3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рабочей области вы можете увидеть вкладки со всеми рабочими листами</w:t>
      </w:r>
      <w:r w:rsidR="005A7A9F">
        <w:rPr>
          <w:rFonts w:ascii="Times New Roman" w:hAnsi="Times New Roman" w:cs="Times New Roman"/>
          <w:sz w:val="28"/>
          <w:szCs w:val="28"/>
        </w:rPr>
        <w:t xml:space="preserve">. Выберете лист Гистограммы. </w:t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18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представлена таблица частоты выхода учениками нашей школы в сеть Интернет в  процентах.</w:t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Построим гистограмму, которая наглядно отобразит частоту выхода. </w:t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выделите диапазон ячеек </w:t>
      </w:r>
      <w:r w:rsidRPr="005A7A9F">
        <w:rPr>
          <w:rFonts w:ascii="Times New Roman" w:hAnsi="Times New Roman" w:cs="Times New Roman"/>
          <w:sz w:val="28"/>
          <w:szCs w:val="28"/>
        </w:rPr>
        <w:t>A2:B</w:t>
      </w:r>
      <w:r w:rsidR="009B07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После этого выберете </w:t>
      </w:r>
      <w:r w:rsidRPr="009B0738">
        <w:rPr>
          <w:rFonts w:ascii="Times New Roman" w:hAnsi="Times New Roman" w:cs="Times New Roman"/>
          <w:sz w:val="28"/>
          <w:szCs w:val="28"/>
          <w:u w:val="single"/>
        </w:rPr>
        <w:t>Меню-Вставка-Диаграммы-Гистограмма</w:t>
      </w:r>
      <w:r>
        <w:rPr>
          <w:rFonts w:ascii="Times New Roman" w:hAnsi="Times New Roman" w:cs="Times New Roman"/>
          <w:sz w:val="28"/>
          <w:szCs w:val="28"/>
        </w:rPr>
        <w:t>. Перед вами перечень всех возможных гистограмм.</w:t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3031490" cy="458216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первом, выделенном красным, столбце представлены обычные гистограммы. </w:t>
      </w:r>
      <w:r w:rsidR="009B0738">
        <w:rPr>
          <w:rFonts w:ascii="Times New Roman" w:hAnsi="Times New Roman" w:cs="Times New Roman"/>
          <w:sz w:val="28"/>
          <w:szCs w:val="28"/>
        </w:rPr>
        <w:t xml:space="preserve">Каждый столбец это один показатель. </w:t>
      </w:r>
      <w:r>
        <w:rPr>
          <w:rFonts w:ascii="Times New Roman" w:hAnsi="Times New Roman" w:cs="Times New Roman"/>
          <w:sz w:val="28"/>
          <w:szCs w:val="28"/>
        </w:rPr>
        <w:t xml:space="preserve">Отличатся только внешним видом. </w:t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9F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F26D4" wp14:editId="71115F4A">
                <wp:simplePos x="0" y="0"/>
                <wp:positionH relativeFrom="column">
                  <wp:posOffset>-1943735</wp:posOffset>
                </wp:positionH>
                <wp:positionV relativeFrom="paragraph">
                  <wp:posOffset>201457</wp:posOffset>
                </wp:positionV>
                <wp:extent cx="457200" cy="3115310"/>
                <wp:effectExtent l="0" t="0" r="19050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15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153.05pt;margin-top:15.85pt;width:36pt;height:24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77473" wp14:editId="5FFB53EA">
                <wp:simplePos x="0" y="0"/>
                <wp:positionH relativeFrom="column">
                  <wp:posOffset>-1454150</wp:posOffset>
                </wp:positionH>
                <wp:positionV relativeFrom="paragraph">
                  <wp:posOffset>196377</wp:posOffset>
                </wp:positionV>
                <wp:extent cx="892810" cy="3115310"/>
                <wp:effectExtent l="0" t="0" r="21590" b="279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3115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-114.5pt;margin-top:15.45pt;width:70.3pt;height:245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" filled="f" strokecolor="#00b050" strokeweight="2pt"/>
            </w:pict>
          </mc:Fallback>
        </mc:AlternateContent>
      </w:r>
      <w:r w:rsidR="005A7A9F">
        <w:rPr>
          <w:rFonts w:ascii="Times New Roman" w:hAnsi="Times New Roman" w:cs="Times New Roman"/>
          <w:sz w:val="28"/>
          <w:szCs w:val="28"/>
        </w:rPr>
        <w:t xml:space="preserve">Во втором и третьем, </w:t>
      </w:r>
      <w:r>
        <w:rPr>
          <w:rFonts w:ascii="Times New Roman" w:hAnsi="Times New Roman" w:cs="Times New Roman"/>
          <w:sz w:val="28"/>
          <w:szCs w:val="28"/>
        </w:rPr>
        <w:t>выделенных</w:t>
      </w:r>
      <w:r w:rsidR="005A7A9F">
        <w:rPr>
          <w:rFonts w:ascii="Times New Roman" w:hAnsi="Times New Roman" w:cs="Times New Roman"/>
          <w:sz w:val="28"/>
          <w:szCs w:val="28"/>
        </w:rPr>
        <w:t xml:space="preserve"> зеленым, </w:t>
      </w:r>
      <w:r>
        <w:rPr>
          <w:rFonts w:ascii="Times New Roman" w:hAnsi="Times New Roman" w:cs="Times New Roman"/>
          <w:sz w:val="28"/>
          <w:szCs w:val="28"/>
        </w:rPr>
        <w:t>столбцах гистограммы, в которых все показатели собираются в один столбец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нем отличаются по цветам.</w:t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9F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гистограмму из первого столбца.</w:t>
      </w:r>
    </w:p>
    <w:p w:rsidR="005A7A9F" w:rsidRDefault="005A7A9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построенной гистограммы.</w:t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D178E0" wp14:editId="279BCC6B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738">
        <w:rPr>
          <w:rFonts w:ascii="Times New Roman" w:hAnsi="Times New Roman" w:cs="Times New Roman"/>
          <w:sz w:val="28"/>
          <w:szCs w:val="28"/>
          <w:u w:val="single"/>
        </w:rPr>
        <w:t>Меню-Работа</w:t>
      </w:r>
      <w:proofErr w:type="gramEnd"/>
      <w:r w:rsidRPr="009B0738">
        <w:rPr>
          <w:rFonts w:ascii="Times New Roman" w:hAnsi="Times New Roman" w:cs="Times New Roman"/>
          <w:sz w:val="28"/>
          <w:szCs w:val="28"/>
          <w:u w:val="single"/>
        </w:rPr>
        <w:t xml:space="preserve"> с диаграммами-Конструктор</w:t>
      </w:r>
      <w:r>
        <w:rPr>
          <w:rFonts w:ascii="Times New Roman" w:hAnsi="Times New Roman" w:cs="Times New Roman"/>
          <w:sz w:val="28"/>
          <w:szCs w:val="28"/>
        </w:rPr>
        <w:t xml:space="preserve"> вы можете изменить стиль и макет.</w:t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185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стиль и макет по желанию.</w:t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Добавим подписи данных. Для этого нажмите на столбец диаграммы правой кнопкой мыши и выберите меню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7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9B0738">
        <w:rPr>
          <w:rFonts w:ascii="Times New Roman" w:hAnsi="Times New Roman" w:cs="Times New Roman"/>
          <w:sz w:val="28"/>
          <w:szCs w:val="28"/>
          <w:u w:val="single"/>
        </w:rPr>
        <w:t>обавить подписи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название диаграммы: «Частота выхода школьниками в Интернет».</w:t>
      </w:r>
    </w:p>
    <w:p w:rsidR="009B0738" w:rsidRDefault="009B0738" w:rsidP="009B0738">
      <w:pPr>
        <w:tabs>
          <w:tab w:val="left" w:pos="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полученного результата.</w:t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24B2B7" wp14:editId="6ECE51AA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738" w:rsidRPr="009B0738" w:rsidRDefault="009B0738" w:rsidP="00A2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738">
        <w:rPr>
          <w:rFonts w:ascii="Times New Roman" w:hAnsi="Times New Roman" w:cs="Times New Roman"/>
          <w:b/>
          <w:sz w:val="28"/>
          <w:szCs w:val="28"/>
        </w:rPr>
        <w:lastRenderedPageBreak/>
        <w:t>Задание 2. График.</w:t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лист График.</w:t>
      </w:r>
    </w:p>
    <w:p w:rsidR="009B0738" w:rsidRDefault="009B0738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график квадратичной функции.</w:t>
      </w:r>
      <w:r w:rsidR="00561220">
        <w:rPr>
          <w:rFonts w:ascii="Times New Roman" w:hAnsi="Times New Roman" w:cs="Times New Roman"/>
          <w:sz w:val="28"/>
          <w:szCs w:val="28"/>
        </w:rPr>
        <w:t xml:space="preserve"> Для этого сначала эту функцию зададим. </w:t>
      </w:r>
    </w:p>
    <w:p w:rsidR="009B0738" w:rsidRDefault="00561220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4B6D">
        <w:rPr>
          <w:rFonts w:ascii="Times New Roman" w:hAnsi="Times New Roman" w:cs="Times New Roman"/>
          <w:sz w:val="28"/>
          <w:szCs w:val="28"/>
        </w:rPr>
        <w:t>ячейке А</w:t>
      </w:r>
      <w:proofErr w:type="gramStart"/>
      <w:r w:rsidR="00A54B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54B6D">
        <w:rPr>
          <w:rFonts w:ascii="Times New Roman" w:hAnsi="Times New Roman" w:cs="Times New Roman"/>
          <w:sz w:val="28"/>
          <w:szCs w:val="28"/>
        </w:rPr>
        <w:t xml:space="preserve"> поставим х, в ячейке А2</w:t>
      </w:r>
      <w:r>
        <w:rPr>
          <w:rFonts w:ascii="Times New Roman" w:hAnsi="Times New Roman" w:cs="Times New Roman"/>
          <w:sz w:val="28"/>
          <w:szCs w:val="28"/>
        </w:rPr>
        <w:t xml:space="preserve"> напишем ту функцию, которую будем строить: </w:t>
      </w:r>
      <w:r w:rsidRPr="00561220">
        <w:rPr>
          <w:rFonts w:ascii="Times New Roman" w:hAnsi="Times New Roman" w:cs="Times New Roman"/>
          <w:sz w:val="28"/>
          <w:szCs w:val="28"/>
        </w:rPr>
        <w:t>у=3х^2-9х-21</w:t>
      </w:r>
      <w:r>
        <w:rPr>
          <w:rFonts w:ascii="Times New Roman" w:hAnsi="Times New Roman" w:cs="Times New Roman"/>
          <w:sz w:val="28"/>
          <w:szCs w:val="28"/>
        </w:rPr>
        <w:t>. Сделайте обе ячейки жирным и измените размер.</w:t>
      </w:r>
    </w:p>
    <w:p w:rsidR="009B0738" w:rsidRDefault="00AA25A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130" cy="1690370"/>
            <wp:effectExtent l="0" t="0" r="762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A4" w:rsidRDefault="00AA25A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5A4" w:rsidRDefault="00AA25A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заполним х. В ячейку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поставьте -9, в ячейку С1 поставьте -8. Выделите ячейки </w:t>
      </w:r>
      <w:r w:rsidR="006F6A2B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1:</w:t>
      </w:r>
      <w:proofErr w:type="gramStart"/>
      <w:r w:rsidR="006F6A2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1 и растяните, нажав на черных маленький квадрат в правом нижнем углу выделенного диапазона</w:t>
      </w:r>
      <w:r w:rsidR="00A54B6D">
        <w:rPr>
          <w:rFonts w:ascii="Times New Roman" w:hAnsi="Times New Roman" w:cs="Times New Roman"/>
          <w:sz w:val="28"/>
          <w:szCs w:val="28"/>
        </w:rPr>
        <w:t xml:space="preserve"> и растяните до столбца Т.</w:t>
      </w:r>
      <w:proofErr w:type="gramEnd"/>
    </w:p>
    <w:p w:rsidR="009B0738" w:rsidRDefault="00AA25A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977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6D" w:rsidRDefault="00A54B6D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заполним у. В ячейку 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2C">
        <w:rPr>
          <w:rFonts w:ascii="Times New Roman" w:hAnsi="Times New Roman" w:cs="Times New Roman"/>
          <w:sz w:val="28"/>
          <w:szCs w:val="28"/>
        </w:rPr>
        <w:t xml:space="preserve">запишите формулу. Формула всегда начинается со знака =. Вводимая формула </w:t>
      </w:r>
      <w:r w:rsidR="00E4172C" w:rsidRPr="00E4172C">
        <w:rPr>
          <w:rFonts w:ascii="Times New Roman" w:hAnsi="Times New Roman" w:cs="Times New Roman"/>
          <w:sz w:val="28"/>
          <w:szCs w:val="28"/>
        </w:rPr>
        <w:t>=3*B1*B1-9*B1-21</w:t>
      </w:r>
    </w:p>
    <w:p w:rsidR="00A54B6D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32B69" wp14:editId="7C95302F">
            <wp:extent cx="3466465" cy="120142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6D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Растяните эту формулу до столбца Т.</w:t>
      </w: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668180" wp14:editId="3182B9BB">
            <wp:extent cx="5932805" cy="988695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6D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B6CEB08" wp14:editId="7C818225">
            <wp:simplePos x="0" y="0"/>
            <wp:positionH relativeFrom="column">
              <wp:posOffset>4914900</wp:posOffset>
            </wp:positionH>
            <wp:positionV relativeFrom="paragraph">
              <wp:posOffset>175260</wp:posOffset>
            </wp:positionV>
            <wp:extent cx="1021715" cy="1445895"/>
            <wp:effectExtent l="0" t="0" r="6985" b="190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B6D" w:rsidRP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построим график. Выделите диапазон ячеек 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меню </w:t>
      </w:r>
      <w:proofErr w:type="gramStart"/>
      <w:r w:rsidRPr="00E4172C">
        <w:rPr>
          <w:rFonts w:ascii="Times New Roman" w:hAnsi="Times New Roman" w:cs="Times New Roman"/>
          <w:sz w:val="28"/>
          <w:szCs w:val="28"/>
          <w:u w:val="single"/>
        </w:rPr>
        <w:t>Вставка-Диаграммы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первый График. </w:t>
      </w:r>
    </w:p>
    <w:p w:rsidR="00A54B6D" w:rsidRDefault="00A54B6D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B6D" w:rsidRDefault="00A54B6D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построенного графика:</w:t>
      </w: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298F3F" wp14:editId="204639BB">
            <wp:extent cx="4572000" cy="27432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Измените по желанию стиль и макет. </w:t>
      </w: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исправим подписи на оси ОХ. Нажмите на цифры-подписи оси ОХ и выберите меню </w:t>
      </w:r>
      <w:r w:rsidRPr="00E4172C">
        <w:rPr>
          <w:rFonts w:ascii="Times New Roman" w:hAnsi="Times New Roman" w:cs="Times New Roman"/>
          <w:sz w:val="28"/>
          <w:szCs w:val="28"/>
          <w:u w:val="single"/>
        </w:rPr>
        <w:t>Выбор данных</w:t>
      </w:r>
      <w:r>
        <w:rPr>
          <w:rFonts w:ascii="Times New Roman" w:hAnsi="Times New Roman" w:cs="Times New Roman"/>
          <w:sz w:val="28"/>
          <w:szCs w:val="28"/>
        </w:rPr>
        <w:t xml:space="preserve">. В открывшемся меню нажмите кнопку «Изменить». </w:t>
      </w: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1261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2C" w:rsidRP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диапазон подписей оси добавим диапазон ячеек с х от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Т1: =График!</w:t>
      </w:r>
      <w:r w:rsidRPr="006F6A2B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1:</w:t>
      </w:r>
      <w:r w:rsidRPr="006F6A2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6A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Нажмите ОК.</w:t>
      </w:r>
    </w:p>
    <w:p w:rsidR="00E4172C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8035" cy="1180465"/>
            <wp:effectExtent l="0" t="0" r="5715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нажмите ОК.</w:t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сделать поле более похожим на координатную плоскость добавим линии сетки. Для этого нажмите правой кнопкой мыши на числа подписи оси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«Промежуточные линии сетки». Точно так же </w:t>
      </w:r>
      <w:r>
        <w:rPr>
          <w:rFonts w:ascii="Times New Roman" w:hAnsi="Times New Roman" w:cs="Times New Roman"/>
          <w:sz w:val="28"/>
          <w:szCs w:val="28"/>
        </w:rPr>
        <w:t>нажмите правой кнопкой мыши на числа подписи оси 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выб</w:t>
      </w:r>
      <w:r>
        <w:rPr>
          <w:rFonts w:ascii="Times New Roman" w:hAnsi="Times New Roman" w:cs="Times New Roman"/>
          <w:sz w:val="28"/>
          <w:szCs w:val="28"/>
        </w:rPr>
        <w:t>ерите</w:t>
      </w:r>
      <w:r>
        <w:rPr>
          <w:rFonts w:ascii="Times New Roman" w:hAnsi="Times New Roman" w:cs="Times New Roman"/>
          <w:sz w:val="28"/>
          <w:szCs w:val="28"/>
        </w:rPr>
        <w:t xml:space="preserve"> меню «Промежуточные линии сетки».</w:t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построенного графика:</w:t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9F25AE" wp14:editId="4D5E3923">
            <wp:extent cx="4572000" cy="27432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2B" w:rsidRPr="008809BF" w:rsidRDefault="006F6A2B" w:rsidP="00A2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9BF">
        <w:rPr>
          <w:rFonts w:ascii="Times New Roman" w:hAnsi="Times New Roman" w:cs="Times New Roman"/>
          <w:b/>
          <w:sz w:val="28"/>
          <w:szCs w:val="28"/>
        </w:rPr>
        <w:t>Задание 3. Круговая диаграмма.</w:t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Круговая диаграмма</w:t>
      </w:r>
      <w:r w:rsidR="008809BF">
        <w:rPr>
          <w:rFonts w:ascii="Times New Roman" w:hAnsi="Times New Roman" w:cs="Times New Roman"/>
          <w:sz w:val="28"/>
          <w:szCs w:val="28"/>
        </w:rPr>
        <w:t xml:space="preserve"> отображает визуально, какую долю в процентах занимает тот или иной показатель от всех показателей вместе взятых.</w:t>
      </w:r>
    </w:p>
    <w:p w:rsidR="008809BF" w:rsidRDefault="00DF3997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лист </w:t>
      </w:r>
      <w:proofErr w:type="gramStart"/>
      <w:r w:rsidRPr="00DF3997">
        <w:rPr>
          <w:rFonts w:ascii="Times New Roman" w:hAnsi="Times New Roman" w:cs="Times New Roman"/>
          <w:b/>
          <w:sz w:val="28"/>
          <w:szCs w:val="28"/>
        </w:rPr>
        <w:t>Круговая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листе представлена таблица возрастов опрошенных учеников. Всего было опрошено 238 учеников. </w:t>
      </w:r>
    </w:p>
    <w:p w:rsidR="00DF3997" w:rsidRDefault="00DF3997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диапазон ячеек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3997">
        <w:rPr>
          <w:rFonts w:ascii="Times New Roman" w:hAnsi="Times New Roman" w:cs="Times New Roman"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F39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F3997">
        <w:rPr>
          <w:rFonts w:ascii="Times New Roman" w:hAnsi="Times New Roman" w:cs="Times New Roman"/>
          <w:sz w:val="28"/>
          <w:szCs w:val="28"/>
          <w:u w:val="single"/>
        </w:rPr>
        <w:t>Выберите меню-Диаграмма-Круговая.</w:t>
      </w:r>
    </w:p>
    <w:p w:rsidR="00DF3997" w:rsidRDefault="00DF3997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1621317</wp:posOffset>
                </wp:positionV>
                <wp:extent cx="616688" cy="574159"/>
                <wp:effectExtent l="0" t="0" r="12065" b="1651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5741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94.95pt;margin-top:127.65pt;width:48.5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7855" cy="3774440"/>
            <wp:effectExtent l="0" t="0" r="444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97" w:rsidRDefault="00DF3997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построенной диаграммы:</w:t>
      </w:r>
    </w:p>
    <w:p w:rsidR="00DF3997" w:rsidRPr="00DF3997" w:rsidRDefault="00DF3997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8ACF96" wp14:editId="2E429B91">
            <wp:extent cx="4572000" cy="27432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809BF" w:rsidRDefault="00DF3997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вкусу выберите стиль и макет. Добавьте название диаграммы: «Возраст».</w:t>
      </w:r>
    </w:p>
    <w:p w:rsidR="00DF3997" w:rsidRDefault="00DF3997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9BF" w:rsidRDefault="008809B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2B" w:rsidRPr="009E37E4" w:rsidRDefault="00DF3997" w:rsidP="00A2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7E4">
        <w:rPr>
          <w:rFonts w:ascii="Times New Roman" w:hAnsi="Times New Roman" w:cs="Times New Roman"/>
          <w:b/>
          <w:sz w:val="28"/>
          <w:szCs w:val="28"/>
        </w:rPr>
        <w:t>Задание 4. Линейчатая.</w:t>
      </w:r>
    </w:p>
    <w:p w:rsidR="006F6A2B" w:rsidRDefault="009E37E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Линейчатая диаграмма  это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 гистограмма, только столбцы горизонтальные.</w:t>
      </w:r>
    </w:p>
    <w:p w:rsidR="006F6A2B" w:rsidRDefault="009E37E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лист </w:t>
      </w:r>
      <w:proofErr w:type="gramStart"/>
      <w:r w:rsidRPr="009E37E4">
        <w:rPr>
          <w:rFonts w:ascii="Times New Roman" w:hAnsi="Times New Roman" w:cs="Times New Roman"/>
          <w:sz w:val="28"/>
          <w:szCs w:val="28"/>
          <w:u w:val="single"/>
        </w:rPr>
        <w:t>Линейчатая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начала изменим внешний вид таблицы. Выделите ячейки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:А11 и нажмите кнопку </w:t>
      </w:r>
      <w:r w:rsidRPr="009E37E4">
        <w:rPr>
          <w:rFonts w:ascii="Times New Roman" w:hAnsi="Times New Roman" w:cs="Times New Roman"/>
          <w:sz w:val="28"/>
          <w:szCs w:val="28"/>
          <w:u w:val="single"/>
        </w:rPr>
        <w:t>Перенос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A2B" w:rsidRDefault="009E37E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D0168" wp14:editId="4C4BC99F">
            <wp:extent cx="5932805" cy="30943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2B" w:rsidRDefault="004A2BF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выделите диапазон ячеек 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:В11.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кнопкой нажмите на выделенный диапазон и выберите меню «</w:t>
      </w:r>
      <w:r w:rsidRPr="004A2BF5">
        <w:rPr>
          <w:rFonts w:ascii="Times New Roman" w:hAnsi="Times New Roman" w:cs="Times New Roman"/>
          <w:sz w:val="28"/>
          <w:szCs w:val="28"/>
          <w:u w:val="single"/>
        </w:rPr>
        <w:t>Формат ячеек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6A2B" w:rsidRDefault="004A2BF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3253740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2B" w:rsidRDefault="004A2BF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данных выберите «Процентный».</w:t>
      </w:r>
    </w:p>
    <w:p w:rsidR="006F6A2B" w:rsidRDefault="004A2BF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построим диаграмму. Выберите диапазон ячеек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:В11. В меню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Вставка-Диаграммы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Линейчатую диаграмму из первого ряда. В остальном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 у гистограмм. Выберите стиль, макет диаграммы по вкусу. Добавьте подписи данных и название «Информация».</w:t>
      </w:r>
    </w:p>
    <w:p w:rsidR="006F6A2B" w:rsidRDefault="006F6A2B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2B" w:rsidRDefault="004A2BF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итоговой диаграммы:</w:t>
      </w:r>
    </w:p>
    <w:p w:rsidR="004A2BF5" w:rsidRDefault="004A2BF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FAE4BC" wp14:editId="586064A6">
            <wp:extent cx="4540624" cy="2743200"/>
            <wp:effectExtent l="0" t="0" r="1270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4172C" w:rsidRDefault="00E4172C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F5" w:rsidRDefault="004A2BF5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F5" w:rsidRPr="00FC7DAE" w:rsidRDefault="004A2BF5" w:rsidP="00A2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DAE">
        <w:rPr>
          <w:rFonts w:ascii="Times New Roman" w:hAnsi="Times New Roman" w:cs="Times New Roman"/>
          <w:b/>
          <w:sz w:val="28"/>
          <w:szCs w:val="28"/>
        </w:rPr>
        <w:t>Задание 5. С областями.</w:t>
      </w:r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с областями очень похожа на графики.</w:t>
      </w:r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C2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B73C24">
        <w:rPr>
          <w:rFonts w:ascii="Times New Roman" w:hAnsi="Times New Roman" w:cs="Times New Roman"/>
          <w:sz w:val="28"/>
          <w:szCs w:val="28"/>
          <w:u w:val="single"/>
        </w:rPr>
        <w:t xml:space="preserve"> областями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DAE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диаграмму динамики изменения температуры за март 2015 года.</w:t>
      </w:r>
    </w:p>
    <w:p w:rsidR="00B73C24" w:rsidRP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Выделите диапазон ячеек 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:В32. Выберите в меню </w:t>
      </w:r>
      <w:r w:rsidRPr="00B73C24">
        <w:rPr>
          <w:rFonts w:ascii="Times New Roman" w:hAnsi="Times New Roman" w:cs="Times New Roman"/>
          <w:sz w:val="28"/>
          <w:szCs w:val="28"/>
          <w:u w:val="single"/>
        </w:rPr>
        <w:t>Вставка-Диаграммы-С Областями</w:t>
      </w:r>
      <w:r>
        <w:rPr>
          <w:rFonts w:ascii="Times New Roman" w:hAnsi="Times New Roman" w:cs="Times New Roman"/>
          <w:sz w:val="28"/>
          <w:szCs w:val="28"/>
        </w:rPr>
        <w:t xml:space="preserve"> первую область. Выберите стиль и макет по вкусу. Добавьте название диаграммы «Динамика изменения температуры за март».</w:t>
      </w:r>
    </w:p>
    <w:p w:rsidR="00FC7DAE" w:rsidRDefault="00FC7DAE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AE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построенной диаграммы:</w:t>
      </w:r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C9CCF6" wp14:editId="6B0584D3">
            <wp:extent cx="4572000" cy="27432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C24" w:rsidRPr="00B73C24" w:rsidRDefault="00B73C24" w:rsidP="00A2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C24">
        <w:rPr>
          <w:rFonts w:ascii="Times New Roman" w:hAnsi="Times New Roman" w:cs="Times New Roman"/>
          <w:b/>
          <w:sz w:val="28"/>
          <w:szCs w:val="28"/>
        </w:rPr>
        <w:t>Задание 6.</w:t>
      </w:r>
      <w:proofErr w:type="gramStart"/>
      <w:r w:rsidRPr="00B73C24">
        <w:rPr>
          <w:rFonts w:ascii="Times New Roman" w:hAnsi="Times New Roman" w:cs="Times New Roman"/>
          <w:b/>
          <w:sz w:val="28"/>
          <w:szCs w:val="28"/>
        </w:rPr>
        <w:t>Лепестковая</w:t>
      </w:r>
      <w:proofErr w:type="gramEnd"/>
      <w:r w:rsidRPr="00B73C24">
        <w:rPr>
          <w:rFonts w:ascii="Times New Roman" w:hAnsi="Times New Roman" w:cs="Times New Roman"/>
          <w:b/>
          <w:sz w:val="28"/>
          <w:szCs w:val="28"/>
        </w:rPr>
        <w:t>.</w:t>
      </w:r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Переключитесь на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Лепестковая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3C24" w:rsidRDefault="003C0020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таблица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выхода в Интернет учеников нашей школы. Представлены как используемые учениками устройства, так и те, которые есть у них в доступе. Построим диаграмму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отображающую предпочтения в выборе устройств.</w:t>
      </w:r>
    </w:p>
    <w:p w:rsidR="00B73C24" w:rsidRDefault="003C0020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всю таблицу. Диапазон ячеек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3. Выберите в меню Вставка-Диаграмма-Другие-Лепестковая.</w:t>
      </w:r>
    </w:p>
    <w:p w:rsidR="003C0020" w:rsidRPr="003C0020" w:rsidRDefault="003C0020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8419" cy="3359888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43" cy="335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20" w:rsidRDefault="003C0020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Измените стиль и макет по своему вкусу. Добавьте название «Используемые устройства».</w:t>
      </w:r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C24" w:rsidRDefault="000169C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полученной диаграммы.</w:t>
      </w:r>
    </w:p>
    <w:p w:rsidR="000169CF" w:rsidRDefault="000169CF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DA5D34" wp14:editId="79368328">
            <wp:extent cx="4572000" cy="27432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Start w:id="0" w:name="_GoBack"/>
      <w:bookmarkEnd w:id="0"/>
    </w:p>
    <w:p w:rsidR="00B73C24" w:rsidRDefault="00B73C24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AE" w:rsidRDefault="00FC7DAE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AE" w:rsidRPr="00A24D35" w:rsidRDefault="00FC7DAE" w:rsidP="00A2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7DAE" w:rsidRPr="00A2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35"/>
    <w:rsid w:val="000169CF"/>
    <w:rsid w:val="0011082F"/>
    <w:rsid w:val="00256BFF"/>
    <w:rsid w:val="003C0020"/>
    <w:rsid w:val="004A2BF5"/>
    <w:rsid w:val="00561220"/>
    <w:rsid w:val="005A7A9F"/>
    <w:rsid w:val="006F6A2B"/>
    <w:rsid w:val="008809BF"/>
    <w:rsid w:val="009B0738"/>
    <w:rsid w:val="009E37E4"/>
    <w:rsid w:val="00A24D35"/>
    <w:rsid w:val="00A54B6D"/>
    <w:rsid w:val="00AA25A4"/>
    <w:rsid w:val="00B73C24"/>
    <w:rsid w:val="00B755BA"/>
    <w:rsid w:val="00DF3997"/>
    <w:rsid w:val="00E4172C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chart" Target="charts/chart4.xml"/><Relationship Id="rId26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chart" Target="charts/chart1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chart" Target="charts/chart5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chart" Target="charts/chart7.xml"/><Relationship Id="rId5" Type="http://schemas.openxmlformats.org/officeDocument/2006/relationships/image" Target="media/image1.png"/><Relationship Id="rId15" Type="http://schemas.openxmlformats.org/officeDocument/2006/relationships/chart" Target="charts/chart3.xml"/><Relationship Id="rId23" Type="http://schemas.openxmlformats.org/officeDocument/2006/relationships/chart" Target="charts/chart6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fus\Desktop\9%20&#1082;&#1083;&#1072;&#1089;&#1089;%20&#1044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fus\Desktop\9%20&#1082;&#1083;&#1072;&#1089;&#1089;%20&#1044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fus\Desktop\9%20&#1082;&#1083;&#1072;&#1089;&#1089;%20&#1044;&#1080;&#1072;&#1075;&#1088;&#1072;&#1084;&#1084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fus\Desktop\9%20&#1082;&#1083;&#1072;&#1089;&#1089;%20&#1044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fus\Desktop\9%20&#1082;&#1083;&#1072;&#1089;&#1089;%20&#1044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fus\Desktop\9%20&#1082;&#1083;&#1072;&#1089;&#1089;%20&#1044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fus\Desktop\9%20&#1082;&#1083;&#1072;&#1089;&#1089;%20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Гистограмма!$A$2:$A$6</c:f>
              <c:strCache>
                <c:ptCount val="5"/>
                <c:pt idx="0">
                  <c:v>Каждый день</c:v>
                </c:pt>
                <c:pt idx="1">
                  <c:v>Раз в неделю</c:v>
                </c:pt>
                <c:pt idx="2">
                  <c:v>Несколько раз в месяц</c:v>
                </c:pt>
                <c:pt idx="3">
                  <c:v>Раз в месяц</c:v>
                </c:pt>
                <c:pt idx="4">
                  <c:v>Реже 1-го раза в месяц</c:v>
                </c:pt>
              </c:strCache>
            </c:strRef>
          </c:cat>
          <c:val>
            <c:numRef>
              <c:f>Гистограмма!$B$2:$B$6</c:f>
              <c:numCache>
                <c:formatCode>0.0</c:formatCode>
                <c:ptCount val="5"/>
                <c:pt idx="0">
                  <c:v>86.2</c:v>
                </c:pt>
                <c:pt idx="1">
                  <c:v>2.2000000000000002</c:v>
                </c:pt>
                <c:pt idx="2">
                  <c:v>10.199999999999999</c:v>
                </c:pt>
                <c:pt idx="3">
                  <c:v>0.9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23392"/>
        <c:axId val="144835712"/>
      </c:barChart>
      <c:catAx>
        <c:axId val="13892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4835712"/>
        <c:crosses val="autoZero"/>
        <c:auto val="1"/>
        <c:lblAlgn val="ctr"/>
        <c:lblOffset val="100"/>
        <c:noMultiLvlLbl val="0"/>
      </c:catAx>
      <c:valAx>
        <c:axId val="14483571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892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Частота выхода школьниками в Интернет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7777777777777776E-2"/>
          <c:y val="0.28217592592592594"/>
          <c:w val="0.93888888888888888"/>
          <c:h val="0.5314508603091280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Гистограмма!$A$2:$A$6</c:f>
              <c:strCache>
                <c:ptCount val="5"/>
                <c:pt idx="0">
                  <c:v>Каждый день</c:v>
                </c:pt>
                <c:pt idx="1">
                  <c:v>Раз в неделю</c:v>
                </c:pt>
                <c:pt idx="2">
                  <c:v>Несколько раз в месяц</c:v>
                </c:pt>
                <c:pt idx="3">
                  <c:v>Раз в месяц</c:v>
                </c:pt>
                <c:pt idx="4">
                  <c:v>Реже 1-го раза в месяц</c:v>
                </c:pt>
              </c:strCache>
            </c:strRef>
          </c:cat>
          <c:val>
            <c:numRef>
              <c:f>Гистограмма!$B$2:$B$6</c:f>
              <c:numCache>
                <c:formatCode>0.0</c:formatCode>
                <c:ptCount val="5"/>
                <c:pt idx="0">
                  <c:v>86.2</c:v>
                </c:pt>
                <c:pt idx="1">
                  <c:v>2.2000000000000002</c:v>
                </c:pt>
                <c:pt idx="2">
                  <c:v>10.199999999999999</c:v>
                </c:pt>
                <c:pt idx="3">
                  <c:v>0.9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4868480"/>
        <c:axId val="144870016"/>
      </c:barChart>
      <c:catAx>
        <c:axId val="144868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870016"/>
        <c:crosses val="autoZero"/>
        <c:auto val="1"/>
        <c:lblAlgn val="ctr"/>
        <c:lblOffset val="100"/>
        <c:noMultiLvlLbl val="0"/>
      </c:catAx>
      <c:valAx>
        <c:axId val="14487001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44868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График!$B$2:$T$2</c:f>
              <c:numCache>
                <c:formatCode>General</c:formatCode>
                <c:ptCount val="19"/>
                <c:pt idx="0">
                  <c:v>303</c:v>
                </c:pt>
                <c:pt idx="1">
                  <c:v>243</c:v>
                </c:pt>
                <c:pt idx="2">
                  <c:v>189</c:v>
                </c:pt>
                <c:pt idx="3">
                  <c:v>141</c:v>
                </c:pt>
                <c:pt idx="4">
                  <c:v>99</c:v>
                </c:pt>
                <c:pt idx="5">
                  <c:v>63</c:v>
                </c:pt>
                <c:pt idx="6">
                  <c:v>33</c:v>
                </c:pt>
                <c:pt idx="7">
                  <c:v>9</c:v>
                </c:pt>
                <c:pt idx="8">
                  <c:v>-9</c:v>
                </c:pt>
                <c:pt idx="9">
                  <c:v>-21</c:v>
                </c:pt>
                <c:pt idx="10">
                  <c:v>-27</c:v>
                </c:pt>
                <c:pt idx="11">
                  <c:v>-27</c:v>
                </c:pt>
                <c:pt idx="12">
                  <c:v>-21</c:v>
                </c:pt>
                <c:pt idx="13">
                  <c:v>-9</c:v>
                </c:pt>
                <c:pt idx="14">
                  <c:v>9</c:v>
                </c:pt>
                <c:pt idx="15">
                  <c:v>33</c:v>
                </c:pt>
                <c:pt idx="16">
                  <c:v>63</c:v>
                </c:pt>
                <c:pt idx="17">
                  <c:v>99</c:v>
                </c:pt>
                <c:pt idx="18">
                  <c:v>141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86016"/>
        <c:axId val="145100800"/>
      </c:lineChart>
      <c:catAx>
        <c:axId val="14488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0800"/>
        <c:crosses val="autoZero"/>
        <c:auto val="1"/>
        <c:lblAlgn val="ctr"/>
        <c:lblOffset val="100"/>
        <c:noMultiLvlLbl val="0"/>
      </c:catAx>
      <c:valAx>
        <c:axId val="14510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88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График!$B$1:$T$1</c:f>
              <c:numCache>
                <c:formatCode>General</c:formatCode>
                <c:ptCount val="19"/>
                <c:pt idx="0">
                  <c:v>-9</c:v>
                </c:pt>
                <c:pt idx="1">
                  <c:v>-8</c:v>
                </c:pt>
                <c:pt idx="2">
                  <c:v>-7</c:v>
                </c:pt>
                <c:pt idx="3">
                  <c:v>-6</c:v>
                </c:pt>
                <c:pt idx="4">
                  <c:v>-5</c:v>
                </c:pt>
                <c:pt idx="5">
                  <c:v>-4</c:v>
                </c:pt>
                <c:pt idx="6">
                  <c:v>-3</c:v>
                </c:pt>
                <c:pt idx="7">
                  <c:v>-2</c:v>
                </c:pt>
                <c:pt idx="8">
                  <c:v>-1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7</c:v>
                </c:pt>
                <c:pt idx="17">
                  <c:v>8</c:v>
                </c:pt>
                <c:pt idx="18">
                  <c:v>9</c:v>
                </c:pt>
              </c:numCache>
            </c:numRef>
          </c:cat>
          <c:val>
            <c:numRef>
              <c:f>График!$B$2:$T$2</c:f>
              <c:numCache>
                <c:formatCode>General</c:formatCode>
                <c:ptCount val="19"/>
                <c:pt idx="0">
                  <c:v>303</c:v>
                </c:pt>
                <c:pt idx="1">
                  <c:v>243</c:v>
                </c:pt>
                <c:pt idx="2">
                  <c:v>189</c:v>
                </c:pt>
                <c:pt idx="3">
                  <c:v>141</c:v>
                </c:pt>
                <c:pt idx="4">
                  <c:v>99</c:v>
                </c:pt>
                <c:pt idx="5">
                  <c:v>63</c:v>
                </c:pt>
                <c:pt idx="6">
                  <c:v>33</c:v>
                </c:pt>
                <c:pt idx="7">
                  <c:v>9</c:v>
                </c:pt>
                <c:pt idx="8">
                  <c:v>-9</c:v>
                </c:pt>
                <c:pt idx="9">
                  <c:v>-21</c:v>
                </c:pt>
                <c:pt idx="10">
                  <c:v>-27</c:v>
                </c:pt>
                <c:pt idx="11">
                  <c:v>-27</c:v>
                </c:pt>
                <c:pt idx="12">
                  <c:v>-21</c:v>
                </c:pt>
                <c:pt idx="13">
                  <c:v>-9</c:v>
                </c:pt>
                <c:pt idx="14">
                  <c:v>9</c:v>
                </c:pt>
                <c:pt idx="15">
                  <c:v>33</c:v>
                </c:pt>
                <c:pt idx="16">
                  <c:v>63</c:v>
                </c:pt>
                <c:pt idx="17">
                  <c:v>99</c:v>
                </c:pt>
                <c:pt idx="18">
                  <c:v>141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124736"/>
        <c:axId val="145130624"/>
      </c:lineChart>
      <c:catAx>
        <c:axId val="14512473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45130624"/>
        <c:crosses val="autoZero"/>
        <c:auto val="1"/>
        <c:lblAlgn val="ctr"/>
        <c:lblOffset val="100"/>
        <c:noMultiLvlLbl val="0"/>
      </c:catAx>
      <c:valAx>
        <c:axId val="14513062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45124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Круговая!$A$2:$A$10</c:f>
              <c:strCache>
                <c:ptCount val="9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</c:strCache>
            </c:strRef>
          </c:cat>
          <c:val>
            <c:numRef>
              <c:f>Круговая!$B$2:$B$10</c:f>
              <c:numCache>
                <c:formatCode>General</c:formatCode>
                <c:ptCount val="9"/>
                <c:pt idx="0">
                  <c:v>3</c:v>
                </c:pt>
                <c:pt idx="1">
                  <c:v>24</c:v>
                </c:pt>
                <c:pt idx="2">
                  <c:v>37</c:v>
                </c:pt>
                <c:pt idx="3">
                  <c:v>55</c:v>
                </c:pt>
                <c:pt idx="4">
                  <c:v>42</c:v>
                </c:pt>
                <c:pt idx="5">
                  <c:v>35</c:v>
                </c:pt>
                <c:pt idx="6">
                  <c:v>23</c:v>
                </c:pt>
                <c:pt idx="7">
                  <c:v>17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Информация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Линейчатая!$A$2:$A$11</c:f>
              <c:strCache>
                <c:ptCount val="10"/>
                <c:pt idx="0">
                  <c:v>Все что нужно для доклада, проекта</c:v>
                </c:pt>
                <c:pt idx="1">
                  <c:v>Красивые фотографии, рисунки, фанарт</c:v>
                </c:pt>
                <c:pt idx="2">
                  <c:v>Фотографии друзей</c:v>
                </c:pt>
                <c:pt idx="3">
                  <c:v>Фотожабы</c:v>
                </c:pt>
                <c:pt idx="4">
                  <c:v>Смешные истории, анекдоты</c:v>
                </c:pt>
                <c:pt idx="5">
                  <c:v>Новеллы, рассказы, повести, стихи, фанфикшн</c:v>
                </c:pt>
                <c:pt idx="6">
                  <c:v>Информация для саморазвития</c:v>
                </c:pt>
                <c:pt idx="7">
                  <c:v>Информация про жизнь других людей</c:v>
                </c:pt>
                <c:pt idx="8">
                  <c:v>Информация о правонарушениях</c:v>
                </c:pt>
                <c:pt idx="9">
                  <c:v>Забавные истории о розыгрышах, пранках, подколках над другими людьми</c:v>
                </c:pt>
              </c:strCache>
            </c:strRef>
          </c:cat>
          <c:val>
            <c:numRef>
              <c:f>Линейчатая!$B$2:$B$11</c:f>
              <c:numCache>
                <c:formatCode>0.00%</c:formatCode>
                <c:ptCount val="10"/>
                <c:pt idx="0">
                  <c:v>0.61764705882352899</c:v>
                </c:pt>
                <c:pt idx="1">
                  <c:v>0.40336134453781514</c:v>
                </c:pt>
                <c:pt idx="2">
                  <c:v>0.38655462184873951</c:v>
                </c:pt>
                <c:pt idx="3">
                  <c:v>5.0420168067226892E-2</c:v>
                </c:pt>
                <c:pt idx="4">
                  <c:v>0.30672268907563027</c:v>
                </c:pt>
                <c:pt idx="5">
                  <c:v>0.30252100840336132</c:v>
                </c:pt>
                <c:pt idx="6">
                  <c:v>0.46638655462184875</c:v>
                </c:pt>
                <c:pt idx="7">
                  <c:v>0.27731092436974791</c:v>
                </c:pt>
                <c:pt idx="8">
                  <c:v>0.10084033613445378</c:v>
                </c:pt>
                <c:pt idx="9">
                  <c:v>0.21008403361344538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5157504"/>
        <c:axId val="145167488"/>
      </c:barChart>
      <c:catAx>
        <c:axId val="14515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5167488"/>
        <c:crosses val="autoZero"/>
        <c:auto val="1"/>
        <c:lblAlgn val="ctr"/>
        <c:lblOffset val="100"/>
        <c:noMultiLvlLbl val="0"/>
      </c:catAx>
      <c:valAx>
        <c:axId val="145167488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14515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изменения температуры за март</a:t>
            </a:r>
          </a:p>
        </c:rich>
      </c:tx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val>
            <c:numRef>
              <c:f>'С областями'!$B$2:$B$32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9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  <c:pt idx="12">
                  <c:v>6</c:v>
                </c:pt>
                <c:pt idx="13">
                  <c:v>9</c:v>
                </c:pt>
                <c:pt idx="14">
                  <c:v>10</c:v>
                </c:pt>
                <c:pt idx="15">
                  <c:v>10</c:v>
                </c:pt>
                <c:pt idx="16">
                  <c:v>12</c:v>
                </c:pt>
                <c:pt idx="17">
                  <c:v>13</c:v>
                </c:pt>
                <c:pt idx="18">
                  <c:v>14</c:v>
                </c:pt>
                <c:pt idx="19">
                  <c:v>11</c:v>
                </c:pt>
                <c:pt idx="20">
                  <c:v>4</c:v>
                </c:pt>
                <c:pt idx="21">
                  <c:v>-1</c:v>
                </c:pt>
                <c:pt idx="22">
                  <c:v>1</c:v>
                </c:pt>
                <c:pt idx="23">
                  <c:v>9</c:v>
                </c:pt>
                <c:pt idx="24">
                  <c:v>8</c:v>
                </c:pt>
                <c:pt idx="25">
                  <c:v>1</c:v>
                </c:pt>
                <c:pt idx="26">
                  <c:v>6</c:v>
                </c:pt>
                <c:pt idx="27">
                  <c:v>4</c:v>
                </c:pt>
                <c:pt idx="28">
                  <c:v>5</c:v>
                </c:pt>
                <c:pt idx="29">
                  <c:v>1</c:v>
                </c:pt>
                <c:pt idx="3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244928"/>
        <c:axId val="145246464"/>
      </c:areaChart>
      <c:catAx>
        <c:axId val="145244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246464"/>
        <c:crosses val="autoZero"/>
        <c:auto val="1"/>
        <c:lblAlgn val="ctr"/>
        <c:lblOffset val="100"/>
        <c:noMultiLvlLbl val="0"/>
      </c:catAx>
      <c:valAx>
        <c:axId val="145246464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45244928"/>
        <c:crosses val="autoZero"/>
        <c:crossBetween val="midCat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1"/>
    </mc:Choice>
    <mc:Fallback>
      <c:style val="4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Используемые устройства</a:t>
            </a:r>
            <a:endParaRPr lang="ru-RU"/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Лепестковая!$A$2</c:f>
              <c:strCache>
                <c:ptCount val="1"/>
                <c:pt idx="0">
                  <c:v>Используемые устройства </c:v>
                </c:pt>
              </c:strCache>
            </c:strRef>
          </c:tx>
          <c:marker>
            <c:symbol val="none"/>
          </c:marker>
          <c:cat>
            <c:strRef>
              <c:f>Лепестковая!$B$1:$G$1</c:f>
              <c:strCache>
                <c:ptCount val="6"/>
                <c:pt idx="0">
                  <c:v>Домашний компьютер</c:v>
                </c:pt>
                <c:pt idx="1">
                  <c:v>Удаленный компьютер</c:v>
                </c:pt>
                <c:pt idx="2">
                  <c:v>Планшет</c:v>
                </c:pt>
                <c:pt idx="3">
                  <c:v>Телефон</c:v>
                </c:pt>
                <c:pt idx="4">
                  <c:v>Электронная книга</c:v>
                </c:pt>
                <c:pt idx="5">
                  <c:v>Плеер</c:v>
                </c:pt>
              </c:strCache>
            </c:strRef>
          </c:cat>
          <c:val>
            <c:numRef>
              <c:f>Лепестковая!$B$2:$G$2</c:f>
              <c:numCache>
                <c:formatCode>###0.0</c:formatCode>
                <c:ptCount val="6"/>
                <c:pt idx="0">
                  <c:v>58.577405857740587</c:v>
                </c:pt>
                <c:pt idx="1">
                  <c:v>8.3682008368200833</c:v>
                </c:pt>
                <c:pt idx="2">
                  <c:v>47.69874476987448</c:v>
                </c:pt>
                <c:pt idx="3">
                  <c:v>72.38493723849372</c:v>
                </c:pt>
                <c:pt idx="4">
                  <c:v>4.1841004184100417</c:v>
                </c:pt>
                <c:pt idx="5">
                  <c:v>5.439330543933055</c:v>
                </c:pt>
              </c:numCache>
            </c:numRef>
          </c:val>
        </c:ser>
        <c:ser>
          <c:idx val="1"/>
          <c:order val="1"/>
          <c:tx>
            <c:strRef>
              <c:f>Лепестковая!$A$3</c:f>
              <c:strCache>
                <c:ptCount val="1"/>
                <c:pt idx="0">
                  <c:v>Доступные устройства</c:v>
                </c:pt>
              </c:strCache>
            </c:strRef>
          </c:tx>
          <c:marker>
            <c:symbol val="none"/>
          </c:marker>
          <c:cat>
            <c:strRef>
              <c:f>Лепестковая!$B$1:$G$1</c:f>
              <c:strCache>
                <c:ptCount val="6"/>
                <c:pt idx="0">
                  <c:v>Домашний компьютер</c:v>
                </c:pt>
                <c:pt idx="1">
                  <c:v>Удаленный компьютер</c:v>
                </c:pt>
                <c:pt idx="2">
                  <c:v>Планшет</c:v>
                </c:pt>
                <c:pt idx="3">
                  <c:v>Телефон</c:v>
                </c:pt>
                <c:pt idx="4">
                  <c:v>Электронная книга</c:v>
                </c:pt>
                <c:pt idx="5">
                  <c:v>Плеер</c:v>
                </c:pt>
              </c:strCache>
            </c:strRef>
          </c:cat>
          <c:val>
            <c:numRef>
              <c:f>Лепестковая!$B$3:$G$3</c:f>
              <c:numCache>
                <c:formatCode>###0.0</c:formatCode>
                <c:ptCount val="6"/>
                <c:pt idx="0">
                  <c:v>82.426778242677827</c:v>
                </c:pt>
                <c:pt idx="1">
                  <c:v>19.246861924686193</c:v>
                </c:pt>
                <c:pt idx="2">
                  <c:v>76.987447698744774</c:v>
                </c:pt>
                <c:pt idx="3">
                  <c:v>87.44769874476988</c:v>
                </c:pt>
                <c:pt idx="4">
                  <c:v>12.133891213389122</c:v>
                </c:pt>
                <c:pt idx="5">
                  <c:v>20.0836820083682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267712"/>
        <c:axId val="145531648"/>
      </c:radarChart>
      <c:catAx>
        <c:axId val="145267712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9525">
            <a:noFill/>
          </a:ln>
        </c:spPr>
        <c:crossAx val="145531648"/>
        <c:crosses val="autoZero"/>
        <c:auto val="1"/>
        <c:lblAlgn val="ctr"/>
        <c:lblOffset val="100"/>
        <c:noMultiLvlLbl val="0"/>
      </c:catAx>
      <c:valAx>
        <c:axId val="145531648"/>
        <c:scaling>
          <c:orientation val="minMax"/>
        </c:scaling>
        <c:delete val="0"/>
        <c:axPos val="l"/>
        <c:majorGridlines/>
        <c:numFmt formatCode="###0.0" sourceLinked="1"/>
        <c:majorTickMark val="none"/>
        <c:minorTickMark val="none"/>
        <c:tickLblPos val="nextTo"/>
        <c:crossAx val="14526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Rufus</dc:creator>
  <cp:lastModifiedBy>Rufus</cp:lastModifiedBy>
  <cp:revision>10</cp:revision>
  <dcterms:created xsi:type="dcterms:W3CDTF">2015-04-12T11:45:00Z</dcterms:created>
  <dcterms:modified xsi:type="dcterms:W3CDTF">2015-04-12T13:36:00Z</dcterms:modified>
</cp:coreProperties>
</file>