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15" w:rsidRPr="00F77F62" w:rsidRDefault="00EA3815" w:rsidP="00EA3815">
      <w:pPr>
        <w:tabs>
          <w:tab w:val="left" w:pos="10490"/>
        </w:tabs>
        <w:jc w:val="center"/>
        <w:rPr>
          <w:b/>
          <w:color w:val="414141" w:themeColor="text1" w:themeShade="BF"/>
          <w:sz w:val="32"/>
          <w:szCs w:val="28"/>
        </w:rPr>
      </w:pPr>
      <w:r w:rsidRPr="00F77F62">
        <w:rPr>
          <w:b/>
          <w:color w:val="414141" w:themeColor="text1" w:themeShade="BF"/>
          <w:sz w:val="32"/>
          <w:szCs w:val="28"/>
        </w:rPr>
        <w:t>Конспект урока по технологии</w:t>
      </w:r>
    </w:p>
    <w:p w:rsidR="00EA3815" w:rsidRPr="00F77F62" w:rsidRDefault="00EA3815" w:rsidP="00EA3815">
      <w:pPr>
        <w:tabs>
          <w:tab w:val="left" w:pos="10490"/>
        </w:tabs>
        <w:rPr>
          <w:b/>
          <w:color w:val="414141" w:themeColor="text1" w:themeShade="BF"/>
          <w:sz w:val="32"/>
          <w:szCs w:val="28"/>
        </w:rPr>
      </w:pPr>
    </w:p>
    <w:p w:rsidR="00DE15A3" w:rsidRPr="00F72871" w:rsidRDefault="00F72871" w:rsidP="00DE15A3">
      <w:pPr>
        <w:tabs>
          <w:tab w:val="left" w:pos="10773"/>
        </w:tabs>
        <w:suppressAutoHyphens w:val="0"/>
        <w:spacing w:line="276" w:lineRule="auto"/>
        <w:rPr>
          <w:rFonts w:eastAsiaTheme="minorEastAsia"/>
          <w:color w:val="414141" w:themeColor="text1" w:themeShade="BF"/>
          <w:sz w:val="32"/>
          <w:szCs w:val="28"/>
          <w:lang w:val="en-US" w:eastAsia="ru-RU"/>
        </w:rPr>
      </w:pPr>
      <w:r>
        <w:rPr>
          <w:rFonts w:eastAsiaTheme="minorEastAsia"/>
          <w:color w:val="414141" w:themeColor="text1" w:themeShade="BF"/>
          <w:sz w:val="32"/>
          <w:szCs w:val="28"/>
          <w:lang w:val="en-US" w:eastAsia="ru-RU"/>
        </w:rPr>
        <w:t xml:space="preserve">                      </w:t>
      </w:r>
    </w:p>
    <w:p w:rsidR="00DE15A3" w:rsidRPr="00F72871" w:rsidRDefault="00F72871" w:rsidP="00F72871">
      <w:pPr>
        <w:tabs>
          <w:tab w:val="left" w:pos="10773"/>
        </w:tabs>
        <w:suppressAutoHyphens w:val="0"/>
        <w:spacing w:line="276" w:lineRule="auto"/>
        <w:rPr>
          <w:rFonts w:eastAsiaTheme="minorEastAsia"/>
          <w:color w:val="414141" w:themeColor="text1" w:themeShade="BF"/>
          <w:sz w:val="32"/>
          <w:szCs w:val="28"/>
          <w:lang w:val="en-US" w:eastAsia="ru-RU"/>
        </w:rPr>
      </w:pPr>
      <w:r>
        <w:rPr>
          <w:rFonts w:eastAsiaTheme="minorEastAsia"/>
          <w:color w:val="414141" w:themeColor="text1" w:themeShade="BF"/>
          <w:sz w:val="32"/>
          <w:szCs w:val="28"/>
          <w:lang w:val="en-US" w:eastAsia="ru-RU"/>
        </w:rPr>
        <w:t xml:space="preserve">                                      </w:t>
      </w:r>
    </w:p>
    <w:p w:rsidR="00EA3815" w:rsidRPr="00F77F62" w:rsidRDefault="00EA3815" w:rsidP="00EA3815">
      <w:pPr>
        <w:tabs>
          <w:tab w:val="left" w:pos="10490"/>
        </w:tabs>
        <w:jc w:val="center"/>
        <w:rPr>
          <w:b/>
          <w:color w:val="414141" w:themeColor="text1" w:themeShade="BF"/>
          <w:sz w:val="32"/>
          <w:szCs w:val="28"/>
        </w:rPr>
      </w:pPr>
    </w:p>
    <w:p w:rsidR="00DE15A3" w:rsidRPr="00F77F62" w:rsidRDefault="000A3707" w:rsidP="00DE15A3">
      <w:pPr>
        <w:tabs>
          <w:tab w:val="left" w:pos="10490"/>
        </w:tabs>
        <w:jc w:val="center"/>
        <w:rPr>
          <w:b/>
          <w:color w:val="414141" w:themeColor="text1" w:themeShade="BF"/>
          <w:sz w:val="32"/>
          <w:szCs w:val="28"/>
        </w:rPr>
      </w:pPr>
      <w:r w:rsidRPr="00F77F62">
        <w:rPr>
          <w:b/>
          <w:color w:val="414141" w:themeColor="text1" w:themeShade="BF"/>
          <w:sz w:val="32"/>
          <w:szCs w:val="28"/>
        </w:rPr>
        <w:t xml:space="preserve">Тема: </w:t>
      </w:r>
      <w:r w:rsidR="00DE15A3" w:rsidRPr="00F77F62">
        <w:rPr>
          <w:b/>
          <w:color w:val="414141" w:themeColor="text1" w:themeShade="BF"/>
          <w:sz w:val="32"/>
          <w:szCs w:val="28"/>
        </w:rPr>
        <w:t>«Узелковое плетение.  Выполнение изделия «Браслет из узелков»»</w:t>
      </w:r>
    </w:p>
    <w:p w:rsidR="00DE15A3" w:rsidRPr="00F77F62" w:rsidRDefault="00DE15A3" w:rsidP="00DE15A3">
      <w:pPr>
        <w:tabs>
          <w:tab w:val="left" w:pos="10490"/>
        </w:tabs>
        <w:jc w:val="center"/>
        <w:rPr>
          <w:b/>
          <w:color w:val="414141" w:themeColor="text1" w:themeShade="BF"/>
          <w:sz w:val="32"/>
          <w:szCs w:val="28"/>
        </w:rPr>
      </w:pPr>
    </w:p>
    <w:p w:rsidR="00DE15A3" w:rsidRPr="00F77F62" w:rsidRDefault="00DE15A3" w:rsidP="00DE15A3">
      <w:pPr>
        <w:jc w:val="both"/>
        <w:rPr>
          <w:b/>
          <w:i/>
          <w:color w:val="414141" w:themeColor="text1" w:themeShade="BF"/>
          <w:sz w:val="28"/>
          <w:szCs w:val="28"/>
          <w:lang w:eastAsia="en-US"/>
        </w:rPr>
      </w:pPr>
      <w:r w:rsidRPr="00F77F62">
        <w:rPr>
          <w:b/>
          <w:color w:val="414141" w:themeColor="text1" w:themeShade="BF"/>
          <w:sz w:val="32"/>
          <w:szCs w:val="28"/>
        </w:rPr>
        <w:t xml:space="preserve">Цель урока: </w:t>
      </w:r>
      <w:r w:rsidRPr="00F77F62">
        <w:rPr>
          <w:color w:val="414141" w:themeColor="text1" w:themeShade="BF"/>
          <w:sz w:val="28"/>
          <w:szCs w:val="28"/>
          <w:lang w:eastAsia="en-US"/>
        </w:rPr>
        <w:t>научить учащихся первоначальным приемам узелкового плетения, на основе двойного плоского  узла.</w:t>
      </w:r>
    </w:p>
    <w:p w:rsidR="00DE15A3" w:rsidRPr="00F77F62" w:rsidRDefault="00DE15A3" w:rsidP="00DE15A3">
      <w:pPr>
        <w:tabs>
          <w:tab w:val="left" w:pos="10490"/>
        </w:tabs>
        <w:rPr>
          <w:b/>
          <w:color w:val="414141" w:themeColor="text1" w:themeShade="BF"/>
          <w:sz w:val="32"/>
          <w:szCs w:val="28"/>
        </w:rPr>
      </w:pPr>
    </w:p>
    <w:p w:rsidR="00EA3815" w:rsidRPr="00F77F62" w:rsidRDefault="00EA3815" w:rsidP="00DE15A3">
      <w:pPr>
        <w:tabs>
          <w:tab w:val="left" w:pos="10490"/>
        </w:tabs>
        <w:rPr>
          <w:b/>
          <w:color w:val="414141" w:themeColor="text1" w:themeShade="BF"/>
          <w:sz w:val="32"/>
          <w:szCs w:val="28"/>
        </w:rPr>
      </w:pPr>
      <w:r w:rsidRPr="00F77F62">
        <w:rPr>
          <w:b/>
          <w:color w:val="414141" w:themeColor="text1" w:themeShade="BF"/>
          <w:sz w:val="32"/>
          <w:szCs w:val="28"/>
        </w:rPr>
        <w:t>Планируемые результаты:</w:t>
      </w:r>
    </w:p>
    <w:p w:rsidR="00EA3815" w:rsidRPr="00F77F62" w:rsidRDefault="00EA3815" w:rsidP="00EA3815">
      <w:pPr>
        <w:pStyle w:val="1"/>
        <w:tabs>
          <w:tab w:val="left" w:pos="7655"/>
          <w:tab w:val="left" w:pos="11057"/>
        </w:tabs>
        <w:ind w:left="0"/>
        <w:rPr>
          <w:rFonts w:ascii="Times New Roman" w:hAnsi="Times New Roman"/>
          <w:b/>
          <w:color w:val="414141" w:themeColor="text1" w:themeShade="BF"/>
          <w:sz w:val="32"/>
          <w:szCs w:val="28"/>
          <w:u w:val="single"/>
        </w:rPr>
      </w:pPr>
      <w:r w:rsidRPr="00F77F62">
        <w:rPr>
          <w:rFonts w:ascii="Times New Roman" w:hAnsi="Times New Roman"/>
          <w:b/>
          <w:color w:val="414141" w:themeColor="text1" w:themeShade="BF"/>
          <w:sz w:val="32"/>
          <w:szCs w:val="28"/>
          <w:u w:val="single"/>
        </w:rPr>
        <w:t>Личностные:</w:t>
      </w:r>
    </w:p>
    <w:p w:rsidR="00EA3815" w:rsidRPr="00F77F62" w:rsidRDefault="00EA3815" w:rsidP="00D96594">
      <w:pPr>
        <w:pStyle w:val="1"/>
        <w:numPr>
          <w:ilvl w:val="0"/>
          <w:numId w:val="4"/>
        </w:numPr>
        <w:tabs>
          <w:tab w:val="left" w:pos="7655"/>
          <w:tab w:val="left" w:pos="11057"/>
        </w:tabs>
        <w:rPr>
          <w:rFonts w:ascii="Times New Roman" w:hAnsi="Times New Roman"/>
          <w:b/>
          <w:color w:val="414141" w:themeColor="text1" w:themeShade="BF"/>
          <w:sz w:val="32"/>
          <w:szCs w:val="28"/>
          <w:u w:val="single"/>
        </w:rPr>
      </w:pPr>
      <w:r w:rsidRPr="00F77F62">
        <w:rPr>
          <w:rFonts w:ascii="Times New Roman" w:hAnsi="Times New Roman"/>
          <w:color w:val="414141" w:themeColor="text1" w:themeShade="BF"/>
          <w:sz w:val="32"/>
          <w:szCs w:val="28"/>
        </w:rPr>
        <w:t>овладевают навыками самостоятельной работы в процессе выполнения художественно-творческих заданий;</w:t>
      </w:r>
    </w:p>
    <w:p w:rsidR="00EA3815" w:rsidRPr="00F77F62" w:rsidRDefault="00EA3815" w:rsidP="00D96594">
      <w:pPr>
        <w:pStyle w:val="1"/>
        <w:numPr>
          <w:ilvl w:val="0"/>
          <w:numId w:val="4"/>
        </w:numPr>
        <w:tabs>
          <w:tab w:val="left" w:pos="7655"/>
          <w:tab w:val="left" w:pos="11057"/>
        </w:tabs>
        <w:rPr>
          <w:rFonts w:ascii="Times New Roman" w:hAnsi="Times New Roman"/>
          <w:b/>
          <w:color w:val="414141" w:themeColor="text1" w:themeShade="BF"/>
          <w:sz w:val="32"/>
          <w:szCs w:val="28"/>
          <w:u w:val="single"/>
        </w:rPr>
      </w:pPr>
      <w:r w:rsidRPr="00F77F62">
        <w:rPr>
          <w:rFonts w:ascii="Times New Roman" w:hAnsi="Times New Roman"/>
          <w:color w:val="414141" w:themeColor="text1" w:themeShade="BF"/>
          <w:sz w:val="32"/>
          <w:szCs w:val="28"/>
        </w:rPr>
        <w:t>умеют применять полученные знания в собственной художественно-творческой деятельности;</w:t>
      </w:r>
    </w:p>
    <w:p w:rsidR="00EA3815" w:rsidRPr="00F77F62" w:rsidRDefault="00EA3815" w:rsidP="00EA3815">
      <w:pPr>
        <w:pStyle w:val="1"/>
        <w:tabs>
          <w:tab w:val="left" w:pos="7655"/>
          <w:tab w:val="left" w:pos="11057"/>
        </w:tabs>
        <w:ind w:left="0"/>
        <w:rPr>
          <w:rFonts w:ascii="Times New Roman" w:hAnsi="Times New Roman"/>
          <w:b/>
          <w:color w:val="414141" w:themeColor="text1" w:themeShade="BF"/>
          <w:sz w:val="32"/>
          <w:szCs w:val="28"/>
          <w:u w:val="single"/>
        </w:rPr>
      </w:pPr>
      <w:r w:rsidRPr="00F77F62">
        <w:rPr>
          <w:rFonts w:ascii="Times New Roman" w:hAnsi="Times New Roman"/>
          <w:b/>
          <w:color w:val="414141" w:themeColor="text1" w:themeShade="BF"/>
          <w:sz w:val="32"/>
          <w:szCs w:val="28"/>
          <w:u w:val="single"/>
        </w:rPr>
        <w:t>Предметные:</w:t>
      </w:r>
    </w:p>
    <w:p w:rsidR="00DE15A3" w:rsidRPr="00F77F62" w:rsidRDefault="00DE15A3" w:rsidP="00DE15A3">
      <w:pPr>
        <w:pStyle w:val="a3"/>
        <w:numPr>
          <w:ilvl w:val="0"/>
          <w:numId w:val="6"/>
        </w:numPr>
        <w:shd w:val="clear" w:color="auto" w:fill="FFFFFF"/>
        <w:spacing w:after="160" w:line="320" w:lineRule="atLeast"/>
        <w:rPr>
          <w:color w:val="414141" w:themeColor="text1" w:themeShade="BF"/>
          <w:sz w:val="32"/>
          <w:szCs w:val="26"/>
        </w:rPr>
      </w:pPr>
      <w:r w:rsidRPr="00F77F62">
        <w:rPr>
          <w:color w:val="414141" w:themeColor="text1" w:themeShade="BF"/>
          <w:sz w:val="32"/>
          <w:szCs w:val="26"/>
        </w:rPr>
        <w:t>расширить кругозор учащихся в процессе изучения данного вида рукоделия, обучить новым способам действия;</w:t>
      </w:r>
      <w:r w:rsidRPr="00F77F62">
        <w:rPr>
          <w:b/>
          <w:color w:val="414141" w:themeColor="text1" w:themeShade="BF"/>
          <w:sz w:val="32"/>
          <w:szCs w:val="26"/>
        </w:rPr>
        <w:t xml:space="preserve"> </w:t>
      </w:r>
      <w:r w:rsidRPr="00F77F62">
        <w:rPr>
          <w:color w:val="414141" w:themeColor="text1" w:themeShade="BF"/>
          <w:sz w:val="32"/>
          <w:szCs w:val="26"/>
        </w:rPr>
        <w:t xml:space="preserve">Освоить приемы выполнения двойного  плоского узла, приемы крепления нити в начале  и  в конце выполнения работы. </w:t>
      </w:r>
    </w:p>
    <w:p w:rsidR="00DE15A3" w:rsidRPr="00F77F62" w:rsidRDefault="00DE15A3" w:rsidP="00DE15A3">
      <w:pPr>
        <w:pStyle w:val="a3"/>
        <w:numPr>
          <w:ilvl w:val="0"/>
          <w:numId w:val="6"/>
        </w:numPr>
        <w:shd w:val="clear" w:color="auto" w:fill="FFFFFF"/>
        <w:spacing w:after="160" w:line="320" w:lineRule="atLeast"/>
        <w:rPr>
          <w:color w:val="414141" w:themeColor="text1" w:themeShade="BF"/>
          <w:sz w:val="32"/>
          <w:szCs w:val="26"/>
        </w:rPr>
      </w:pPr>
      <w:r w:rsidRPr="00F77F62">
        <w:rPr>
          <w:color w:val="414141" w:themeColor="text1" w:themeShade="BF"/>
          <w:sz w:val="32"/>
          <w:szCs w:val="26"/>
        </w:rPr>
        <w:t>развить у учащихся умение плести простые узлы и на их основе изготовить изделие «Браслет», развитие точности движения, развитие самостоятельности, инициативы;</w:t>
      </w:r>
    </w:p>
    <w:p w:rsidR="00D96594" w:rsidRPr="00F77F62" w:rsidRDefault="00D96594" w:rsidP="00D96594">
      <w:pPr>
        <w:pStyle w:val="a3"/>
        <w:shd w:val="clear" w:color="auto" w:fill="FFFFFF"/>
        <w:spacing w:before="0" w:beforeAutospacing="0" w:after="160" w:afterAutospacing="0" w:line="320" w:lineRule="atLeast"/>
        <w:ind w:left="851"/>
        <w:rPr>
          <w:color w:val="414141" w:themeColor="text1" w:themeShade="BF"/>
          <w:sz w:val="32"/>
          <w:szCs w:val="26"/>
        </w:rPr>
      </w:pPr>
    </w:p>
    <w:p w:rsidR="00EA3815" w:rsidRPr="00F77F62" w:rsidRDefault="00EA3815" w:rsidP="00EA3815">
      <w:pPr>
        <w:pStyle w:val="10"/>
        <w:spacing w:after="0"/>
        <w:ind w:left="0"/>
        <w:rPr>
          <w:rFonts w:ascii="Times New Roman" w:hAnsi="Times New Roman"/>
          <w:color w:val="414141" w:themeColor="text1" w:themeShade="BF"/>
          <w:sz w:val="32"/>
          <w:szCs w:val="28"/>
        </w:rPr>
      </w:pPr>
      <w:r w:rsidRPr="00F77F62">
        <w:rPr>
          <w:rFonts w:ascii="Times New Roman" w:hAnsi="Times New Roman"/>
          <w:b/>
          <w:color w:val="414141" w:themeColor="text1" w:themeShade="BF"/>
          <w:sz w:val="32"/>
          <w:szCs w:val="28"/>
        </w:rPr>
        <w:t xml:space="preserve">Тип урока: </w:t>
      </w:r>
      <w:r w:rsidRPr="00F77F62">
        <w:rPr>
          <w:rFonts w:ascii="Times New Roman" w:hAnsi="Times New Roman"/>
          <w:color w:val="414141" w:themeColor="text1" w:themeShade="BF"/>
          <w:sz w:val="32"/>
          <w:szCs w:val="28"/>
        </w:rPr>
        <w:t>изучение нового материала.</w:t>
      </w:r>
    </w:p>
    <w:p w:rsidR="00656CF9" w:rsidRPr="00F77F62" w:rsidRDefault="00656CF9" w:rsidP="00656CF9">
      <w:pPr>
        <w:rPr>
          <w:color w:val="414141" w:themeColor="text1" w:themeShade="BF"/>
          <w:sz w:val="32"/>
          <w:szCs w:val="28"/>
        </w:rPr>
      </w:pPr>
      <w:r w:rsidRPr="00F77F62">
        <w:rPr>
          <w:b/>
          <w:color w:val="414141" w:themeColor="text1" w:themeShade="BF"/>
          <w:sz w:val="32"/>
          <w:szCs w:val="28"/>
        </w:rPr>
        <w:t>Оборудование:</w:t>
      </w:r>
      <w:r w:rsidRPr="00F77F62">
        <w:rPr>
          <w:color w:val="414141" w:themeColor="text1" w:themeShade="BF"/>
          <w:sz w:val="32"/>
          <w:szCs w:val="28"/>
        </w:rPr>
        <w:t xml:space="preserve"> компьютер, проектор, пряжа.</w:t>
      </w:r>
    </w:p>
    <w:p w:rsidR="00EA3815" w:rsidRPr="00F77F62" w:rsidRDefault="00EA3815" w:rsidP="00EA3815">
      <w:pPr>
        <w:pStyle w:val="10"/>
        <w:spacing w:after="0"/>
        <w:ind w:left="0"/>
        <w:rPr>
          <w:rFonts w:ascii="Times New Roman" w:hAnsi="Times New Roman"/>
          <w:b/>
          <w:color w:val="414141" w:themeColor="text1" w:themeShade="BF"/>
          <w:sz w:val="32"/>
          <w:szCs w:val="28"/>
        </w:rPr>
      </w:pPr>
    </w:p>
    <w:tbl>
      <w:tblPr>
        <w:tblpPr w:leftFromText="180" w:rightFromText="180" w:vertAnchor="page" w:horzAnchor="margin" w:tblpXSpec="center" w:tblpY="3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1046"/>
        <w:gridCol w:w="7743"/>
        <w:gridCol w:w="2410"/>
        <w:gridCol w:w="2268"/>
      </w:tblGrid>
      <w:tr w:rsidR="00EA3815" w:rsidRPr="00F77F62" w:rsidTr="00EA3815">
        <w:tc>
          <w:tcPr>
            <w:tcW w:w="567" w:type="dxa"/>
            <w:shd w:val="clear" w:color="auto" w:fill="auto"/>
          </w:tcPr>
          <w:p w:rsidR="00EA3815" w:rsidRPr="00F77F62" w:rsidRDefault="00EA3815" w:rsidP="00F556FB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09" w:type="dxa"/>
          </w:tcPr>
          <w:p w:rsidR="00EA3815" w:rsidRPr="00F77F62" w:rsidRDefault="00EA3815" w:rsidP="00F556FB">
            <w:pPr>
              <w:jc w:val="center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Этап</w:t>
            </w:r>
          </w:p>
          <w:p w:rsidR="00EA3815" w:rsidRPr="00F77F62" w:rsidRDefault="00EA3815" w:rsidP="00F556FB">
            <w:pPr>
              <w:jc w:val="center"/>
              <w:rPr>
                <w:b/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1046" w:type="dxa"/>
          </w:tcPr>
          <w:p w:rsidR="00EA3815" w:rsidRPr="00F77F62" w:rsidRDefault="00EA3815" w:rsidP="00F556FB">
            <w:pPr>
              <w:jc w:val="center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Время</w:t>
            </w:r>
          </w:p>
        </w:tc>
        <w:tc>
          <w:tcPr>
            <w:tcW w:w="7743" w:type="dxa"/>
          </w:tcPr>
          <w:p w:rsidR="00EA3815" w:rsidRPr="00F77F62" w:rsidRDefault="00EA3815" w:rsidP="00F556FB">
            <w:pPr>
              <w:jc w:val="center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Содержание урока (деятельность учителя)</w:t>
            </w:r>
          </w:p>
        </w:tc>
        <w:tc>
          <w:tcPr>
            <w:tcW w:w="2410" w:type="dxa"/>
          </w:tcPr>
          <w:p w:rsidR="00EA3815" w:rsidRPr="00F77F62" w:rsidRDefault="00EA3815" w:rsidP="00F556FB">
            <w:pPr>
              <w:jc w:val="center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EA3815" w:rsidRPr="00F77F62" w:rsidRDefault="00EA3815" w:rsidP="00F556FB">
            <w:pPr>
              <w:jc w:val="center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УУД</w:t>
            </w:r>
          </w:p>
        </w:tc>
      </w:tr>
      <w:tr w:rsidR="00EA3815" w:rsidRPr="00F77F62" w:rsidTr="00EA3815">
        <w:trPr>
          <w:trHeight w:val="1616"/>
        </w:trPr>
        <w:tc>
          <w:tcPr>
            <w:tcW w:w="567" w:type="dxa"/>
            <w:shd w:val="clear" w:color="auto" w:fill="auto"/>
          </w:tcPr>
          <w:p w:rsidR="00EA3815" w:rsidRPr="00F77F62" w:rsidRDefault="00EA3815" w:rsidP="00F556FB">
            <w:pPr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  <w:t>0</w:t>
            </w:r>
          </w:p>
        </w:tc>
        <w:tc>
          <w:tcPr>
            <w:tcW w:w="1809" w:type="dxa"/>
          </w:tcPr>
          <w:p w:rsidR="00EA3815" w:rsidRPr="00F77F62" w:rsidRDefault="00EA3815" w:rsidP="00F556FB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 xml:space="preserve">Подготовка к уроку </w:t>
            </w:r>
          </w:p>
          <w:p w:rsidR="00EA3815" w:rsidRPr="00F77F62" w:rsidRDefault="00EA3815" w:rsidP="00F556FB">
            <w:pPr>
              <w:rPr>
                <w:b/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1046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 xml:space="preserve">Перемена </w:t>
            </w: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7743" w:type="dxa"/>
          </w:tcPr>
          <w:p w:rsidR="00224368" w:rsidRPr="00F77F62" w:rsidRDefault="00224368" w:rsidP="00224368">
            <w:pPr>
              <w:ind w:firstLine="426"/>
              <w:jc w:val="both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 xml:space="preserve">                                                                   Эпиграф урока: </w:t>
            </w:r>
          </w:p>
          <w:p w:rsidR="00224368" w:rsidRPr="00F77F62" w:rsidRDefault="00224368" w:rsidP="00224368">
            <w:pPr>
              <w:ind w:firstLine="426"/>
              <w:jc w:val="right"/>
              <w:rPr>
                <w:b/>
                <w:i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 xml:space="preserve">                                                                   </w:t>
            </w:r>
            <w:r w:rsidRPr="00F77F62">
              <w:rPr>
                <w:b/>
                <w:i/>
                <w:color w:val="414141" w:themeColor="text1" w:themeShade="BF"/>
                <w:sz w:val="28"/>
                <w:szCs w:val="28"/>
              </w:rPr>
              <w:t>«С мастерством люди не родятся,</w:t>
            </w:r>
          </w:p>
          <w:p w:rsidR="00224368" w:rsidRPr="00F77F62" w:rsidRDefault="00224368" w:rsidP="00224368">
            <w:pPr>
              <w:ind w:firstLine="426"/>
              <w:jc w:val="right"/>
              <w:rPr>
                <w:b/>
                <w:i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i/>
                <w:color w:val="414141" w:themeColor="text1" w:themeShade="BF"/>
                <w:sz w:val="28"/>
                <w:szCs w:val="28"/>
              </w:rPr>
              <w:t xml:space="preserve">                                                                    а добрым мастерством гордятся»</w:t>
            </w: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Готовят  необходимые материалы</w:t>
            </w:r>
          </w:p>
        </w:tc>
        <w:tc>
          <w:tcPr>
            <w:tcW w:w="2268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</w:tc>
      </w:tr>
      <w:tr w:rsidR="00EA3815" w:rsidRPr="00F77F62" w:rsidTr="00EA3815">
        <w:trPr>
          <w:trHeight w:val="1398"/>
        </w:trPr>
        <w:tc>
          <w:tcPr>
            <w:tcW w:w="567" w:type="dxa"/>
            <w:shd w:val="clear" w:color="auto" w:fill="auto"/>
          </w:tcPr>
          <w:p w:rsidR="00EA3815" w:rsidRPr="00F77F62" w:rsidRDefault="00EA3815" w:rsidP="00F556FB">
            <w:pPr>
              <w:rPr>
                <w:b/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EA3815" w:rsidRPr="00F77F62" w:rsidRDefault="00EA3815" w:rsidP="00F556FB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Орг. момент</w:t>
            </w:r>
          </w:p>
        </w:tc>
        <w:tc>
          <w:tcPr>
            <w:tcW w:w="1046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1 мин.</w:t>
            </w:r>
          </w:p>
        </w:tc>
        <w:tc>
          <w:tcPr>
            <w:tcW w:w="7743" w:type="dxa"/>
          </w:tcPr>
          <w:p w:rsidR="00EA3815" w:rsidRPr="00F77F62" w:rsidRDefault="00224368" w:rsidP="00142E26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Проверка готовности к уроку.</w:t>
            </w:r>
          </w:p>
        </w:tc>
        <w:tc>
          <w:tcPr>
            <w:tcW w:w="2410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Приветствуют учителя, проверяют свою готовность к уроку</w:t>
            </w:r>
          </w:p>
        </w:tc>
        <w:tc>
          <w:tcPr>
            <w:tcW w:w="2268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</w:tr>
      <w:tr w:rsidR="00EA3815" w:rsidRPr="00F77F62" w:rsidTr="005456FB">
        <w:trPr>
          <w:trHeight w:val="3250"/>
        </w:trPr>
        <w:tc>
          <w:tcPr>
            <w:tcW w:w="567" w:type="dxa"/>
            <w:shd w:val="clear" w:color="auto" w:fill="auto"/>
          </w:tcPr>
          <w:p w:rsidR="00EA3815" w:rsidRPr="00F77F62" w:rsidRDefault="00EA3815" w:rsidP="00F556FB">
            <w:pPr>
              <w:pStyle w:val="a4"/>
              <w:tabs>
                <w:tab w:val="left" w:pos="345"/>
              </w:tabs>
              <w:ind w:right="5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pStyle w:val="a4"/>
              <w:tabs>
                <w:tab w:val="left" w:pos="345"/>
              </w:tabs>
              <w:ind w:right="5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2</w:t>
            </w: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F66E4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1809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Формулировка темы и цели занятия</w:t>
            </w:r>
            <w:r w:rsidRPr="00F77F62">
              <w:rPr>
                <w:color w:val="414141" w:themeColor="text1" w:themeShade="BF"/>
                <w:sz w:val="28"/>
                <w:szCs w:val="28"/>
              </w:rPr>
              <w:t>.</w:t>
            </w: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1D47F5">
            <w:pPr>
              <w:rPr>
                <w:b/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1046" w:type="dxa"/>
          </w:tcPr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5 мин.</w:t>
            </w: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F556FB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5B6C68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7743" w:type="dxa"/>
          </w:tcPr>
          <w:p w:rsidR="00224368" w:rsidRPr="00F77F62" w:rsidRDefault="00224368" w:rsidP="00224368">
            <w:pPr>
              <w:tabs>
                <w:tab w:val="left" w:pos="6024"/>
              </w:tabs>
              <w:rPr>
                <w:color w:val="414141" w:themeColor="text1" w:themeShade="BF"/>
                <w:sz w:val="27"/>
                <w:szCs w:val="27"/>
                <w:u w:val="single"/>
                <w:shd w:val="clear" w:color="auto" w:fill="FCFCFC" w:themeFill="background1"/>
              </w:rPr>
            </w:pPr>
            <w:r w:rsidRPr="00F77F62">
              <w:rPr>
                <w:color w:val="414141" w:themeColor="text1" w:themeShade="BF"/>
                <w:sz w:val="27"/>
                <w:szCs w:val="27"/>
                <w:u w:val="single"/>
                <w:shd w:val="clear" w:color="auto" w:fill="FCFCFC" w:themeFill="background1"/>
              </w:rPr>
              <w:t>Сообщение темы.</w:t>
            </w:r>
          </w:p>
          <w:p w:rsidR="00224368" w:rsidRPr="00F77F62" w:rsidRDefault="00224368" w:rsidP="00224368">
            <w:pPr>
              <w:tabs>
                <w:tab w:val="left" w:pos="6024"/>
              </w:tabs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</w:pPr>
            <w:r w:rsidRPr="00F77F62"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  <w:t xml:space="preserve">Сегодня мы  продолжаем изучение раздела «Человек и вода». </w:t>
            </w:r>
          </w:p>
          <w:p w:rsidR="00224368" w:rsidRPr="00F77F62" w:rsidRDefault="00224368" w:rsidP="00224368">
            <w:pPr>
              <w:tabs>
                <w:tab w:val="left" w:pos="6024"/>
              </w:tabs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</w:pPr>
            <w:r w:rsidRPr="00F77F62"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  <w:t xml:space="preserve">Сегодня урок -  знакомство с техникой плетения узлов. </w:t>
            </w:r>
          </w:p>
          <w:p w:rsidR="00224368" w:rsidRPr="00F77F62" w:rsidRDefault="00224368" w:rsidP="00224368">
            <w:pPr>
              <w:tabs>
                <w:tab w:val="left" w:pos="6024"/>
              </w:tabs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</w:pPr>
            <w:r w:rsidRPr="00F77F62"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  <w:t>Вы можете самостоятельно  определить  цель нашего урока?</w:t>
            </w:r>
          </w:p>
          <w:p w:rsidR="00224368" w:rsidRPr="00F77F62" w:rsidRDefault="00224368" w:rsidP="00224368">
            <w:pPr>
              <w:tabs>
                <w:tab w:val="left" w:pos="6024"/>
              </w:tabs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</w:pPr>
            <w:r w:rsidRPr="00F77F62"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  <w:t>Научиться плести двойной узел, и к концу урока сплести красивый и модный  браслет.</w:t>
            </w:r>
          </w:p>
          <w:p w:rsidR="003064DF" w:rsidRPr="00F77F62" w:rsidRDefault="005456FB" w:rsidP="005456FB">
            <w:pPr>
              <w:tabs>
                <w:tab w:val="left" w:pos="6024"/>
              </w:tabs>
              <w:rPr>
                <w:color w:val="414141" w:themeColor="text1" w:themeShade="BF"/>
                <w:shd w:val="clear" w:color="auto" w:fill="EBE1C8"/>
              </w:rPr>
            </w:pPr>
            <w:r w:rsidRPr="00F77F62">
              <w:rPr>
                <w:color w:val="414141" w:themeColor="text1" w:themeShade="BF"/>
                <w:sz w:val="27"/>
                <w:szCs w:val="27"/>
                <w:shd w:val="clear" w:color="auto" w:fill="FCFCFC" w:themeFill="background1"/>
              </w:rPr>
              <w:t xml:space="preserve"> </w:t>
            </w:r>
          </w:p>
        </w:tc>
        <w:tc>
          <w:tcPr>
            <w:tcW w:w="2410" w:type="dxa"/>
          </w:tcPr>
          <w:p w:rsidR="00EA3815" w:rsidRPr="00F77F62" w:rsidRDefault="00EA3815" w:rsidP="00F556FB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Отвечают на вопросы учителя.</w:t>
            </w:r>
          </w:p>
          <w:p w:rsidR="00EA3815" w:rsidRPr="00F77F62" w:rsidRDefault="00EA3815" w:rsidP="007400C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Отвечают на заданные учителем вопросы и предполагают тему урока.</w:t>
            </w:r>
          </w:p>
        </w:tc>
        <w:tc>
          <w:tcPr>
            <w:tcW w:w="2268" w:type="dxa"/>
          </w:tcPr>
          <w:p w:rsidR="00EA3815" w:rsidRPr="00F77F62" w:rsidRDefault="00EA3815" w:rsidP="00F556FB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proofErr w:type="gramStart"/>
            <w:r w:rsidRPr="00F77F62">
              <w:rPr>
                <w:color w:val="414141" w:themeColor="text1" w:themeShade="BF"/>
                <w:sz w:val="28"/>
                <w:szCs w:val="28"/>
              </w:rPr>
              <w:t>П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</w:rPr>
              <w:t>: строить речевое высказывание в устной форме</w:t>
            </w:r>
          </w:p>
          <w:p w:rsidR="00EA3815" w:rsidRPr="00F77F62" w:rsidRDefault="00EA3815" w:rsidP="004F105A">
            <w:pPr>
              <w:rPr>
                <w:color w:val="414141" w:themeColor="text1" w:themeShade="BF"/>
                <w:sz w:val="28"/>
                <w:szCs w:val="28"/>
              </w:rPr>
            </w:pPr>
            <w:proofErr w:type="gramStart"/>
            <w:r w:rsidRPr="00F77F62">
              <w:rPr>
                <w:color w:val="414141" w:themeColor="text1" w:themeShade="BF"/>
                <w:sz w:val="28"/>
                <w:szCs w:val="28"/>
              </w:rPr>
              <w:t>К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</w:rPr>
              <w:t>: формулировать собственную позицию и мнение</w:t>
            </w:r>
          </w:p>
        </w:tc>
      </w:tr>
      <w:tr w:rsidR="00EA3815" w:rsidRPr="00F77F62" w:rsidTr="00296CAA">
        <w:trPr>
          <w:trHeight w:val="2824"/>
        </w:trPr>
        <w:tc>
          <w:tcPr>
            <w:tcW w:w="567" w:type="dxa"/>
            <w:shd w:val="clear" w:color="auto" w:fill="auto"/>
          </w:tcPr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EA3815" w:rsidRPr="00F77F62" w:rsidRDefault="00EA3815" w:rsidP="00EA3815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proofErr w:type="spellStart"/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Пед</w:t>
            </w:r>
            <w:proofErr w:type="spellEnd"/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. показ</w:t>
            </w:r>
          </w:p>
        </w:tc>
        <w:tc>
          <w:tcPr>
            <w:tcW w:w="1046" w:type="dxa"/>
          </w:tcPr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10 мин</w:t>
            </w:r>
          </w:p>
        </w:tc>
        <w:tc>
          <w:tcPr>
            <w:tcW w:w="7743" w:type="dxa"/>
          </w:tcPr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Презентация « Узелковое плетение. Макраме».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1-7 слайды:</w:t>
            </w:r>
          </w:p>
          <w:p w:rsidR="00224368" w:rsidRPr="00F77F62" w:rsidRDefault="00224368" w:rsidP="00224368">
            <w:pPr>
              <w:jc w:val="both"/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1 слайд. Истории плетения.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История узелкового плетения исчисляется тысячелетиями. Началась она с того времени, когда человеку понадобилось соединить два конца нити и он завязал первый узел. Поз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 xml:space="preserve">же первобытные охотники из шерсти животных и болотных трав плели сети. Считается, что искусство плетения узелков происходит из Китая и Японии, но </w:t>
            </w:r>
            <w:proofErr w:type="gramStart"/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плетенные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изделия были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lastRenderedPageBreak/>
              <w:t>найдены и в других странах, например в египетских пирамидах, им более четырех тысяч лет.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У древних народов по-разному завязанные узлы являлись еще и способом накопления и передачи информации. У инков существовала узелковая письменность, которую можно расшифровать по форме, цвету, размеру и взаимному расположению различных узелков.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Родоначальниками макраме считают моряков, более пяти тысячелетий назад, когда первый парусный корабль был немыслим без верёвок, которыми крепились мачты, поддерживались паруса.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Ко времени рассвета парусного флота в морском деле насчитывалось более 500 узлов. Моряки кроме узлов в своей работе использовали много различных, практически необходимых плетений.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br/>
              <w:t>Вы знаете, что большинство различного рода плетений и орнаментов из верёвки придумали моряки, которые в часы досуга плели цепочки, кулоны, талисманы и дарили их друзьям в далеких странах.  Ведь в старое время плавание парусников длилось годами. И чтобы сократить время свободное от вахты - мы занимались рукоделием.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2-3 слайды. Макраме.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</w:t>
            </w:r>
          </w:p>
          <w:p w:rsidR="00224368" w:rsidRPr="00F77F62" w:rsidRDefault="00224368" w:rsidP="00224368">
            <w:pPr>
              <w:jc w:val="both"/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Вид рукоделия, основанный на плетении узелков, называется - макраме.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Искусством плетения во все вре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мена владели очень немногие масте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ра. Они создавали прекрасные об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разцы плетеных изделий: шторы, по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крывала, чехлы для музыкальных инструментов. В макраме, как и в других видах рукоделия, существует огромный простор для фантазии и проявления творческих способностей. Используя только несколько основных узлов, можно создать изумительные по красоте изделия.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lastRenderedPageBreak/>
              <w:t>Как бы надолго ни забывалось искусство плетения, оно возрожда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лось с новой силой и не только при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 xml:space="preserve">обретало новые черты, но и меняло свое название.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4 слайд. </w:t>
            </w:r>
            <w:r w:rsidRPr="00F77F62">
              <w:rPr>
                <w:b/>
                <w:bCs/>
                <w:color w:val="414141" w:themeColor="text1" w:themeShade="BF"/>
                <w:sz w:val="28"/>
                <w:szCs w:val="28"/>
                <w:lang w:eastAsia="ru-RU"/>
              </w:rPr>
              <w:t>Приспособления    для    плетения.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Для плетения вам нужны будут не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которые приспособления.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i/>
                <w:iCs/>
                <w:color w:val="414141" w:themeColor="text1" w:themeShade="BF"/>
                <w:sz w:val="28"/>
                <w:szCs w:val="28"/>
                <w:lang w:eastAsia="ru-RU"/>
              </w:rPr>
              <w:t>Полумягкая подушка.</w:t>
            </w:r>
            <w:r w:rsidRPr="00F77F62">
              <w:rPr>
                <w:i/>
                <w:iCs/>
                <w:color w:val="414141" w:themeColor="text1" w:themeShade="BF"/>
                <w:sz w:val="28"/>
                <w:szCs w:val="28"/>
                <w:lang w:eastAsia="ru-RU"/>
              </w:rPr>
              <w:t xml:space="preserve">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Можно использовать так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же спинку от мягкого стула. По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душку для плетения можно сделать и наклонной.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i/>
                <w:iCs/>
                <w:color w:val="414141" w:themeColor="text1" w:themeShade="BF"/>
                <w:sz w:val="28"/>
                <w:szCs w:val="28"/>
                <w:lang w:eastAsia="ru-RU"/>
              </w:rPr>
              <w:t>Швейные булавки с головками</w:t>
            </w:r>
            <w:r w:rsidRPr="00F77F62">
              <w:rPr>
                <w:i/>
                <w:iCs/>
                <w:color w:val="414141" w:themeColor="text1" w:themeShade="BF"/>
                <w:sz w:val="28"/>
                <w:szCs w:val="28"/>
                <w:lang w:eastAsia="ru-RU"/>
              </w:rPr>
              <w:t xml:space="preserve">, канцелярские зажимы, ножницы, </w:t>
            </w:r>
            <w:proofErr w:type="gramStart"/>
            <w:r w:rsidRPr="00F77F62">
              <w:rPr>
                <w:i/>
                <w:iCs/>
                <w:color w:val="414141" w:themeColor="text1" w:themeShade="BF"/>
                <w:sz w:val="28"/>
                <w:szCs w:val="28"/>
                <w:lang w:eastAsia="ru-RU"/>
              </w:rPr>
              <w:t>сантиметровая</w:t>
            </w:r>
            <w:proofErr w:type="gramEnd"/>
            <w:r w:rsidRPr="00F77F62">
              <w:rPr>
                <w:i/>
                <w:iCs/>
                <w:color w:val="414141" w:themeColor="text1" w:themeShade="BF"/>
                <w:sz w:val="28"/>
                <w:szCs w:val="28"/>
                <w:lang w:eastAsia="ru-RU"/>
              </w:rPr>
              <w:t xml:space="preserve"> лент. </w:t>
            </w:r>
          </w:p>
          <w:p w:rsidR="00224368" w:rsidRPr="00F77F62" w:rsidRDefault="00224368" w:rsidP="00224368">
            <w:pPr>
              <w:jc w:val="both"/>
              <w:rPr>
                <w:b/>
                <w:bCs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5 слайд. </w:t>
            </w:r>
            <w:r w:rsidRPr="00F77F62">
              <w:rPr>
                <w:b/>
                <w:bCs/>
                <w:color w:val="414141" w:themeColor="text1" w:themeShade="BF"/>
                <w:sz w:val="28"/>
                <w:szCs w:val="28"/>
                <w:lang w:eastAsia="ru-RU"/>
              </w:rPr>
              <w:t xml:space="preserve">Материалы для плетения.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Плести можно из любой нити или веревки. Важно только, чтобы она была туго скручена. В этом случае отчетливо видна фактура узла, а плетеное из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делие хорошо сохраняет свою фор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му и выглядит красиво. В настоящее время для плетения применяют бель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евую и пеньковую веревку, шелко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вый, льняной и синтетический шнур, а также шнур шторный, рыболовный, шпагат, сутаж.</w:t>
            </w:r>
          </w:p>
          <w:p w:rsidR="00224368" w:rsidRPr="00F77F62" w:rsidRDefault="00224368" w:rsidP="00224368">
            <w:pPr>
              <w:jc w:val="both"/>
              <w:rPr>
                <w:b/>
                <w:bCs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 6 слайд. </w:t>
            </w:r>
            <w:r w:rsidRPr="00F77F62">
              <w:rPr>
                <w:b/>
                <w:bCs/>
                <w:color w:val="414141" w:themeColor="text1" w:themeShade="BF"/>
                <w:sz w:val="28"/>
                <w:szCs w:val="28"/>
                <w:lang w:eastAsia="ru-RU"/>
              </w:rPr>
              <w:t xml:space="preserve">Декоративные элементы.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Плете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ные изделия часто украшают дере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вянными или керамическими буса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ми, шарами, цветными нитями. Мо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мент введения как декоративного, так и конструктивного элемента (пол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ка, шар, ручка, пряжка и т. д.) в пле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softHyphen/>
              <w:t>тение очень важен. Поэтому заранее надо обдумать способ его крепления.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7 слайд. Подготовительная работа.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1. Замер запястья с помощью сантиметровой ленты;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2. Расчёт расхода материалов;</w:t>
            </w:r>
          </w:p>
          <w:p w:rsidR="00224368" w:rsidRPr="00F77F62" w:rsidRDefault="00224368" w:rsidP="00224368">
            <w:pPr>
              <w:jc w:val="both"/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3. Крепление на кольце.</w:t>
            </w:r>
          </w:p>
          <w:p w:rsidR="00224368" w:rsidRPr="00F77F62" w:rsidRDefault="00224368" w:rsidP="00224368">
            <w:pPr>
              <w:jc w:val="both"/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Способы навеса нитей.</w:t>
            </w:r>
          </w:p>
          <w:p w:rsidR="00224368" w:rsidRPr="00F77F62" w:rsidRDefault="00224368" w:rsidP="00224368">
            <w:pPr>
              <w:jc w:val="both"/>
              <w:rPr>
                <w:bCs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Cs/>
                <w:color w:val="414141" w:themeColor="text1" w:themeShade="BF"/>
                <w:sz w:val="28"/>
                <w:szCs w:val="28"/>
                <w:lang w:eastAsia="ru-RU"/>
              </w:rPr>
              <w:t>Способ  – «замочек налицо».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 8 слайд. Инструкционные карты. Двойной плоский узел.</w:t>
            </w:r>
            <w:r w:rsidRPr="00F77F62"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Завязывать узлы из веревок – занятие интересное и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lastRenderedPageBreak/>
              <w:t xml:space="preserve">увлекательное. Мы с вами учимся пока  вязать самые простые узлы, затем вы уже самостоятельно, если вам понравится этот вид рукоделия, научитесь завязывать те, что сложнее, а потом освоите и удивительно хитроумные. Иначе говоря, изучите азбуку узлов, чтобы в дальнейшем строить из них любые комбинации, создавая собственные неповторимые плетеные изделия.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1. Техника плетения;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2. Вплетение элементов декора с помощью специального приспособления;</w:t>
            </w:r>
          </w:p>
          <w:p w:rsidR="00224368" w:rsidRPr="00F77F62" w:rsidRDefault="00224368" w:rsidP="00224368">
            <w:pPr>
              <w:jc w:val="both"/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3. Крепление узла в завершении работы.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9 слайд. Браслеты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Теперь вы самостоятельно научитесь плести двойной плоский  узел. 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Выполнить дизайнерскую работу, изготовить изделие, используя двойной плоский узел.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Работу можете выполнять творчески,</w:t>
            </w: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вплетая выбранные элементы декора.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  <w:t>Повторение правил техники безопасности и санитарно-гигиенических требований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  <w:t xml:space="preserve">       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Учитель: Любая работа должна приносить только пользу и положительные  эмоции, поэтому важно помнить о санитарно-гигиенических требованиях и соблюдать правила техники безопасности во время работы.</w:t>
            </w:r>
          </w:p>
          <w:p w:rsidR="00224368" w:rsidRPr="00F77F62" w:rsidRDefault="00224368" w:rsidP="00224368">
            <w:pPr>
              <w:jc w:val="both"/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  <w:t xml:space="preserve">      </w:t>
            </w: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  10 слайд. </w:t>
            </w:r>
            <w:r w:rsidRPr="00F77F62"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  <w:t xml:space="preserve">        </w:t>
            </w: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Санитарно-гигиенические требования:</w:t>
            </w:r>
          </w:p>
          <w:p w:rsidR="00224368" w:rsidRPr="00F77F62" w:rsidRDefault="00224368" w:rsidP="00224368">
            <w:pPr>
              <w:jc w:val="both"/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Учащиеся: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- Необходимо, чтобы положение тела было правильным при выполнении работы: сидеть необходимо удобно, опираясь на спинку стула, ноги должны упираться в пол.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- Стараться работать с небольшими перерывами.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lastRenderedPageBreak/>
              <w:t>- Не работать при плохом освещении – свет должен падать слева и сверху.</w:t>
            </w:r>
          </w:p>
          <w:p w:rsidR="00224368" w:rsidRPr="00F77F62" w:rsidRDefault="00224368" w:rsidP="00224368">
            <w:pPr>
              <w:jc w:val="both"/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</w:pPr>
          </w:p>
          <w:p w:rsidR="00224368" w:rsidRPr="00F77F62" w:rsidRDefault="00224368" w:rsidP="00224368">
            <w:pPr>
              <w:jc w:val="both"/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>Правила техники безопасности при работе с ножницами: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Учащиеся: 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-  Ножницы располагаются на столе с правой стороны;</w:t>
            </w:r>
          </w:p>
          <w:p w:rsidR="00224368" w:rsidRPr="00F77F62" w:rsidRDefault="00224368" w:rsidP="00224368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  <w:t>-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 Класть ножницы сомкнутыми лезвиями;</w:t>
            </w:r>
          </w:p>
          <w:p w:rsidR="00EA3815" w:rsidRPr="00F77F62" w:rsidRDefault="00224368" w:rsidP="00EA3815">
            <w:pPr>
              <w:jc w:val="both"/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  <w:t xml:space="preserve">-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Передавать ножницы, кольцами вперед, держась за сомкнутые лезвия.</w:t>
            </w:r>
            <w:r w:rsidR="00296CAA"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lastRenderedPageBreak/>
              <w:t>Внимательно слушают учителя, стараясь запомнить ход работы.</w:t>
            </w: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Отвечают на заданные учителем вопросы.</w:t>
            </w: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268" w:type="dxa"/>
          </w:tcPr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proofErr w:type="gramStart"/>
            <w:r w:rsidRPr="00F77F62">
              <w:rPr>
                <w:color w:val="414141" w:themeColor="text1" w:themeShade="BF"/>
                <w:sz w:val="28"/>
                <w:szCs w:val="28"/>
              </w:rPr>
              <w:lastRenderedPageBreak/>
              <w:t>Р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</w:rPr>
              <w:t>: планируют свое действие в соответствии с задачей</w:t>
            </w: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D96594" w:rsidRPr="00F77F62" w:rsidRDefault="00D96594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proofErr w:type="gramStart"/>
            <w:r w:rsidRPr="00F77F62">
              <w:rPr>
                <w:color w:val="414141" w:themeColor="text1" w:themeShade="BF"/>
                <w:sz w:val="28"/>
                <w:szCs w:val="28"/>
              </w:rPr>
              <w:t>П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</w:rPr>
              <w:t>: строить речевое высказывание в устной форме</w:t>
            </w:r>
          </w:p>
          <w:p w:rsidR="00EA3815" w:rsidRPr="00F77F62" w:rsidRDefault="00EA3815" w:rsidP="00EA3815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</w:tc>
      </w:tr>
      <w:tr w:rsidR="00C569A1" w:rsidRPr="00F77F62" w:rsidTr="00D96594">
        <w:trPr>
          <w:trHeight w:val="843"/>
        </w:trPr>
        <w:tc>
          <w:tcPr>
            <w:tcW w:w="567" w:type="dxa"/>
            <w:shd w:val="clear" w:color="auto" w:fill="auto"/>
          </w:tcPr>
          <w:p w:rsidR="00C569A1" w:rsidRPr="00F77F62" w:rsidRDefault="00C569A1" w:rsidP="00C569A1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9" w:type="dxa"/>
          </w:tcPr>
          <w:p w:rsidR="00C569A1" w:rsidRPr="00F77F62" w:rsidRDefault="00C569A1" w:rsidP="00C569A1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Физкультминутка</w:t>
            </w:r>
          </w:p>
        </w:tc>
        <w:tc>
          <w:tcPr>
            <w:tcW w:w="1046" w:type="dxa"/>
          </w:tcPr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1-2 мин.</w:t>
            </w:r>
          </w:p>
        </w:tc>
        <w:tc>
          <w:tcPr>
            <w:tcW w:w="7743" w:type="dxa"/>
          </w:tcPr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перед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работай нам надо размятьс</w:t>
            </w:r>
            <w:r w:rsidR="00BA5DDF"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я. Все встаем </w:t>
            </w:r>
            <w:r w:rsidRPr="00F77F62">
              <w:rPr>
                <w:color w:val="414141" w:themeColor="text1" w:themeShade="BF"/>
                <w:sz w:val="28"/>
                <w:szCs w:val="28"/>
              </w:rPr>
              <w:t>(видео)</w:t>
            </w:r>
            <w:r w:rsidR="00BA5DDF" w:rsidRPr="00F77F62">
              <w:rPr>
                <w:color w:val="414141" w:themeColor="text1" w:themeShade="BF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Выполнять движения</w:t>
            </w:r>
          </w:p>
        </w:tc>
        <w:tc>
          <w:tcPr>
            <w:tcW w:w="2268" w:type="dxa"/>
          </w:tcPr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</w:tr>
      <w:tr w:rsidR="00C569A1" w:rsidRPr="00F77F62" w:rsidTr="00BA5DDF">
        <w:trPr>
          <w:trHeight w:val="1982"/>
        </w:trPr>
        <w:tc>
          <w:tcPr>
            <w:tcW w:w="567" w:type="dxa"/>
            <w:shd w:val="clear" w:color="auto" w:fill="auto"/>
          </w:tcPr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5</w:t>
            </w:r>
          </w:p>
        </w:tc>
        <w:tc>
          <w:tcPr>
            <w:tcW w:w="1809" w:type="dxa"/>
          </w:tcPr>
          <w:p w:rsidR="00C569A1" w:rsidRPr="00F77F62" w:rsidRDefault="00C569A1" w:rsidP="00C569A1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046" w:type="dxa"/>
          </w:tcPr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25</w:t>
            </w:r>
          </w:p>
        </w:tc>
        <w:tc>
          <w:tcPr>
            <w:tcW w:w="7743" w:type="dxa"/>
          </w:tcPr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Теперь вы должны самостоятельно научиться плести этот узел.  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Выполнить дизайнерскую работу, изготовить изделие, используя двойной плоский узел.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Работу можете выполнять творчески,</w:t>
            </w:r>
            <w:r w:rsidRPr="00F77F62">
              <w:rPr>
                <w:b/>
                <w:color w:val="414141" w:themeColor="text1" w:themeShade="BF"/>
                <w:sz w:val="28"/>
                <w:szCs w:val="28"/>
                <w:lang w:eastAsia="ru-RU"/>
              </w:rPr>
              <w:t xml:space="preserve"> 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>вплетая выбранные элементы декора.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      </w:t>
            </w:r>
            <w:r w:rsidRPr="00F77F62"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  <w:t>Текущий инструктаж – целевые обходы.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       Учитель делает целевые обходы, следя на первом этапе за положением рук, положением нитей во время работы, контролирует выполнение узлов рабочей нитью, правильное натяжение узелковой нити.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      Учитель, при необходимости, оказывает индивидуальную помощь.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i/>
                <w:color w:val="414141" w:themeColor="text1" w:themeShade="BF"/>
                <w:sz w:val="28"/>
                <w:szCs w:val="28"/>
                <w:lang w:eastAsia="ru-RU"/>
              </w:rPr>
              <w:t>Учащиеся работают индивидуально или в паре,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оказывая помощь тем, у     кого возникают проблемы в выполнении задания, показывая приёмы плетения.</w:t>
            </w:r>
          </w:p>
          <w:p w:rsidR="00224368" w:rsidRPr="00F77F62" w:rsidRDefault="00224368" w:rsidP="00224368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В процессе работы учащиеся осуществляют </w:t>
            </w:r>
            <w:r w:rsidRPr="00F77F62"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  <w:t>самоконтроль и контроль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</w:t>
            </w:r>
            <w:r w:rsidRPr="00F77F62">
              <w:rPr>
                <w:color w:val="414141" w:themeColor="text1" w:themeShade="BF"/>
                <w:sz w:val="28"/>
                <w:szCs w:val="28"/>
                <w:u w:val="single"/>
                <w:lang w:eastAsia="ru-RU"/>
              </w:rPr>
              <w:t>качества</w:t>
            </w:r>
            <w:r w:rsidRPr="00F77F62">
              <w:rPr>
                <w:color w:val="414141" w:themeColor="text1" w:themeShade="BF"/>
                <w:sz w:val="28"/>
                <w:szCs w:val="28"/>
                <w:lang w:eastAsia="ru-RU"/>
              </w:rPr>
              <w:t xml:space="preserve"> выполняемых работ другими учащимися. </w:t>
            </w:r>
          </w:p>
          <w:p w:rsidR="00C569A1" w:rsidRPr="00F77F62" w:rsidRDefault="00C569A1" w:rsidP="00BA5DDF">
            <w:pPr>
              <w:rPr>
                <w:color w:val="414141" w:themeColor="text1" w:themeShade="B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69A1" w:rsidRPr="00F77F62" w:rsidRDefault="00C569A1" w:rsidP="00BA5DDF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 xml:space="preserve">Слушают и поэтапно выполняют практическое задание </w:t>
            </w:r>
            <w:proofErr w:type="gramStart"/>
            <w:r w:rsidRPr="00F77F62">
              <w:rPr>
                <w:color w:val="414141" w:themeColor="text1" w:themeShade="BF"/>
                <w:sz w:val="28"/>
                <w:szCs w:val="28"/>
              </w:rPr>
              <w:t>с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569A1" w:rsidRPr="00F77F62" w:rsidRDefault="00C569A1" w:rsidP="00C569A1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C569A1" w:rsidRPr="00F77F62" w:rsidRDefault="00C569A1" w:rsidP="00C569A1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C569A1" w:rsidRPr="00F77F62" w:rsidRDefault="00C569A1" w:rsidP="00C569A1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C569A1" w:rsidRPr="00F77F62" w:rsidRDefault="00C569A1" w:rsidP="00C569A1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C569A1" w:rsidRPr="00F77F62" w:rsidRDefault="00C569A1" w:rsidP="00C569A1">
            <w:pPr>
              <w:pStyle w:val="a4"/>
              <w:rPr>
                <w:color w:val="414141" w:themeColor="text1" w:themeShade="BF"/>
                <w:sz w:val="28"/>
                <w:szCs w:val="28"/>
              </w:rPr>
            </w:pPr>
          </w:p>
          <w:p w:rsidR="00C569A1" w:rsidRPr="00F77F62" w:rsidRDefault="00C569A1" w:rsidP="00C569A1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</w:tr>
      <w:tr w:rsidR="00BA5DDF" w:rsidRPr="00F77F62" w:rsidTr="00C569A1">
        <w:trPr>
          <w:trHeight w:val="1407"/>
        </w:trPr>
        <w:tc>
          <w:tcPr>
            <w:tcW w:w="567" w:type="dxa"/>
            <w:shd w:val="clear" w:color="auto" w:fill="auto"/>
          </w:tcPr>
          <w:p w:rsidR="00BA5DDF" w:rsidRPr="00F77F62" w:rsidRDefault="00BA5DDF" w:rsidP="00BA5DDF">
            <w:pPr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  <w:lastRenderedPageBreak/>
              <w:t xml:space="preserve"> </w:t>
            </w:r>
          </w:p>
          <w:p w:rsidR="00BA5DDF" w:rsidRPr="00F77F62" w:rsidRDefault="00BA5DDF" w:rsidP="00BA5DDF">
            <w:pPr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rStyle w:val="a5"/>
                <w:i w:val="0"/>
                <w:color w:val="414141" w:themeColor="text1" w:themeShade="BF"/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BA5DDF" w:rsidRPr="00F77F62" w:rsidRDefault="00BA5DDF" w:rsidP="00BA5DDF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Выставка</w:t>
            </w:r>
          </w:p>
          <w:p w:rsidR="00BA5DDF" w:rsidRPr="00F77F62" w:rsidRDefault="00BA5DDF" w:rsidP="00BA5DDF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Итог урока</w:t>
            </w:r>
          </w:p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1046" w:type="dxa"/>
          </w:tcPr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2  - 4 мин.</w:t>
            </w:r>
          </w:p>
        </w:tc>
        <w:tc>
          <w:tcPr>
            <w:tcW w:w="7743" w:type="dxa"/>
          </w:tcPr>
          <w:p w:rsidR="000F43D4" w:rsidRPr="00F77F62" w:rsidRDefault="000F43D4" w:rsidP="000F43D4">
            <w:pPr>
              <w:suppressAutoHyphens w:val="0"/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 xml:space="preserve">Подведение итогов </w:t>
            </w:r>
          </w:p>
          <w:p w:rsidR="000F43D4" w:rsidRPr="00F77F62" w:rsidRDefault="000F43D4" w:rsidP="000F43D4">
            <w:pPr>
              <w:suppressAutoHyphens w:val="0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Большинство из вас впервые осваивает приемы плетения пока простых узлов макраме. Хочется отметить, что большинство из вас справились с практическим заданием хорошо, выполнили работу аккуратно, с нужной плотностью.</w:t>
            </w:r>
          </w:p>
          <w:p w:rsidR="00BA5DDF" w:rsidRPr="00F77F62" w:rsidRDefault="000F43D4" w:rsidP="00BA5DDF">
            <w:pPr>
              <w:suppressAutoHyphens w:val="0"/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u w:val="single"/>
              </w:rPr>
              <w:t>выставление оценок, их аргументация.</w:t>
            </w:r>
          </w:p>
        </w:tc>
        <w:tc>
          <w:tcPr>
            <w:tcW w:w="2410" w:type="dxa"/>
          </w:tcPr>
          <w:p w:rsidR="00BA5DDF" w:rsidRPr="00F77F62" w:rsidRDefault="00BA5DDF" w:rsidP="00D96594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 xml:space="preserve">Проверка понимания полученной информации каждым обучающимся, </w:t>
            </w:r>
          </w:p>
        </w:tc>
        <w:tc>
          <w:tcPr>
            <w:tcW w:w="2268" w:type="dxa"/>
          </w:tcPr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  <w:proofErr w:type="gramStart"/>
            <w:r w:rsidRPr="00F77F62">
              <w:rPr>
                <w:color w:val="414141" w:themeColor="text1" w:themeShade="BF"/>
                <w:sz w:val="28"/>
                <w:szCs w:val="28"/>
              </w:rPr>
              <w:t>Р</w:t>
            </w:r>
            <w:proofErr w:type="gramEnd"/>
            <w:r w:rsidRPr="00F77F62">
              <w:rPr>
                <w:color w:val="414141" w:themeColor="text1" w:themeShade="BF"/>
                <w:sz w:val="28"/>
                <w:szCs w:val="28"/>
              </w:rPr>
              <w:t>: осуществляют итоговый контроль</w:t>
            </w:r>
          </w:p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</w:tr>
      <w:tr w:rsidR="00BA5DDF" w:rsidRPr="00F77F62" w:rsidTr="00296CAA">
        <w:trPr>
          <w:trHeight w:val="1306"/>
        </w:trPr>
        <w:tc>
          <w:tcPr>
            <w:tcW w:w="567" w:type="dxa"/>
            <w:shd w:val="clear" w:color="auto" w:fill="auto"/>
          </w:tcPr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</w:p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BA5DDF" w:rsidRPr="00F77F62" w:rsidRDefault="00BA5DDF" w:rsidP="00BA5DDF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Рефлексия</w:t>
            </w:r>
          </w:p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 xml:space="preserve">Практический: самоанализ </w:t>
            </w:r>
          </w:p>
        </w:tc>
        <w:tc>
          <w:tcPr>
            <w:tcW w:w="1046" w:type="dxa"/>
          </w:tcPr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1-2 мин.</w:t>
            </w:r>
          </w:p>
        </w:tc>
        <w:tc>
          <w:tcPr>
            <w:tcW w:w="7743" w:type="dxa"/>
          </w:tcPr>
          <w:p w:rsidR="000F43D4" w:rsidRPr="00F77F62" w:rsidRDefault="000F43D4" w:rsidP="000F43D4">
            <w:pPr>
              <w:suppressAutoHyphens w:val="0"/>
              <w:rPr>
                <w:color w:val="414141" w:themeColor="text1" w:themeShade="BF"/>
                <w:sz w:val="28"/>
                <w:szCs w:val="28"/>
                <w:u w:val="single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u w:val="single"/>
              </w:rPr>
              <w:t xml:space="preserve">Анализ урока. </w:t>
            </w:r>
          </w:p>
          <w:p w:rsidR="000F43D4" w:rsidRPr="00F77F62" w:rsidRDefault="000F43D4" w:rsidP="000F43D4">
            <w:pPr>
              <w:suppressAutoHyphens w:val="0"/>
              <w:rPr>
                <w:color w:val="414141" w:themeColor="text1" w:themeShade="BF"/>
                <w:sz w:val="28"/>
                <w:szCs w:val="28"/>
                <w:u w:val="single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Итак, беседуя с вами, наблюдая за вашей работой на уроке, я убедилась, что вы заинтересовались этим видом рукоделия. В технике макраме вы сможете, по желанию, выполнить и свой творческий проект. Чтобы оценить ваши работы назначим экспертную группу из тех ребят, которые уже справились с работой и привели рабочее место в порядок.</w:t>
            </w:r>
            <w:r w:rsidRPr="00F77F62">
              <w:rPr>
                <w:color w:val="414141" w:themeColor="text1" w:themeShade="BF"/>
                <w:sz w:val="28"/>
                <w:szCs w:val="28"/>
                <w:u w:val="single"/>
              </w:rPr>
              <w:t xml:space="preserve"> </w:t>
            </w:r>
          </w:p>
          <w:p w:rsidR="000F43D4" w:rsidRPr="00F77F62" w:rsidRDefault="000F43D4" w:rsidP="000F43D4">
            <w:pPr>
              <w:suppressAutoHyphens w:val="0"/>
              <w:rPr>
                <w:color w:val="414141" w:themeColor="text1" w:themeShade="BF"/>
                <w:sz w:val="28"/>
                <w:szCs w:val="28"/>
                <w:u w:val="single"/>
              </w:rPr>
            </w:pPr>
            <w:r w:rsidRPr="00F77F62">
              <w:rPr>
                <w:color w:val="414141" w:themeColor="text1" w:themeShade="BF"/>
                <w:sz w:val="28"/>
                <w:szCs w:val="28"/>
                <w:u w:val="single"/>
              </w:rPr>
              <w:t>Показ лучших работ.</w:t>
            </w:r>
          </w:p>
          <w:p w:rsidR="000F43D4" w:rsidRPr="00F77F62" w:rsidRDefault="000F43D4" w:rsidP="000F43D4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>Домашнее задание   (2 секунды.)</w:t>
            </w:r>
          </w:p>
          <w:p w:rsidR="000F43D4" w:rsidRPr="00F77F62" w:rsidRDefault="000F43D4" w:rsidP="000F43D4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Тем, кто не закончил работу, доплести браслет.</w:t>
            </w:r>
          </w:p>
          <w:p w:rsidR="000F43D4" w:rsidRPr="00F77F62" w:rsidRDefault="000F43D4" w:rsidP="000F43D4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На следующем уроке мы будем изучать узлы специального назначения, для плетения верёвочной лестницы, и научимся плести брелок для ключа.</w:t>
            </w:r>
          </w:p>
          <w:p w:rsidR="000F43D4" w:rsidRPr="00F77F62" w:rsidRDefault="000F43D4" w:rsidP="000F43D4">
            <w:pPr>
              <w:rPr>
                <w:b/>
                <w:color w:val="414141" w:themeColor="text1" w:themeShade="BF"/>
                <w:sz w:val="28"/>
                <w:szCs w:val="28"/>
              </w:rPr>
            </w:pPr>
            <w:r w:rsidRPr="00F77F62">
              <w:rPr>
                <w:b/>
                <w:color w:val="414141" w:themeColor="text1" w:themeShade="BF"/>
                <w:sz w:val="28"/>
                <w:szCs w:val="28"/>
              </w:rPr>
              <w:t xml:space="preserve">Уборка рабочих мест </w:t>
            </w:r>
          </w:p>
          <w:p w:rsidR="00BA5DDF" w:rsidRPr="00F77F62" w:rsidRDefault="00BA5DDF" w:rsidP="00296CAA">
            <w:pPr>
              <w:rPr>
                <w:color w:val="414141" w:themeColor="text1" w:themeShade="BF"/>
              </w:rPr>
            </w:pPr>
          </w:p>
        </w:tc>
        <w:tc>
          <w:tcPr>
            <w:tcW w:w="2410" w:type="dxa"/>
          </w:tcPr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  <w:r w:rsidRPr="00F77F62">
              <w:rPr>
                <w:color w:val="414141" w:themeColor="text1" w:themeShade="BF"/>
                <w:sz w:val="28"/>
                <w:szCs w:val="28"/>
              </w:rPr>
              <w:t>Производят самооценку.</w:t>
            </w:r>
          </w:p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5DDF" w:rsidRPr="00F77F62" w:rsidRDefault="00BA5DDF" w:rsidP="00BA5DDF">
            <w:pPr>
              <w:rPr>
                <w:color w:val="414141" w:themeColor="text1" w:themeShade="BF"/>
                <w:sz w:val="28"/>
                <w:szCs w:val="28"/>
              </w:rPr>
            </w:pPr>
          </w:p>
        </w:tc>
      </w:tr>
    </w:tbl>
    <w:p w:rsidR="00296CAA" w:rsidRPr="00F77F62" w:rsidRDefault="00296CAA">
      <w:pPr>
        <w:rPr>
          <w:color w:val="414141" w:themeColor="text1" w:themeShade="BF"/>
        </w:rPr>
      </w:pPr>
    </w:p>
    <w:sectPr w:rsidR="00296CAA" w:rsidRPr="00F77F62" w:rsidSect="00EA3815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BC"/>
    <w:multiLevelType w:val="hybridMultilevel"/>
    <w:tmpl w:val="C3CCECD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A9393C"/>
    <w:multiLevelType w:val="hybridMultilevel"/>
    <w:tmpl w:val="EE8AB50E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174E3E40"/>
    <w:multiLevelType w:val="hybridMultilevel"/>
    <w:tmpl w:val="D8F4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1156D8"/>
    <w:multiLevelType w:val="hybridMultilevel"/>
    <w:tmpl w:val="8706770E"/>
    <w:lvl w:ilvl="0" w:tplc="3102939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40605591"/>
    <w:multiLevelType w:val="hybridMultilevel"/>
    <w:tmpl w:val="CE66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4F7A"/>
    <w:multiLevelType w:val="hybridMultilevel"/>
    <w:tmpl w:val="9F9CD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E34975"/>
    <w:multiLevelType w:val="hybridMultilevel"/>
    <w:tmpl w:val="7FBE1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815"/>
    <w:rsid w:val="00054ECA"/>
    <w:rsid w:val="000826DA"/>
    <w:rsid w:val="00096A98"/>
    <w:rsid w:val="000A3707"/>
    <w:rsid w:val="000F43D4"/>
    <w:rsid w:val="00142E26"/>
    <w:rsid w:val="00224368"/>
    <w:rsid w:val="00296CAA"/>
    <w:rsid w:val="002F3C16"/>
    <w:rsid w:val="003064DF"/>
    <w:rsid w:val="005456FB"/>
    <w:rsid w:val="00656CF9"/>
    <w:rsid w:val="006E0FE1"/>
    <w:rsid w:val="006F63B4"/>
    <w:rsid w:val="00BA40D6"/>
    <w:rsid w:val="00BA5DDF"/>
    <w:rsid w:val="00C5465C"/>
    <w:rsid w:val="00C569A1"/>
    <w:rsid w:val="00CD5B29"/>
    <w:rsid w:val="00D96594"/>
    <w:rsid w:val="00DE15A3"/>
    <w:rsid w:val="00E12E6C"/>
    <w:rsid w:val="00E34E79"/>
    <w:rsid w:val="00E96E22"/>
    <w:rsid w:val="00EA3815"/>
    <w:rsid w:val="00F72871"/>
    <w:rsid w:val="00F7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34"/>
    <w:qFormat/>
    <w:rsid w:val="00EA38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uiPriority w:val="34"/>
    <w:semiHidden/>
    <w:qFormat/>
    <w:rsid w:val="00EA38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EA3815"/>
    <w:pPr>
      <w:suppressLineNumbers/>
    </w:pPr>
  </w:style>
  <w:style w:type="character" w:customStyle="1" w:styleId="apple-converted-space">
    <w:name w:val="apple-converted-space"/>
    <w:basedOn w:val="a0"/>
    <w:rsid w:val="00EA3815"/>
  </w:style>
  <w:style w:type="character" w:styleId="a5">
    <w:name w:val="Emphasis"/>
    <w:qFormat/>
    <w:rsid w:val="00EA3815"/>
    <w:rPr>
      <w:i/>
      <w:iCs/>
    </w:rPr>
  </w:style>
  <w:style w:type="paragraph" w:customStyle="1" w:styleId="c1">
    <w:name w:val="c1"/>
    <w:basedOn w:val="a"/>
    <w:rsid w:val="00EA38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spacing0">
    <w:name w:val="msonospacing"/>
    <w:basedOn w:val="a"/>
    <w:rsid w:val="00EA381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3064DF"/>
  </w:style>
  <w:style w:type="character" w:customStyle="1" w:styleId="c7">
    <w:name w:val="c7"/>
    <w:basedOn w:val="a0"/>
    <w:rsid w:val="003064DF"/>
  </w:style>
  <w:style w:type="character" w:styleId="a6">
    <w:name w:val="Hyperlink"/>
    <w:basedOn w:val="a0"/>
    <w:uiPriority w:val="99"/>
    <w:semiHidden/>
    <w:unhideWhenUsed/>
    <w:rsid w:val="003064DF"/>
    <w:rPr>
      <w:color w:val="0000FF"/>
      <w:u w:val="single"/>
    </w:rPr>
  </w:style>
  <w:style w:type="character" w:styleId="a7">
    <w:name w:val="Strong"/>
    <w:basedOn w:val="a0"/>
    <w:uiPriority w:val="22"/>
    <w:qFormat/>
    <w:rsid w:val="00545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14</cp:revision>
  <dcterms:created xsi:type="dcterms:W3CDTF">2014-04-14T12:57:00Z</dcterms:created>
  <dcterms:modified xsi:type="dcterms:W3CDTF">2015-05-21T14:42:00Z</dcterms:modified>
</cp:coreProperties>
</file>