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23D" w:rsidRDefault="0029323D" w:rsidP="0029323D">
      <w:pPr>
        <w:jc w:val="center"/>
        <w:rPr>
          <w:rFonts w:ascii="Times New Roman" w:hAnsi="Times New Roman"/>
          <w:sz w:val="32"/>
          <w:szCs w:val="32"/>
        </w:rPr>
      </w:pPr>
      <w:r w:rsidRPr="00D267BE">
        <w:rPr>
          <w:rFonts w:ascii="Times New Roman" w:hAnsi="Times New Roman"/>
          <w:sz w:val="32"/>
          <w:szCs w:val="32"/>
        </w:rPr>
        <w:t>Муниципальное дошкольное образовательное автономное учреждение</w:t>
      </w:r>
      <w:r>
        <w:rPr>
          <w:rFonts w:ascii="Times New Roman" w:hAnsi="Times New Roman"/>
          <w:sz w:val="32"/>
          <w:szCs w:val="32"/>
        </w:rPr>
        <w:t xml:space="preserve"> </w:t>
      </w:r>
      <w:r w:rsidRPr="00D267BE">
        <w:rPr>
          <w:rFonts w:ascii="Times New Roman" w:hAnsi="Times New Roman"/>
          <w:sz w:val="32"/>
          <w:szCs w:val="32"/>
        </w:rPr>
        <w:t xml:space="preserve">детский сад </w:t>
      </w:r>
      <w:r>
        <w:rPr>
          <w:rFonts w:ascii="Times New Roman" w:hAnsi="Times New Roman"/>
          <w:sz w:val="32"/>
          <w:szCs w:val="32"/>
        </w:rPr>
        <w:t xml:space="preserve">общеразвивающего вида </w:t>
      </w:r>
      <w:r w:rsidRPr="00D267BE">
        <w:rPr>
          <w:rFonts w:ascii="Times New Roman" w:hAnsi="Times New Roman"/>
          <w:sz w:val="32"/>
          <w:szCs w:val="32"/>
        </w:rPr>
        <w:t>«Белочка»</w:t>
      </w:r>
      <w:r>
        <w:rPr>
          <w:rFonts w:ascii="Times New Roman" w:hAnsi="Times New Roman"/>
          <w:sz w:val="32"/>
          <w:szCs w:val="32"/>
        </w:rPr>
        <w:t xml:space="preserve"> с приоритетным осуществлением деятельности по физическому развитию детей</w:t>
      </w:r>
    </w:p>
    <w:p w:rsidR="0029323D" w:rsidRDefault="0029323D" w:rsidP="0029323D">
      <w:pPr>
        <w:jc w:val="center"/>
        <w:rPr>
          <w:rFonts w:ascii="Times New Roman" w:hAnsi="Times New Roman"/>
          <w:sz w:val="32"/>
          <w:szCs w:val="32"/>
        </w:rPr>
      </w:pPr>
    </w:p>
    <w:p w:rsidR="0029323D" w:rsidRDefault="0029323D" w:rsidP="0029323D">
      <w:pPr>
        <w:jc w:val="center"/>
        <w:rPr>
          <w:rFonts w:ascii="Times New Roman" w:hAnsi="Times New Roman"/>
          <w:sz w:val="32"/>
          <w:szCs w:val="32"/>
        </w:rPr>
      </w:pPr>
    </w:p>
    <w:p w:rsidR="0029323D" w:rsidRDefault="0029323D" w:rsidP="0029323D">
      <w:pPr>
        <w:jc w:val="center"/>
        <w:rPr>
          <w:rFonts w:ascii="Times New Roman" w:hAnsi="Times New Roman"/>
          <w:sz w:val="32"/>
          <w:szCs w:val="32"/>
        </w:rPr>
      </w:pPr>
    </w:p>
    <w:p w:rsidR="0029323D" w:rsidRDefault="0029323D" w:rsidP="0029323D">
      <w:pPr>
        <w:jc w:val="center"/>
        <w:rPr>
          <w:rFonts w:ascii="Times New Roman" w:hAnsi="Times New Roman"/>
          <w:sz w:val="32"/>
          <w:szCs w:val="32"/>
        </w:rPr>
      </w:pPr>
    </w:p>
    <w:p w:rsidR="0029323D" w:rsidRDefault="0029323D" w:rsidP="0029323D">
      <w:pPr>
        <w:jc w:val="center"/>
        <w:rPr>
          <w:rFonts w:ascii="Times New Roman" w:hAnsi="Times New Roman"/>
          <w:sz w:val="32"/>
          <w:szCs w:val="32"/>
        </w:rPr>
      </w:pPr>
    </w:p>
    <w:p w:rsidR="00756AA3" w:rsidRPr="00AD311E" w:rsidRDefault="00823E28" w:rsidP="00AD311E">
      <w:pPr>
        <w:pStyle w:val="a3"/>
        <w:jc w:val="center"/>
        <w:rPr>
          <w:b/>
          <w:bCs/>
        </w:rPr>
      </w:pPr>
      <w:r w:rsidRPr="00AD311E">
        <w:rPr>
          <w:b/>
          <w:sz w:val="28"/>
          <w:szCs w:val="28"/>
        </w:rPr>
        <w:t>Конспект</w:t>
      </w:r>
      <w:r w:rsidR="00756AA3" w:rsidRPr="00AD311E">
        <w:rPr>
          <w:rStyle w:val="a4"/>
          <w:rFonts w:ascii="Tahoma" w:hAnsi="Tahoma" w:cs="Tahoma"/>
          <w:b w:val="0"/>
          <w:i/>
          <w:iCs/>
        </w:rPr>
        <w:t xml:space="preserve"> </w:t>
      </w:r>
      <w:r w:rsidR="00AD311E" w:rsidRPr="00AD311E">
        <w:rPr>
          <w:b/>
          <w:bCs/>
          <w:sz w:val="28"/>
          <w:szCs w:val="28"/>
        </w:rPr>
        <w:t xml:space="preserve">релаксации </w:t>
      </w:r>
      <w:r w:rsidR="00AD311E">
        <w:rPr>
          <w:b/>
          <w:bCs/>
          <w:sz w:val="28"/>
          <w:szCs w:val="28"/>
        </w:rPr>
        <w:t>для педагогов</w:t>
      </w:r>
      <w:r w:rsidR="00AD311E" w:rsidRPr="00AD311E">
        <w:rPr>
          <w:b/>
          <w:bCs/>
          <w:sz w:val="28"/>
          <w:szCs w:val="28"/>
        </w:rPr>
        <w:t xml:space="preserve"> в сенсорной комнате</w:t>
      </w:r>
    </w:p>
    <w:p w:rsidR="00756AA3" w:rsidRDefault="00AD311E" w:rsidP="0029323D">
      <w:pPr>
        <w:pStyle w:val="a3"/>
        <w:jc w:val="center"/>
        <w:rPr>
          <w:rStyle w:val="a4"/>
          <w:iCs/>
          <w:sz w:val="28"/>
          <w:szCs w:val="28"/>
        </w:rPr>
      </w:pPr>
      <w:r>
        <w:rPr>
          <w:rStyle w:val="a4"/>
          <w:iCs/>
          <w:sz w:val="28"/>
          <w:szCs w:val="28"/>
        </w:rPr>
        <w:t xml:space="preserve">«Использование здоровье-сберегающих </w:t>
      </w:r>
      <w:r w:rsidR="0029323D">
        <w:rPr>
          <w:rStyle w:val="a4"/>
          <w:iCs/>
          <w:sz w:val="28"/>
          <w:szCs w:val="28"/>
        </w:rPr>
        <w:t>технологий в сенсорной комнате. Релаксация Полет к звезде»</w:t>
      </w:r>
    </w:p>
    <w:p w:rsidR="0029323D" w:rsidRDefault="0029323D" w:rsidP="0029323D">
      <w:pPr>
        <w:pStyle w:val="a3"/>
        <w:jc w:val="center"/>
        <w:rPr>
          <w:rStyle w:val="a4"/>
          <w:iCs/>
          <w:sz w:val="28"/>
          <w:szCs w:val="28"/>
        </w:rPr>
      </w:pPr>
    </w:p>
    <w:p w:rsidR="0029323D" w:rsidRDefault="0029323D" w:rsidP="0029323D">
      <w:pPr>
        <w:pStyle w:val="a3"/>
        <w:jc w:val="center"/>
        <w:rPr>
          <w:rStyle w:val="a4"/>
          <w:iCs/>
          <w:sz w:val="28"/>
          <w:szCs w:val="28"/>
        </w:rPr>
      </w:pPr>
    </w:p>
    <w:p w:rsidR="0029323D" w:rsidRDefault="0029323D" w:rsidP="0029323D">
      <w:pPr>
        <w:pStyle w:val="a3"/>
        <w:jc w:val="center"/>
        <w:rPr>
          <w:rStyle w:val="a4"/>
          <w:iCs/>
          <w:sz w:val="28"/>
          <w:szCs w:val="28"/>
        </w:rPr>
      </w:pPr>
    </w:p>
    <w:p w:rsidR="0029323D" w:rsidRDefault="0029323D" w:rsidP="0029323D">
      <w:pPr>
        <w:pStyle w:val="a3"/>
        <w:jc w:val="center"/>
        <w:rPr>
          <w:rStyle w:val="a4"/>
          <w:iCs/>
          <w:sz w:val="28"/>
          <w:szCs w:val="28"/>
        </w:rPr>
      </w:pPr>
    </w:p>
    <w:p w:rsidR="0029323D" w:rsidRPr="00CC68C8" w:rsidRDefault="0029323D" w:rsidP="002932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C68C8">
        <w:rPr>
          <w:rFonts w:ascii="Times New Roman" w:hAnsi="Times New Roman"/>
          <w:sz w:val="28"/>
          <w:szCs w:val="28"/>
        </w:rPr>
        <w:t xml:space="preserve">Подготовила </w:t>
      </w:r>
    </w:p>
    <w:p w:rsidR="0029323D" w:rsidRPr="00CC68C8" w:rsidRDefault="0029323D" w:rsidP="002932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C68C8">
        <w:rPr>
          <w:rFonts w:ascii="Times New Roman" w:hAnsi="Times New Roman"/>
          <w:sz w:val="28"/>
          <w:szCs w:val="28"/>
        </w:rPr>
        <w:t>педагог-психолог</w:t>
      </w:r>
    </w:p>
    <w:p w:rsidR="0029323D" w:rsidRPr="00CC68C8" w:rsidRDefault="0029323D" w:rsidP="002932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C68C8">
        <w:rPr>
          <w:rFonts w:ascii="Times New Roman" w:hAnsi="Times New Roman"/>
          <w:sz w:val="28"/>
          <w:szCs w:val="28"/>
        </w:rPr>
        <w:t xml:space="preserve"> Ярочкина О.А.</w:t>
      </w:r>
    </w:p>
    <w:p w:rsidR="0029323D" w:rsidRPr="00CC68C8" w:rsidRDefault="0029323D" w:rsidP="0029323D">
      <w:pPr>
        <w:rPr>
          <w:sz w:val="28"/>
          <w:szCs w:val="28"/>
        </w:rPr>
      </w:pPr>
    </w:p>
    <w:p w:rsidR="0029323D" w:rsidRDefault="0029323D" w:rsidP="0029323D">
      <w:pPr>
        <w:pStyle w:val="a3"/>
        <w:jc w:val="right"/>
        <w:rPr>
          <w:rStyle w:val="a4"/>
          <w:iCs/>
          <w:sz w:val="28"/>
          <w:szCs w:val="28"/>
        </w:rPr>
      </w:pPr>
    </w:p>
    <w:p w:rsidR="0029323D" w:rsidRDefault="0029323D" w:rsidP="00AD311E">
      <w:pPr>
        <w:pStyle w:val="a3"/>
        <w:jc w:val="both"/>
        <w:rPr>
          <w:rStyle w:val="a4"/>
          <w:iCs/>
          <w:sz w:val="28"/>
          <w:szCs w:val="28"/>
        </w:rPr>
      </w:pPr>
    </w:p>
    <w:p w:rsidR="0029323D" w:rsidRDefault="0029323D" w:rsidP="00AD311E">
      <w:pPr>
        <w:pStyle w:val="a3"/>
        <w:jc w:val="both"/>
        <w:rPr>
          <w:rStyle w:val="a4"/>
          <w:iCs/>
          <w:sz w:val="28"/>
          <w:szCs w:val="28"/>
        </w:rPr>
      </w:pPr>
    </w:p>
    <w:p w:rsidR="0029323D" w:rsidRDefault="0029323D" w:rsidP="00AD311E">
      <w:pPr>
        <w:pStyle w:val="a3"/>
        <w:jc w:val="both"/>
        <w:rPr>
          <w:rStyle w:val="a4"/>
          <w:iCs/>
          <w:sz w:val="28"/>
          <w:szCs w:val="28"/>
        </w:rPr>
      </w:pPr>
    </w:p>
    <w:p w:rsidR="0029323D" w:rsidRDefault="0029323D" w:rsidP="00AD311E">
      <w:pPr>
        <w:pStyle w:val="a3"/>
        <w:jc w:val="both"/>
        <w:rPr>
          <w:rStyle w:val="a4"/>
          <w:iCs/>
          <w:sz w:val="28"/>
          <w:szCs w:val="28"/>
        </w:rPr>
      </w:pPr>
    </w:p>
    <w:p w:rsidR="0029323D" w:rsidRDefault="0029323D" w:rsidP="00AD311E">
      <w:pPr>
        <w:pStyle w:val="a3"/>
        <w:jc w:val="both"/>
        <w:rPr>
          <w:rStyle w:val="a4"/>
          <w:iCs/>
          <w:sz w:val="28"/>
          <w:szCs w:val="28"/>
        </w:rPr>
      </w:pPr>
    </w:p>
    <w:p w:rsidR="0029323D" w:rsidRDefault="0029323D" w:rsidP="00AD311E">
      <w:pPr>
        <w:pStyle w:val="a3"/>
        <w:jc w:val="both"/>
        <w:rPr>
          <w:rStyle w:val="a4"/>
          <w:iCs/>
          <w:sz w:val="28"/>
          <w:szCs w:val="28"/>
        </w:rPr>
      </w:pPr>
    </w:p>
    <w:p w:rsidR="0029323D" w:rsidRPr="00AD311E" w:rsidRDefault="0029323D" w:rsidP="00AD311E">
      <w:pPr>
        <w:pStyle w:val="a3"/>
        <w:jc w:val="both"/>
        <w:rPr>
          <w:rStyle w:val="a4"/>
          <w:iCs/>
          <w:sz w:val="28"/>
          <w:szCs w:val="28"/>
        </w:rPr>
      </w:pPr>
    </w:p>
    <w:p w:rsidR="00756AA3" w:rsidRPr="00AD311E" w:rsidRDefault="00756AA3" w:rsidP="00AD311E">
      <w:pPr>
        <w:pStyle w:val="a3"/>
        <w:ind w:firstLine="567"/>
        <w:jc w:val="both"/>
        <w:rPr>
          <w:sz w:val="28"/>
          <w:szCs w:val="28"/>
        </w:rPr>
      </w:pPr>
      <w:r w:rsidRPr="00AD311E">
        <w:rPr>
          <w:rStyle w:val="a4"/>
          <w:b w:val="0"/>
          <w:iCs/>
          <w:sz w:val="28"/>
          <w:szCs w:val="28"/>
        </w:rPr>
        <w:lastRenderedPageBreak/>
        <w:t>Испокон веков самой огромной ценностью для любого человека было собственное здоровье, здоровье его близких. Не зря в народе говорили: «Деньги потерял — ничего не потерял, время потерял — многое потерял, здоровье потерял — всё потерял». Здоровье ребенка — это состояние жизнедеятельности, соответствующее биологическому возрасту ребенка, состояние гармонического единства физических, интеллектуальных характеристик, адаптационных и компенсаторных реакций в процессе развития.</w:t>
      </w:r>
    </w:p>
    <w:p w:rsidR="00756AA3" w:rsidRPr="00AD311E" w:rsidRDefault="00756AA3" w:rsidP="00AD311E">
      <w:pPr>
        <w:pStyle w:val="a3"/>
        <w:jc w:val="both"/>
        <w:rPr>
          <w:sz w:val="28"/>
          <w:szCs w:val="28"/>
        </w:rPr>
      </w:pPr>
      <w:r w:rsidRPr="00AD311E">
        <w:rPr>
          <w:rStyle w:val="a4"/>
          <w:b w:val="0"/>
          <w:sz w:val="28"/>
          <w:szCs w:val="28"/>
        </w:rPr>
        <w:t>Поэтому так важно прививать стремление к здоровому образу жизни с раннего возраста.</w:t>
      </w:r>
    </w:p>
    <w:p w:rsidR="00756AA3" w:rsidRPr="00AD311E" w:rsidRDefault="00756AA3" w:rsidP="00AD311E">
      <w:pPr>
        <w:pStyle w:val="a3"/>
        <w:ind w:firstLine="567"/>
        <w:jc w:val="both"/>
        <w:rPr>
          <w:sz w:val="28"/>
          <w:szCs w:val="28"/>
        </w:rPr>
      </w:pPr>
      <w:r w:rsidRPr="00AD311E">
        <w:rPr>
          <w:sz w:val="28"/>
          <w:szCs w:val="28"/>
        </w:rPr>
        <w:t>Учитывая это, в последнее время в систему образования стали активно внедрять различные здоровьесберегающие технологии. Так,  в нашем образовательном учреждении  функционирует сенсорная комната.</w:t>
      </w:r>
    </w:p>
    <w:p w:rsidR="00756AA3" w:rsidRPr="00AD311E" w:rsidRDefault="00756AA3" w:rsidP="00AD311E">
      <w:pPr>
        <w:pStyle w:val="a3"/>
        <w:ind w:firstLine="567"/>
        <w:jc w:val="both"/>
        <w:rPr>
          <w:i/>
          <w:sz w:val="28"/>
          <w:szCs w:val="28"/>
        </w:rPr>
      </w:pPr>
      <w:r w:rsidRPr="00AD311E">
        <w:rPr>
          <w:rStyle w:val="a5"/>
          <w:i w:val="0"/>
          <w:sz w:val="28"/>
          <w:szCs w:val="28"/>
        </w:rPr>
        <w:t xml:space="preserve">Сенсорная комната — это организованная особым образом окружающая среда, состоящая из множества различного рода стимуляторов, которые воздействуют на органы зрения, слуха, обоняния, осязания, вестибулярные рецепторы. </w:t>
      </w:r>
    </w:p>
    <w:p w:rsidR="00756AA3" w:rsidRPr="00AD311E" w:rsidRDefault="00756AA3" w:rsidP="00AD311E">
      <w:pPr>
        <w:pStyle w:val="a3"/>
        <w:ind w:firstLine="567"/>
        <w:jc w:val="both"/>
        <w:rPr>
          <w:sz w:val="28"/>
          <w:szCs w:val="28"/>
        </w:rPr>
      </w:pPr>
      <w:r w:rsidRPr="00AD311E">
        <w:rPr>
          <w:sz w:val="28"/>
          <w:szCs w:val="28"/>
        </w:rPr>
        <w:t>В сенсорной комнате с помощью различных элементов создается ощущение комфорта и безопасности. Спокойная цветовая гамма обстановки, мягкий свет, приятные ароматы, тихая нежная музыка — все это создает ощущение покоя, умиротворенности.</w:t>
      </w:r>
    </w:p>
    <w:p w:rsidR="00756AA3" w:rsidRPr="00AD311E" w:rsidRDefault="00756AA3" w:rsidP="00AD311E">
      <w:pPr>
        <w:pStyle w:val="a3"/>
        <w:ind w:firstLine="426"/>
        <w:jc w:val="both"/>
        <w:rPr>
          <w:sz w:val="28"/>
          <w:szCs w:val="28"/>
        </w:rPr>
      </w:pPr>
      <w:r w:rsidRPr="00AD311E">
        <w:rPr>
          <w:rStyle w:val="a4"/>
          <w:b w:val="0"/>
          <w:sz w:val="28"/>
          <w:szCs w:val="28"/>
        </w:rPr>
        <w:t>Не зря сенсорную комнату называют «комната-доктор». Пребывание и занятия в сенсорной комнате способствуют:</w:t>
      </w:r>
    </w:p>
    <w:p w:rsidR="00756AA3" w:rsidRPr="00AD311E" w:rsidRDefault="00756AA3" w:rsidP="00AD31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11E">
        <w:rPr>
          <w:rFonts w:ascii="Times New Roman" w:hAnsi="Times New Roman" w:cs="Times New Roman"/>
          <w:sz w:val="28"/>
          <w:szCs w:val="28"/>
        </w:rPr>
        <w:t>улучшению эмоционального состояния;</w:t>
      </w:r>
    </w:p>
    <w:p w:rsidR="00756AA3" w:rsidRPr="00AD311E" w:rsidRDefault="00756AA3" w:rsidP="00AD31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11E">
        <w:rPr>
          <w:rFonts w:ascii="Times New Roman" w:hAnsi="Times New Roman" w:cs="Times New Roman"/>
          <w:sz w:val="28"/>
          <w:szCs w:val="28"/>
        </w:rPr>
        <w:t>снижению беспокойства и агрессивности;</w:t>
      </w:r>
    </w:p>
    <w:p w:rsidR="00756AA3" w:rsidRPr="00AD311E" w:rsidRDefault="00756AA3" w:rsidP="00AD31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11E">
        <w:rPr>
          <w:rFonts w:ascii="Times New Roman" w:hAnsi="Times New Roman" w:cs="Times New Roman"/>
          <w:sz w:val="28"/>
          <w:szCs w:val="28"/>
        </w:rPr>
        <w:t>нормализации нервного возбуждения и тревожности;</w:t>
      </w:r>
    </w:p>
    <w:p w:rsidR="00756AA3" w:rsidRPr="00AD311E" w:rsidRDefault="00756AA3" w:rsidP="00AD31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11E">
        <w:rPr>
          <w:rFonts w:ascii="Times New Roman" w:hAnsi="Times New Roman" w:cs="Times New Roman"/>
          <w:sz w:val="28"/>
          <w:szCs w:val="28"/>
        </w:rPr>
        <w:t>нормализации сна;</w:t>
      </w:r>
    </w:p>
    <w:p w:rsidR="00756AA3" w:rsidRPr="00AD311E" w:rsidRDefault="00756AA3" w:rsidP="00AD31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11E">
        <w:rPr>
          <w:rFonts w:ascii="Times New Roman" w:hAnsi="Times New Roman" w:cs="Times New Roman"/>
          <w:sz w:val="28"/>
          <w:szCs w:val="28"/>
        </w:rPr>
        <w:t>активизации мозговой деятельности;</w:t>
      </w:r>
    </w:p>
    <w:p w:rsidR="00756AA3" w:rsidRPr="00AD311E" w:rsidRDefault="00756AA3" w:rsidP="00AD311E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11E">
        <w:rPr>
          <w:rFonts w:ascii="Times New Roman" w:hAnsi="Times New Roman" w:cs="Times New Roman"/>
          <w:sz w:val="28"/>
          <w:szCs w:val="28"/>
        </w:rPr>
        <w:t>Польза от систематических сеансов релаксации признана современной медициной.</w:t>
      </w:r>
      <w:r w:rsidR="00AD311E">
        <w:rPr>
          <w:rFonts w:ascii="Times New Roman" w:hAnsi="Times New Roman" w:cs="Times New Roman"/>
          <w:sz w:val="28"/>
          <w:szCs w:val="28"/>
        </w:rPr>
        <w:t xml:space="preserve"> </w:t>
      </w:r>
      <w:r w:rsidRPr="00AD311E">
        <w:rPr>
          <w:rFonts w:ascii="Times New Roman" w:hAnsi="Times New Roman" w:cs="Times New Roman"/>
          <w:sz w:val="28"/>
          <w:szCs w:val="28"/>
        </w:rPr>
        <w:t xml:space="preserve">Доказано, что регулярная релаксация меняет химию организма: во время глубокой стадии расслабления в нашем мозге выделяются эндорфины, поднимающие настроение. Эффекту релаксации способствуют специально подобранная спокойная музыка и разнообразные световые эффекты. </w:t>
      </w:r>
    </w:p>
    <w:p w:rsidR="00756AA3" w:rsidRPr="00AD311E" w:rsidRDefault="00756AA3" w:rsidP="00AD311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сенсорные комнаты используются для организации досуга и релаксации здоровых людей - детей и взрослых. Прежде всего, это касается людей, неудовлетворенных своим состоянием, самочувствием или возникшей жизненной ситуацией. Занятия в Сенсорной комнате с помощью релаксационных состояний (мышечных расслаблений) помогут вывести </w:t>
      </w:r>
      <w:r w:rsidRPr="00AD31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человека из такого состояния и вернуть ему возможность активного, практического управления ходом своей жизни.</w:t>
      </w:r>
    </w:p>
    <w:p w:rsidR="00756AA3" w:rsidRPr="00AD311E" w:rsidRDefault="00756AA3" w:rsidP="00AD311E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888888"/>
          <w:sz w:val="28"/>
          <w:szCs w:val="28"/>
        </w:rPr>
      </w:pPr>
      <w:r w:rsidRPr="00AD311E">
        <w:rPr>
          <w:rStyle w:val="a4"/>
          <w:rFonts w:ascii="Times New Roman" w:hAnsi="Times New Roman" w:cs="Times New Roman"/>
          <w:sz w:val="28"/>
          <w:szCs w:val="28"/>
          <w:u w:val="single"/>
        </w:rPr>
        <w:t>Противопоказания.</w:t>
      </w:r>
      <w:r w:rsidRPr="00AD311E">
        <w:rPr>
          <w:rFonts w:ascii="Times New Roman" w:hAnsi="Times New Roman" w:cs="Times New Roman"/>
          <w:sz w:val="28"/>
          <w:szCs w:val="28"/>
        </w:rPr>
        <w:br/>
        <w:t>Противопоказаниями для проведения сеансов в Сенсорной комнате являются глубокая умственная отсталость, инфекционные заболевания</w:t>
      </w:r>
      <w:r w:rsidRPr="00AD311E">
        <w:rPr>
          <w:rFonts w:ascii="Times New Roman" w:hAnsi="Times New Roman" w:cs="Times New Roman"/>
          <w:color w:val="888888"/>
          <w:sz w:val="28"/>
          <w:szCs w:val="28"/>
        </w:rPr>
        <w:t>.</w:t>
      </w:r>
    </w:p>
    <w:p w:rsidR="00756AA3" w:rsidRPr="00AD311E" w:rsidRDefault="00756AA3" w:rsidP="00AD3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</w:p>
    <w:p w:rsidR="00BB0D21" w:rsidRPr="00AD311E" w:rsidRDefault="00852BC4" w:rsidP="00AD311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вашему внима</w:t>
      </w:r>
      <w:r w:rsidR="00756AA3" w:rsidRPr="00AD311E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AD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релаксационное </w:t>
      </w:r>
      <w:r w:rsidRPr="00AD3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</w:t>
      </w:r>
      <w:r w:rsidR="00756AA3" w:rsidRPr="00AD3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«Полет к звезде»</w:t>
      </w:r>
      <w:r w:rsidRPr="00AD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направленное на снижение психоэмоционального напряжения и снижение мышечных зажимов; отработка навыка рефлексии</w:t>
      </w:r>
      <w:r w:rsidR="00756AA3" w:rsidRPr="00AD31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BC4" w:rsidRPr="00AD311E" w:rsidRDefault="00852BC4" w:rsidP="00AD3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участников</w:t>
      </w:r>
      <w:r w:rsidRPr="00AD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B0D21" w:rsidRPr="00AD311E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</w:t>
      </w:r>
      <w:r w:rsidR="00AD31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BC4" w:rsidRPr="00AD311E" w:rsidRDefault="00852BC4" w:rsidP="00AD31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Временной регламент</w:t>
      </w:r>
      <w:r w:rsidRPr="00AD311E">
        <w:rPr>
          <w:rFonts w:ascii="Times New Roman" w:eastAsia="Times New Roman" w:hAnsi="Times New Roman" w:cs="Times New Roman"/>
          <w:sz w:val="28"/>
          <w:szCs w:val="28"/>
          <w:lang w:eastAsia="ru-RU"/>
        </w:rPr>
        <w:t>: 45-50 мин.</w:t>
      </w:r>
    </w:p>
    <w:p w:rsidR="00852BC4" w:rsidRPr="00AD311E" w:rsidRDefault="00852BC4" w:rsidP="00AD31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AD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магнитофон, диск с записью релаксационной музыки.</w:t>
      </w:r>
    </w:p>
    <w:p w:rsidR="00852BC4" w:rsidRPr="00756AA3" w:rsidRDefault="00852BC4" w:rsidP="00852BC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6A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Когда рождается человек, то на небе загорается его звезда, чтобы светить ему весь его век. Она горит так ярко, что её спасательной энергии хватает на долгие-долгие годы, она оберегает нас, спасает, даёт надежду и силы. </w:t>
      </w:r>
    </w:p>
    <w:p w:rsidR="00852BC4" w:rsidRPr="00756AA3" w:rsidRDefault="00852BC4" w:rsidP="00852BC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6A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сегодня я предлагаю совершить вам путешествие, но это будет необычное путешествие, мы совершим полёт к звезде, к своей звезде.</w:t>
      </w:r>
    </w:p>
    <w:p w:rsidR="00852BC4" w:rsidRPr="00756AA3" w:rsidRDefault="00852BC4" w:rsidP="00852BC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6A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Сядь</w:t>
      </w:r>
      <w:r w:rsidR="00BB0D21" w:rsidRPr="00756A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 </w:t>
      </w:r>
      <w:proofErr w:type="gramStart"/>
      <w:r w:rsidR="00BB0D21" w:rsidRPr="00756A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поудобнее</w:t>
      </w:r>
      <w:proofErr w:type="gramEnd"/>
      <w:r w:rsidR="00BB0D21" w:rsidRPr="00756A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</w:t>
      </w:r>
      <w:r w:rsidRPr="00756A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делайте глубокий вдох и выдох…</w:t>
      </w:r>
    </w:p>
    <w:p w:rsidR="00852BC4" w:rsidRPr="00756AA3" w:rsidRDefault="00852BC4" w:rsidP="00852BC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6A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 чувствуете, как ваши ноги  постепенно отрываются от земли, а тело становится невесомым, очень лёгким… и вы начинаете медленно-медленно подниматься вверх, к небу. </w:t>
      </w:r>
      <w:proofErr w:type="gramStart"/>
      <w:r w:rsidRPr="00756A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Посмотрите вниз: всё, что раньше вас окружало (дома…, улицы…, деревья…, парки…, машины…) всё становится маленьким, едва заметным. </w:t>
      </w:r>
      <w:proofErr w:type="gramEnd"/>
    </w:p>
    <w:p w:rsidR="00852BC4" w:rsidRPr="00756AA3" w:rsidRDefault="00852BC4" w:rsidP="00852BC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6A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если вы поднимите голову вверх, то увидите всё то, что раньше казалось недосягаемым, далёким. Вот - приближающееся небо. Вы летите сквозь пушистые облака, потрогайте их руками, пусть их прохлада останется на ваших ладонях. Вы стремительно летите мимо холодных комет, а сейчас пролетаете мимо солнца. Почувствуйте его приятное тепло, пусть оно согреет вас. Вы путешествуете по огромному небесному миру, встречаете различные звёзды</w:t>
      </w:r>
      <w:proofErr w:type="gramStart"/>
      <w:r w:rsidRPr="00756A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 А</w:t>
      </w:r>
      <w:proofErr w:type="gramEnd"/>
      <w:r w:rsidRPr="00756A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где же Ваша звезда?.. Вот…она</w:t>
      </w:r>
      <w:proofErr w:type="gramStart"/>
      <w:r w:rsidRPr="00756A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 П</w:t>
      </w:r>
      <w:proofErr w:type="gramEnd"/>
      <w:r w:rsidRPr="00756A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осмотрите, какая она? Большая или маленькая? Холодная как лёд или горячая, как пламя костра? Какого она цвета? Может быть </w:t>
      </w:r>
      <w:proofErr w:type="gramStart"/>
      <w:r w:rsidRPr="00756A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голубая</w:t>
      </w:r>
      <w:proofErr w:type="gramEnd"/>
      <w:r w:rsidRPr="00756A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жёлтая, красная?.. Кокой она формы? Круглая или остроконечная?</w:t>
      </w:r>
    </w:p>
    <w:p w:rsidR="00852BC4" w:rsidRPr="00756AA3" w:rsidRDefault="00852BC4" w:rsidP="00852BC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6A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Дотроньтесь до своей звезды и попросите у неё всё то, в чём вы нуждаетесь, что вам так необходимо: попросите добра, счастья, спокойствия, здоровья, умиротворения, хорошего настроения…</w:t>
      </w:r>
    </w:p>
    <w:p w:rsidR="00852BC4" w:rsidRPr="00756AA3" w:rsidRDefault="00852BC4" w:rsidP="00852BC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6A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теперь обязательно улыбнитесь ей и поблагодарите свою звезду за всё: за то, что она просто существует, она ваша, светит только для вас, что она сопровождает вас всю жизнь, что она даёт вам силы и энергию…</w:t>
      </w:r>
    </w:p>
    <w:p w:rsidR="00852BC4" w:rsidRPr="00756AA3" w:rsidRDefault="00852BC4" w:rsidP="00852BC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6A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теперь нам необходимо возвращаться домой. </w:t>
      </w:r>
      <w:proofErr w:type="gramStart"/>
      <w:r w:rsidRPr="00756A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Попрощайтесь со своей звездой и пообещайте, что теперь, в минуты грусти, отчаяния, тревоги вы будете помнить, что у вас есть ОНА…, вы будете помнить, что это - источник сил, энергии, света, добра…</w:t>
      </w:r>
      <w:proofErr w:type="gramEnd"/>
    </w:p>
    <w:p w:rsidR="00852BC4" w:rsidRPr="00756AA3" w:rsidRDefault="00852BC4" w:rsidP="00852BC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6A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Почувствуйте, как постепенно тяжелеют ваши ноги, а тело </w:t>
      </w:r>
      <w:proofErr w:type="gramStart"/>
      <w:r w:rsidRPr="00756A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становится грузным… вы начинаете</w:t>
      </w:r>
      <w:proofErr w:type="gramEnd"/>
      <w:r w:rsidRPr="00756A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свой путь обратно, домой. Вы летите сквозь пушистые облака, потрогайте их руками, пусть их прохлада останется на ваших ладонях. Вы стремительно летите мимо холодных комет, а сейчас пролетаете мимо Солнца.</w:t>
      </w:r>
    </w:p>
    <w:p w:rsidR="00852BC4" w:rsidRPr="00756AA3" w:rsidRDefault="00852BC4" w:rsidP="00852BC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6A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вы поднимите голову вверх, то увидите всё то, что раньше казалось огромным, могущественным (звёзды, кометы, планеты, облака), постепенно становится всё меньше и меньше</w:t>
      </w:r>
      <w:proofErr w:type="gramStart"/>
      <w:r w:rsidRPr="00756A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 В</w:t>
      </w:r>
      <w:proofErr w:type="gramEnd"/>
      <w:r w:rsidRPr="00756A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 – приближающаяся Земля. </w:t>
      </w:r>
      <w:proofErr w:type="gramStart"/>
      <w:r w:rsidRPr="00756A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Реки, озёра, луга, парки, дома, люди… всё - становится более крупным, более заметным…</w:t>
      </w:r>
      <w:proofErr w:type="gramEnd"/>
    </w:p>
    <w:p w:rsidR="00852BC4" w:rsidRPr="00756AA3" w:rsidRDefault="00852BC4" w:rsidP="00852BC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6A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Сохраните в памяти эти чувства, которые вы испытали сегодня</w:t>
      </w:r>
      <w:proofErr w:type="gramStart"/>
      <w:r w:rsidRPr="00756A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 И</w:t>
      </w:r>
      <w:proofErr w:type="gramEnd"/>
      <w:r w:rsidRPr="00756A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пусть ваша звезда далеко, но каждый раз, как только вы устали, или у вас грустное настроение, или вам просто нужны свежие силы…просто навестите ее, совершите это необычное путешествие…</w:t>
      </w:r>
    </w:p>
    <w:p w:rsidR="00320455" w:rsidRDefault="00320455" w:rsidP="00756AA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значимость упражнения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56AA3" w:rsidRPr="00AD311E" w:rsidRDefault="00756AA3" w:rsidP="00756AA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1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данного релаксационного упражнения будет полезен для педагогов различных структур образовательных процессов, может оказать большую помощь</w:t>
      </w:r>
      <w:r w:rsidR="00AD311E" w:rsidRPr="00AD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с педагогическим коллективом </w:t>
      </w:r>
      <w:r w:rsidRPr="00AD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снятия психоэмоциональн</w:t>
      </w:r>
      <w:r w:rsidR="00AD311E" w:rsidRPr="00AD311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напряжения. Упражнение</w:t>
      </w:r>
      <w:r w:rsidRPr="00AD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займет много времени, зато принесет положительные эмоции и чувства, принесет огромную пользу для эмоционального состояния личности и позитивный заряд.</w:t>
      </w:r>
    </w:p>
    <w:p w:rsidR="00852BC4" w:rsidRDefault="00852BC4" w:rsidP="00852BC4"/>
    <w:sectPr w:rsidR="00852BC4" w:rsidSect="00582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B56C1"/>
    <w:multiLevelType w:val="multilevel"/>
    <w:tmpl w:val="F828A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E28"/>
    <w:rsid w:val="0029323D"/>
    <w:rsid w:val="00320455"/>
    <w:rsid w:val="004A3D66"/>
    <w:rsid w:val="00582AF9"/>
    <w:rsid w:val="005B6ED1"/>
    <w:rsid w:val="00652A7F"/>
    <w:rsid w:val="00756AA3"/>
    <w:rsid w:val="00823E28"/>
    <w:rsid w:val="00852BC4"/>
    <w:rsid w:val="009172E5"/>
    <w:rsid w:val="00AC527D"/>
    <w:rsid w:val="00AD311E"/>
    <w:rsid w:val="00BB0D21"/>
    <w:rsid w:val="00CC425A"/>
    <w:rsid w:val="00EC4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3E2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404D"/>
    <w:rPr>
      <w:b/>
      <w:bCs/>
    </w:rPr>
  </w:style>
  <w:style w:type="character" w:styleId="a5">
    <w:name w:val="Emphasis"/>
    <w:basedOn w:val="a0"/>
    <w:uiPriority w:val="20"/>
    <w:qFormat/>
    <w:rsid w:val="00EC404D"/>
    <w:rPr>
      <w:i/>
      <w:iCs/>
    </w:rPr>
  </w:style>
  <w:style w:type="character" w:customStyle="1" w:styleId="ucoz-forum-post">
    <w:name w:val="ucoz-forum-post"/>
    <w:basedOn w:val="a0"/>
    <w:rsid w:val="00EC40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5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2014-04-06T10:36:00Z</dcterms:created>
  <dcterms:modified xsi:type="dcterms:W3CDTF">2014-11-03T14:58:00Z</dcterms:modified>
</cp:coreProperties>
</file>