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D9" w:rsidRPr="00A666D9" w:rsidRDefault="00A666D9" w:rsidP="00A666D9">
      <w:pPr>
        <w:jc w:val="center"/>
        <w:rPr>
          <w:rFonts w:ascii="Times New Roman" w:hAnsi="Times New Roman" w:cs="Times New Roman"/>
          <w:b/>
          <w:sz w:val="28"/>
        </w:rPr>
      </w:pPr>
      <w:r w:rsidRPr="00A666D9">
        <w:rPr>
          <w:rFonts w:ascii="Times New Roman" w:hAnsi="Times New Roman" w:cs="Times New Roman"/>
          <w:b/>
          <w:sz w:val="28"/>
        </w:rPr>
        <w:t>Министерство образования и науки Челябинской области</w:t>
      </w:r>
    </w:p>
    <w:p w:rsidR="00A666D9" w:rsidRPr="00A666D9" w:rsidRDefault="00A666D9" w:rsidP="00A666D9">
      <w:pPr>
        <w:jc w:val="center"/>
        <w:rPr>
          <w:rFonts w:ascii="Times New Roman" w:hAnsi="Times New Roman" w:cs="Times New Roman"/>
          <w:b/>
          <w:sz w:val="28"/>
        </w:rPr>
      </w:pPr>
      <w:r w:rsidRPr="00A666D9">
        <w:rPr>
          <w:rFonts w:ascii="Times New Roman" w:hAnsi="Times New Roman" w:cs="Times New Roman"/>
          <w:b/>
          <w:sz w:val="28"/>
        </w:rPr>
        <w:t>ГБОУ СПО (ССУЗ) «Челябинский педагогический колледж №1»</w:t>
      </w:r>
    </w:p>
    <w:p w:rsidR="00A666D9" w:rsidRPr="00A666D9" w:rsidRDefault="00A666D9" w:rsidP="00A666D9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Pr="00A666D9" w:rsidRDefault="00A666D9" w:rsidP="00A666D9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Pr="00A666D9" w:rsidRDefault="00A666D9" w:rsidP="00A666D9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Pr="00A666D9" w:rsidRDefault="00A666D9" w:rsidP="00A666D9">
      <w:pPr>
        <w:jc w:val="center"/>
        <w:rPr>
          <w:rFonts w:ascii="Times New Roman" w:hAnsi="Times New Roman" w:cs="Times New Roman"/>
          <w:b/>
          <w:sz w:val="32"/>
        </w:rPr>
      </w:pPr>
      <w:r w:rsidRPr="00A666D9">
        <w:rPr>
          <w:rFonts w:ascii="Times New Roman" w:hAnsi="Times New Roman" w:cs="Times New Roman"/>
          <w:b/>
          <w:sz w:val="32"/>
        </w:rPr>
        <w:t>Громова Анна Владиславовна</w:t>
      </w:r>
    </w:p>
    <w:p w:rsidR="00A666D9" w:rsidRPr="00A666D9" w:rsidRDefault="00A666D9" w:rsidP="00A666D9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Pr="00A666D9" w:rsidRDefault="00A666D9" w:rsidP="00A666D9">
      <w:pPr>
        <w:jc w:val="center"/>
        <w:rPr>
          <w:rFonts w:ascii="Times New Roman" w:hAnsi="Times New Roman" w:cs="Times New Roman"/>
          <w:b/>
          <w:sz w:val="72"/>
        </w:rPr>
      </w:pPr>
      <w:proofErr w:type="spellStart"/>
      <w:r w:rsidRPr="00A666D9">
        <w:rPr>
          <w:rFonts w:ascii="Times New Roman" w:hAnsi="Times New Roman" w:cs="Times New Roman"/>
          <w:b/>
          <w:sz w:val="72"/>
        </w:rPr>
        <w:t>Топиарий</w:t>
      </w:r>
      <w:proofErr w:type="spellEnd"/>
      <w:r w:rsidRPr="00A666D9">
        <w:rPr>
          <w:rFonts w:ascii="Times New Roman" w:hAnsi="Times New Roman" w:cs="Times New Roman"/>
          <w:b/>
          <w:sz w:val="72"/>
        </w:rPr>
        <w:t xml:space="preserve"> с цветами в технике «</w:t>
      </w:r>
      <w:proofErr w:type="spellStart"/>
      <w:r w:rsidRPr="00A666D9">
        <w:rPr>
          <w:rFonts w:ascii="Times New Roman" w:hAnsi="Times New Roman" w:cs="Times New Roman"/>
          <w:b/>
          <w:sz w:val="72"/>
        </w:rPr>
        <w:t>квиллинг</w:t>
      </w:r>
      <w:proofErr w:type="spellEnd"/>
      <w:r w:rsidRPr="00A666D9">
        <w:rPr>
          <w:rFonts w:ascii="Times New Roman" w:hAnsi="Times New Roman" w:cs="Times New Roman"/>
          <w:b/>
          <w:sz w:val="72"/>
        </w:rPr>
        <w:t>»</w:t>
      </w:r>
    </w:p>
    <w:p w:rsidR="00A666D9" w:rsidRPr="00A666D9" w:rsidRDefault="00A666D9" w:rsidP="00A666D9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Pr="00A666D9" w:rsidRDefault="00A666D9" w:rsidP="00A666D9">
      <w:pPr>
        <w:jc w:val="center"/>
        <w:rPr>
          <w:rFonts w:ascii="Times New Roman" w:hAnsi="Times New Roman" w:cs="Times New Roman"/>
          <w:b/>
          <w:sz w:val="32"/>
        </w:rPr>
      </w:pPr>
      <w:r w:rsidRPr="00A666D9">
        <w:rPr>
          <w:rFonts w:ascii="Times New Roman" w:hAnsi="Times New Roman" w:cs="Times New Roman"/>
          <w:b/>
          <w:sz w:val="32"/>
        </w:rPr>
        <w:t xml:space="preserve">                                                          </w:t>
      </w:r>
    </w:p>
    <w:p w:rsidR="00A666D9" w:rsidRPr="00A666D9" w:rsidRDefault="00A666D9" w:rsidP="00A666D9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A666D9">
      <w:pPr>
        <w:rPr>
          <w:rFonts w:ascii="Times New Roman" w:hAnsi="Times New Roman" w:cs="Times New Roman"/>
          <w:b/>
          <w:sz w:val="32"/>
        </w:rPr>
      </w:pPr>
    </w:p>
    <w:p w:rsidR="00A666D9" w:rsidRDefault="00A666D9" w:rsidP="00A666D9">
      <w:pPr>
        <w:rPr>
          <w:rFonts w:ascii="Times New Roman" w:hAnsi="Times New Roman" w:cs="Times New Roman"/>
          <w:b/>
          <w:sz w:val="32"/>
        </w:rPr>
      </w:pPr>
    </w:p>
    <w:p w:rsidR="00A666D9" w:rsidRPr="00A666D9" w:rsidRDefault="00A666D9" w:rsidP="00A666D9">
      <w:pPr>
        <w:rPr>
          <w:rFonts w:ascii="Times New Roman" w:hAnsi="Times New Roman" w:cs="Times New Roman"/>
          <w:b/>
          <w:sz w:val="32"/>
        </w:rPr>
      </w:pPr>
      <w:r w:rsidRPr="00A666D9">
        <w:rPr>
          <w:rFonts w:ascii="Times New Roman" w:hAnsi="Times New Roman" w:cs="Times New Roman"/>
          <w:b/>
          <w:sz w:val="32"/>
        </w:rPr>
        <w:t xml:space="preserve">Проект защищен  </w:t>
      </w:r>
      <w:proofErr w:type="gramStart"/>
      <w:r>
        <w:rPr>
          <w:rFonts w:ascii="Times New Roman" w:hAnsi="Times New Roman" w:cs="Times New Roman"/>
          <w:b/>
          <w:sz w:val="32"/>
        </w:rPr>
        <w:t>с</w:t>
      </w:r>
      <w:proofErr w:type="gramEnd"/>
      <w:r w:rsidRPr="00A666D9">
        <w:rPr>
          <w:rFonts w:ascii="Times New Roman" w:hAnsi="Times New Roman" w:cs="Times New Roman"/>
          <w:b/>
          <w:sz w:val="32"/>
        </w:rPr>
        <w:t xml:space="preserve">                   </w:t>
      </w:r>
      <w:r w:rsidR="000B1DD9">
        <w:rPr>
          <w:rFonts w:ascii="Times New Roman" w:hAnsi="Times New Roman" w:cs="Times New Roman"/>
          <w:b/>
          <w:sz w:val="32"/>
        </w:rPr>
        <w:t xml:space="preserve">                  Специальность: преподавание </w:t>
      </w:r>
      <w:r w:rsidRPr="00A666D9">
        <w:rPr>
          <w:rFonts w:ascii="Times New Roman" w:hAnsi="Times New Roman" w:cs="Times New Roman"/>
          <w:b/>
          <w:sz w:val="32"/>
        </w:rPr>
        <w:t xml:space="preserve">     </w:t>
      </w:r>
      <w:r>
        <w:rPr>
          <w:rFonts w:ascii="Times New Roman" w:hAnsi="Times New Roman" w:cs="Times New Roman"/>
          <w:b/>
          <w:sz w:val="32"/>
        </w:rPr>
        <w:t xml:space="preserve">          </w:t>
      </w:r>
      <w:r w:rsidRPr="00A666D9">
        <w:rPr>
          <w:rFonts w:ascii="Times New Roman" w:hAnsi="Times New Roman" w:cs="Times New Roman"/>
          <w:b/>
          <w:sz w:val="32"/>
        </w:rPr>
        <w:t>оценкой__________________</w:t>
      </w:r>
      <w:r w:rsidR="000B1DD9">
        <w:rPr>
          <w:rFonts w:ascii="Times New Roman" w:hAnsi="Times New Roman" w:cs="Times New Roman"/>
          <w:b/>
          <w:sz w:val="32"/>
        </w:rPr>
        <w:t xml:space="preserve">_                   </w:t>
      </w:r>
      <w:r w:rsidRPr="00A666D9">
        <w:rPr>
          <w:rFonts w:ascii="Times New Roman" w:hAnsi="Times New Roman" w:cs="Times New Roman"/>
          <w:b/>
          <w:sz w:val="32"/>
        </w:rPr>
        <w:t xml:space="preserve">в  </w:t>
      </w:r>
      <w:r w:rsidR="000B1DD9">
        <w:rPr>
          <w:rFonts w:ascii="Times New Roman" w:hAnsi="Times New Roman" w:cs="Times New Roman"/>
          <w:b/>
          <w:sz w:val="32"/>
        </w:rPr>
        <w:t>начальных классах</w:t>
      </w:r>
    </w:p>
    <w:p w:rsidR="00A666D9" w:rsidRPr="00A666D9" w:rsidRDefault="00A666D9" w:rsidP="000B1DD9">
      <w:pPr>
        <w:rPr>
          <w:rFonts w:ascii="Times New Roman" w:hAnsi="Times New Roman" w:cs="Times New Roman"/>
          <w:b/>
          <w:sz w:val="32"/>
        </w:rPr>
      </w:pPr>
      <w:r w:rsidRPr="00A666D9">
        <w:rPr>
          <w:rFonts w:ascii="Times New Roman" w:hAnsi="Times New Roman" w:cs="Times New Roman"/>
          <w:b/>
          <w:sz w:val="32"/>
        </w:rPr>
        <w:t>«   » _______________ 2015 год</w:t>
      </w:r>
      <w:r w:rsidR="000B1DD9">
        <w:rPr>
          <w:rFonts w:ascii="Times New Roman" w:hAnsi="Times New Roman" w:cs="Times New Roman"/>
          <w:b/>
          <w:sz w:val="32"/>
        </w:rPr>
        <w:t xml:space="preserve">а                </w:t>
      </w:r>
      <w:r w:rsidRPr="00A666D9">
        <w:rPr>
          <w:rFonts w:ascii="Times New Roman" w:hAnsi="Times New Roman" w:cs="Times New Roman"/>
          <w:b/>
          <w:sz w:val="32"/>
        </w:rPr>
        <w:t>Курс 4, группа 45</w:t>
      </w:r>
    </w:p>
    <w:p w:rsidR="00A666D9" w:rsidRDefault="00A666D9" w:rsidP="00A666D9">
      <w:pPr>
        <w:jc w:val="center"/>
        <w:rPr>
          <w:rFonts w:ascii="Times New Roman" w:hAnsi="Times New Roman" w:cs="Times New Roman"/>
          <w:b/>
          <w:sz w:val="32"/>
        </w:rPr>
      </w:pPr>
      <w:r w:rsidRPr="00A666D9">
        <w:rPr>
          <w:rFonts w:ascii="Times New Roman" w:hAnsi="Times New Roman" w:cs="Times New Roman"/>
          <w:b/>
          <w:sz w:val="32"/>
        </w:rPr>
        <w:t xml:space="preserve">                                                         </w:t>
      </w:r>
      <w:r w:rsidR="000B1DD9">
        <w:rPr>
          <w:rFonts w:ascii="Times New Roman" w:hAnsi="Times New Roman" w:cs="Times New Roman"/>
          <w:b/>
          <w:sz w:val="32"/>
        </w:rPr>
        <w:t xml:space="preserve">              </w:t>
      </w:r>
      <w:r>
        <w:rPr>
          <w:rFonts w:ascii="Times New Roman" w:hAnsi="Times New Roman" w:cs="Times New Roman"/>
          <w:b/>
          <w:sz w:val="32"/>
        </w:rPr>
        <w:t>Руководитель: Чернышева</w:t>
      </w:r>
      <w:r w:rsidR="000B1DD9">
        <w:rPr>
          <w:rFonts w:ascii="Times New Roman" w:hAnsi="Times New Roman" w:cs="Times New Roman"/>
          <w:b/>
          <w:sz w:val="32"/>
        </w:rPr>
        <w:t xml:space="preserve"> С.А</w:t>
      </w:r>
    </w:p>
    <w:p w:rsidR="00A666D9" w:rsidRDefault="00A666D9" w:rsidP="00A666D9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A666D9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A666D9">
      <w:pPr>
        <w:jc w:val="center"/>
        <w:rPr>
          <w:rFonts w:ascii="Times New Roman" w:hAnsi="Times New Roman" w:cs="Times New Roman"/>
          <w:b/>
          <w:sz w:val="32"/>
        </w:rPr>
      </w:pPr>
    </w:p>
    <w:p w:rsidR="000B1DD9" w:rsidRDefault="000B1DD9" w:rsidP="00A666D9">
      <w:pPr>
        <w:jc w:val="center"/>
        <w:rPr>
          <w:rFonts w:ascii="Times New Roman" w:hAnsi="Times New Roman" w:cs="Times New Roman"/>
          <w:b/>
          <w:sz w:val="32"/>
        </w:rPr>
      </w:pPr>
    </w:p>
    <w:p w:rsidR="000B1DD9" w:rsidRDefault="000B1DD9" w:rsidP="00A666D9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Pr="00A666D9" w:rsidRDefault="00A666D9" w:rsidP="00A666D9">
      <w:pPr>
        <w:jc w:val="center"/>
        <w:rPr>
          <w:rFonts w:ascii="Times New Roman" w:hAnsi="Times New Roman" w:cs="Times New Roman"/>
          <w:b/>
          <w:sz w:val="32"/>
        </w:rPr>
      </w:pPr>
      <w:r w:rsidRPr="00A666D9">
        <w:rPr>
          <w:rFonts w:ascii="Times New Roman" w:hAnsi="Times New Roman" w:cs="Times New Roman"/>
          <w:b/>
          <w:sz w:val="32"/>
        </w:rPr>
        <w:t>Челябинск, 2015</w:t>
      </w:r>
    </w:p>
    <w:p w:rsidR="00A666D9" w:rsidRPr="00A666D9" w:rsidRDefault="00A666D9" w:rsidP="00A666D9">
      <w:pPr>
        <w:jc w:val="center"/>
        <w:rPr>
          <w:rFonts w:ascii="Times New Roman" w:hAnsi="Times New Roman" w:cs="Times New Roman"/>
          <w:b/>
          <w:sz w:val="32"/>
        </w:rPr>
      </w:pPr>
      <w:r w:rsidRPr="00A666D9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p w:rsidR="00A666D9" w:rsidRDefault="00A666D9" w:rsidP="00A666D9">
      <w:pPr>
        <w:jc w:val="center"/>
        <w:rPr>
          <w:rFonts w:ascii="Times New Roman" w:hAnsi="Times New Roman" w:cs="Times New Roman"/>
          <w:b/>
          <w:sz w:val="32"/>
        </w:rPr>
      </w:pPr>
      <w:r w:rsidRPr="00A666D9"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</w:rPr>
        <w:t xml:space="preserve">                         стр.</w:t>
      </w:r>
    </w:p>
    <w:p w:rsidR="00A666D9" w:rsidRPr="00A666D9" w:rsidRDefault="00A666D9" w:rsidP="00A666D9">
      <w:pPr>
        <w:rPr>
          <w:rFonts w:ascii="Times New Roman" w:hAnsi="Times New Roman" w:cs="Times New Roman"/>
          <w:b/>
          <w:sz w:val="32"/>
        </w:rPr>
      </w:pPr>
      <w:r w:rsidRPr="00A666D9">
        <w:rPr>
          <w:rFonts w:ascii="Times New Roman" w:hAnsi="Times New Roman" w:cs="Times New Roman"/>
          <w:b/>
          <w:sz w:val="32"/>
        </w:rPr>
        <w:t>Введение……………………………………………………</w:t>
      </w:r>
      <w:r>
        <w:rPr>
          <w:rFonts w:ascii="Times New Roman" w:hAnsi="Times New Roman" w:cs="Times New Roman"/>
          <w:b/>
          <w:sz w:val="32"/>
        </w:rPr>
        <w:t>…………………3</w:t>
      </w:r>
    </w:p>
    <w:p w:rsidR="00A666D9" w:rsidRPr="00A666D9" w:rsidRDefault="00A666D9" w:rsidP="00A666D9">
      <w:pPr>
        <w:rPr>
          <w:rFonts w:ascii="Times New Roman" w:hAnsi="Times New Roman" w:cs="Times New Roman"/>
          <w:b/>
          <w:sz w:val="32"/>
        </w:rPr>
      </w:pPr>
      <w:r w:rsidRPr="00A666D9">
        <w:rPr>
          <w:rFonts w:ascii="Times New Roman" w:hAnsi="Times New Roman" w:cs="Times New Roman"/>
          <w:b/>
          <w:sz w:val="32"/>
        </w:rPr>
        <w:t>Историческая справка…………………</w:t>
      </w:r>
      <w:r>
        <w:rPr>
          <w:rFonts w:ascii="Times New Roman" w:hAnsi="Times New Roman" w:cs="Times New Roman"/>
          <w:b/>
          <w:sz w:val="32"/>
        </w:rPr>
        <w:t>…………………………………...6</w:t>
      </w:r>
    </w:p>
    <w:p w:rsidR="00A666D9" w:rsidRPr="00A666D9" w:rsidRDefault="00A666D9" w:rsidP="00A666D9">
      <w:pPr>
        <w:rPr>
          <w:rFonts w:ascii="Times New Roman" w:hAnsi="Times New Roman" w:cs="Times New Roman"/>
          <w:b/>
          <w:sz w:val="32"/>
        </w:rPr>
      </w:pPr>
      <w:r w:rsidRPr="00A666D9">
        <w:rPr>
          <w:rFonts w:ascii="Times New Roman" w:hAnsi="Times New Roman" w:cs="Times New Roman"/>
          <w:b/>
          <w:sz w:val="32"/>
        </w:rPr>
        <w:t>Инструменты и мат</w:t>
      </w:r>
      <w:r>
        <w:rPr>
          <w:rFonts w:ascii="Times New Roman" w:hAnsi="Times New Roman" w:cs="Times New Roman"/>
          <w:b/>
          <w:sz w:val="32"/>
        </w:rPr>
        <w:t>ериалы………………………………………………..8</w:t>
      </w:r>
    </w:p>
    <w:p w:rsidR="00A666D9" w:rsidRPr="00A666D9" w:rsidRDefault="00A666D9" w:rsidP="00A666D9">
      <w:pPr>
        <w:rPr>
          <w:rFonts w:ascii="Times New Roman" w:hAnsi="Times New Roman" w:cs="Times New Roman"/>
          <w:b/>
          <w:sz w:val="32"/>
        </w:rPr>
      </w:pPr>
      <w:r w:rsidRPr="00A666D9">
        <w:rPr>
          <w:rFonts w:ascii="Times New Roman" w:hAnsi="Times New Roman" w:cs="Times New Roman"/>
          <w:b/>
          <w:sz w:val="32"/>
        </w:rPr>
        <w:t>Этапы работы……………………………</w:t>
      </w:r>
      <w:r w:rsidR="001E2989">
        <w:rPr>
          <w:rFonts w:ascii="Times New Roman" w:hAnsi="Times New Roman" w:cs="Times New Roman"/>
          <w:b/>
          <w:sz w:val="32"/>
        </w:rPr>
        <w:t>…………………………………..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9</w:t>
      </w:r>
    </w:p>
    <w:p w:rsidR="00A666D9" w:rsidRPr="00A666D9" w:rsidRDefault="00A666D9" w:rsidP="00A666D9">
      <w:pPr>
        <w:rPr>
          <w:rFonts w:ascii="Times New Roman" w:hAnsi="Times New Roman" w:cs="Times New Roman"/>
          <w:b/>
          <w:sz w:val="32"/>
        </w:rPr>
      </w:pPr>
      <w:r w:rsidRPr="00A666D9">
        <w:rPr>
          <w:rFonts w:ascii="Times New Roman" w:hAnsi="Times New Roman" w:cs="Times New Roman"/>
          <w:b/>
          <w:sz w:val="32"/>
        </w:rPr>
        <w:t>Заключение……………………………………</w:t>
      </w:r>
      <w:r>
        <w:rPr>
          <w:rFonts w:ascii="Times New Roman" w:hAnsi="Times New Roman" w:cs="Times New Roman"/>
          <w:b/>
          <w:sz w:val="32"/>
        </w:rPr>
        <w:t>……………………………..13</w:t>
      </w:r>
    </w:p>
    <w:p w:rsidR="00A666D9" w:rsidRPr="00A666D9" w:rsidRDefault="00A666D9" w:rsidP="00A666D9">
      <w:pPr>
        <w:rPr>
          <w:rFonts w:ascii="Times New Roman" w:hAnsi="Times New Roman" w:cs="Times New Roman"/>
          <w:b/>
          <w:sz w:val="32"/>
        </w:rPr>
      </w:pPr>
      <w:r w:rsidRPr="00A666D9">
        <w:rPr>
          <w:rFonts w:ascii="Times New Roman" w:hAnsi="Times New Roman" w:cs="Times New Roman"/>
          <w:b/>
          <w:sz w:val="32"/>
        </w:rPr>
        <w:t>Список литературы………………………</w:t>
      </w:r>
      <w:r>
        <w:rPr>
          <w:rFonts w:ascii="Times New Roman" w:hAnsi="Times New Roman" w:cs="Times New Roman"/>
          <w:b/>
          <w:sz w:val="32"/>
        </w:rPr>
        <w:t>…………………………………15</w:t>
      </w:r>
    </w:p>
    <w:p w:rsidR="00A666D9" w:rsidRDefault="00A666D9" w:rsidP="00421771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421771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421771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421771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421771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421771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421771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421771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421771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421771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421771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421771">
      <w:pPr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A666D9">
      <w:pPr>
        <w:rPr>
          <w:rFonts w:ascii="Times New Roman" w:hAnsi="Times New Roman" w:cs="Times New Roman"/>
          <w:b/>
          <w:sz w:val="32"/>
        </w:rPr>
      </w:pPr>
    </w:p>
    <w:p w:rsidR="00A666D9" w:rsidRDefault="00A666D9" w:rsidP="00A666D9">
      <w:pPr>
        <w:rPr>
          <w:rFonts w:ascii="Times New Roman" w:hAnsi="Times New Roman" w:cs="Times New Roman"/>
          <w:b/>
          <w:sz w:val="32"/>
        </w:rPr>
      </w:pPr>
    </w:p>
    <w:p w:rsidR="000B1DD9" w:rsidRDefault="000B1DD9" w:rsidP="00A666D9">
      <w:pPr>
        <w:jc w:val="center"/>
        <w:rPr>
          <w:rFonts w:ascii="Times New Roman" w:hAnsi="Times New Roman" w:cs="Times New Roman"/>
          <w:b/>
          <w:sz w:val="32"/>
        </w:rPr>
      </w:pPr>
    </w:p>
    <w:p w:rsidR="000B1DD9" w:rsidRDefault="000B1DD9" w:rsidP="00A666D9">
      <w:pPr>
        <w:jc w:val="center"/>
        <w:rPr>
          <w:rFonts w:ascii="Times New Roman" w:hAnsi="Times New Roman" w:cs="Times New Roman"/>
          <w:b/>
          <w:sz w:val="32"/>
        </w:rPr>
      </w:pPr>
    </w:p>
    <w:p w:rsidR="004C1694" w:rsidRDefault="004C1694" w:rsidP="00A666D9">
      <w:pPr>
        <w:jc w:val="center"/>
        <w:rPr>
          <w:rFonts w:ascii="Times New Roman" w:hAnsi="Times New Roman" w:cs="Times New Roman"/>
          <w:b/>
          <w:sz w:val="32"/>
        </w:rPr>
      </w:pPr>
      <w:r w:rsidRPr="004C1694">
        <w:rPr>
          <w:rFonts w:ascii="Times New Roman" w:hAnsi="Times New Roman" w:cs="Times New Roman"/>
          <w:b/>
          <w:sz w:val="32"/>
        </w:rPr>
        <w:lastRenderedPageBreak/>
        <w:t>Введение</w:t>
      </w:r>
    </w:p>
    <w:p w:rsidR="00BC206D" w:rsidRDefault="00BC206D" w:rsidP="00A666D9">
      <w:pPr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9617B2">
        <w:rPr>
          <w:rFonts w:ascii="Times New Roman" w:hAnsi="Times New Roman" w:cs="Times New Roman"/>
          <w:b/>
          <w:sz w:val="28"/>
          <w:szCs w:val="28"/>
        </w:rPr>
        <w:t>Бума́</w:t>
      </w:r>
      <w:proofErr w:type="gramStart"/>
      <w:r w:rsidRPr="009617B2">
        <w:rPr>
          <w:rFonts w:ascii="Times New Roman" w:hAnsi="Times New Roman" w:cs="Times New Roman"/>
          <w:b/>
          <w:sz w:val="28"/>
          <w:szCs w:val="28"/>
        </w:rPr>
        <w:t>га</w:t>
      </w:r>
      <w:proofErr w:type="spellEnd"/>
      <w:proofErr w:type="gramEnd"/>
      <w:r w:rsidRPr="009617B2">
        <w:rPr>
          <w:rFonts w:ascii="Times New Roman" w:hAnsi="Times New Roman" w:cs="Times New Roman"/>
          <w:b/>
          <w:sz w:val="28"/>
          <w:szCs w:val="28"/>
        </w:rPr>
        <w:t xml:space="preserve"> (предположительно от итал. </w:t>
      </w:r>
      <w:proofErr w:type="spellStart"/>
      <w:r w:rsidRPr="009617B2">
        <w:rPr>
          <w:rFonts w:ascii="Times New Roman" w:hAnsi="Times New Roman" w:cs="Times New Roman"/>
          <w:b/>
          <w:sz w:val="28"/>
          <w:szCs w:val="28"/>
        </w:rPr>
        <w:t>bombagia</w:t>
      </w:r>
      <w:proofErr w:type="spellEnd"/>
      <w:r w:rsidRPr="009617B2">
        <w:rPr>
          <w:rFonts w:ascii="Times New Roman" w:hAnsi="Times New Roman" w:cs="Times New Roman"/>
          <w:b/>
          <w:sz w:val="28"/>
          <w:szCs w:val="28"/>
        </w:rPr>
        <w:t xml:space="preserve"> &lt; лат. </w:t>
      </w:r>
      <w:proofErr w:type="spellStart"/>
      <w:r w:rsidRPr="009617B2">
        <w:rPr>
          <w:rFonts w:ascii="Times New Roman" w:hAnsi="Times New Roman" w:cs="Times New Roman"/>
          <w:b/>
          <w:sz w:val="28"/>
          <w:szCs w:val="28"/>
        </w:rPr>
        <w:t>bombacium</w:t>
      </w:r>
      <w:proofErr w:type="spellEnd"/>
      <w:r w:rsidRPr="009617B2">
        <w:rPr>
          <w:rFonts w:ascii="Times New Roman" w:hAnsi="Times New Roman" w:cs="Times New Roman"/>
          <w:b/>
          <w:sz w:val="28"/>
          <w:szCs w:val="28"/>
        </w:rPr>
        <w:t xml:space="preserve"> ‘хлопок’, первоист</w:t>
      </w:r>
      <w:r w:rsidR="009617B2">
        <w:rPr>
          <w:rFonts w:ascii="Times New Roman" w:hAnsi="Times New Roman" w:cs="Times New Roman"/>
          <w:b/>
          <w:sz w:val="28"/>
          <w:szCs w:val="28"/>
        </w:rPr>
        <w:t>очником же считается иранский</w:t>
      </w:r>
      <w:r w:rsidRPr="009617B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9617B2">
        <w:rPr>
          <w:rFonts w:ascii="Times New Roman" w:hAnsi="Times New Roman" w:cs="Times New Roman"/>
          <w:sz w:val="28"/>
          <w:szCs w:val="28"/>
        </w:rPr>
        <w:t xml:space="preserve">— волокнистый материал с минеральными добавками. </w:t>
      </w:r>
      <w:proofErr w:type="gramStart"/>
      <w:r w:rsidRPr="009617B2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9617B2">
        <w:rPr>
          <w:rFonts w:ascii="Times New Roman" w:hAnsi="Times New Roman" w:cs="Times New Roman"/>
          <w:sz w:val="28"/>
          <w:szCs w:val="28"/>
        </w:rPr>
        <w:t xml:space="preserve"> в виде листов для письма, рисования, упаковки и прочего, получаемый из целлюлозы: растений, а также вт</w:t>
      </w:r>
      <w:r w:rsidR="009617B2" w:rsidRPr="009617B2">
        <w:rPr>
          <w:rFonts w:ascii="Times New Roman" w:hAnsi="Times New Roman" w:cs="Times New Roman"/>
          <w:sz w:val="28"/>
          <w:szCs w:val="28"/>
        </w:rPr>
        <w:t>орсырья (тряпья и макулатуры).</w:t>
      </w:r>
      <w:r w:rsidR="00961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7B2">
        <w:rPr>
          <w:rFonts w:ascii="Times New Roman" w:hAnsi="Times New Roman" w:cs="Times New Roman"/>
          <w:sz w:val="28"/>
          <w:szCs w:val="28"/>
        </w:rPr>
        <w:t>Начиная с 1803 года в производстве бумаги используются бумагоделательные машины</w:t>
      </w:r>
      <w:proofErr w:type="gramEnd"/>
      <w:r w:rsidRPr="009617B2">
        <w:rPr>
          <w:rFonts w:ascii="Times New Roman" w:hAnsi="Times New Roman" w:cs="Times New Roman"/>
          <w:sz w:val="28"/>
          <w:szCs w:val="28"/>
        </w:rPr>
        <w:t>.</w:t>
      </w:r>
    </w:p>
    <w:p w:rsidR="009617B2" w:rsidRDefault="009617B2" w:rsidP="00A666D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является отличным материалом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либо творческих работ. Бумагу используют в следующих видах рукоделия:</w:t>
      </w:r>
    </w:p>
    <w:p w:rsidR="009617B2" w:rsidRPr="009617B2" w:rsidRDefault="009617B2" w:rsidP="00A666D9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617B2">
        <w:rPr>
          <w:rFonts w:ascii="Times New Roman" w:hAnsi="Times New Roman" w:cs="Times New Roman"/>
          <w:sz w:val="28"/>
          <w:szCs w:val="28"/>
        </w:rPr>
        <w:t>ригами;</w:t>
      </w:r>
    </w:p>
    <w:p w:rsidR="009617B2" w:rsidRPr="009617B2" w:rsidRDefault="009617B2" w:rsidP="00A666D9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617B2">
        <w:rPr>
          <w:rFonts w:ascii="Times New Roman" w:hAnsi="Times New Roman" w:cs="Times New Roman"/>
          <w:sz w:val="28"/>
          <w:szCs w:val="28"/>
        </w:rPr>
        <w:t>ппликация;</w:t>
      </w:r>
    </w:p>
    <w:p w:rsidR="009617B2" w:rsidRPr="009617B2" w:rsidRDefault="009617B2" w:rsidP="00A666D9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17B2">
        <w:rPr>
          <w:rFonts w:ascii="Times New Roman" w:hAnsi="Times New Roman" w:cs="Times New Roman"/>
          <w:sz w:val="28"/>
          <w:szCs w:val="28"/>
        </w:rPr>
        <w:t>апье-маше;</w:t>
      </w:r>
    </w:p>
    <w:p w:rsidR="009617B2" w:rsidRDefault="009617B2" w:rsidP="00A666D9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17B2" w:rsidRPr="009617B2" w:rsidRDefault="009617B2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quilling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— от слова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quill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«птичье перо»), также </w:t>
      </w:r>
      <w:proofErr w:type="gramStart"/>
      <w:r w:rsidRPr="009617B2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9617B2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— искусство изготовления плоских или объёмных композиций из скрученных в спиральки длинных и узких полосок бумаги.</w:t>
      </w:r>
    </w:p>
    <w:p w:rsidR="009617B2" w:rsidRPr="009617B2" w:rsidRDefault="009617B2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9617B2">
        <w:rPr>
          <w:rFonts w:ascii="Times New Roman" w:hAnsi="Times New Roman" w:cs="Times New Roman"/>
          <w:sz w:val="28"/>
          <w:szCs w:val="28"/>
        </w:rPr>
        <w:t xml:space="preserve">Готовым спиралькам придаётся различная форма и таким образом получаются элементы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, называемые также модулями. </w:t>
      </w:r>
      <w:proofErr w:type="gramStart"/>
      <w:r w:rsidRPr="009617B2">
        <w:rPr>
          <w:rFonts w:ascii="Times New Roman" w:hAnsi="Times New Roman" w:cs="Times New Roman"/>
          <w:sz w:val="28"/>
          <w:szCs w:val="28"/>
        </w:rPr>
        <w:t>Уже они и являются «строительным» материалом в создании работ — картин, открыток, альбомов, рамок для фотографий, различных фигурок, часов, бижутерии и т. д.</w:t>
      </w:r>
      <w:proofErr w:type="gramEnd"/>
    </w:p>
    <w:p w:rsidR="009617B2" w:rsidRPr="009617B2" w:rsidRDefault="009617B2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9617B2">
        <w:rPr>
          <w:rFonts w:ascii="Times New Roman" w:hAnsi="Times New Roman" w:cs="Times New Roman"/>
          <w:sz w:val="28"/>
          <w:szCs w:val="28"/>
        </w:rPr>
        <w:t xml:space="preserve">Искусство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возникло в конце XIV — начале XV веков в средиземноморской Европе. Считается, что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придумали монахи. Обрезая позолоченные края книг, они накручивали их на кончики птичьих перьев, отсюда и название (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quill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— в переводе с английского «птичье перо»), что создавало имитацию золотой миниатюры (особенно часто использовалось в бедных церквях). В России данное искусство стало популярным только в конце XX века, так же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имеет большую популярность в Германии и Англии.</w:t>
      </w:r>
    </w:p>
    <w:p w:rsidR="009617B2" w:rsidRPr="009617B2" w:rsidRDefault="009617B2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9617B2">
        <w:rPr>
          <w:rFonts w:ascii="Times New Roman" w:hAnsi="Times New Roman" w:cs="Times New Roman"/>
          <w:sz w:val="28"/>
          <w:szCs w:val="28"/>
        </w:rPr>
        <w:t xml:space="preserve">Данная техника не требует значительных материальных затрат для начала её освоения. Однако и простым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не назовёшь, так как для достижения достойного результата необходимо проявить терпение, усидчивость, ловкость, аккуратность и конечно выработать навыки скручивания качественных модулей.</w:t>
      </w:r>
    </w:p>
    <w:p w:rsidR="009617B2" w:rsidRPr="009617B2" w:rsidRDefault="009617B2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9617B2">
        <w:rPr>
          <w:rFonts w:ascii="Times New Roman" w:hAnsi="Times New Roman" w:cs="Times New Roman"/>
          <w:sz w:val="28"/>
          <w:szCs w:val="28"/>
        </w:rPr>
        <w:t xml:space="preserve">В XV—XVI веке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считалось искусством, в XIX веке — дамским развлечением (и чуть ли не единственным рукоделием, достойным благородных дам). Большую часть XX века оно было забыто. И только в конце прошлого столетия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снова стало превращаться в искусство. В Англии принцесса Елизавета всерьёз увлекалась искусством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>, и многие её творения хранятся в музее Виктории и Альберта в Лондоне.</w:t>
      </w:r>
    </w:p>
    <w:p w:rsidR="009617B2" w:rsidRPr="009617B2" w:rsidRDefault="009617B2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9617B2">
        <w:rPr>
          <w:rFonts w:ascii="Times New Roman" w:hAnsi="Times New Roman" w:cs="Times New Roman"/>
          <w:sz w:val="28"/>
          <w:szCs w:val="28"/>
        </w:rPr>
        <w:t xml:space="preserve">Корейская школа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несколько отличается от </w:t>
      </w:r>
      <w:proofErr w:type="gramStart"/>
      <w:r w:rsidRPr="009617B2">
        <w:rPr>
          <w:rFonts w:ascii="Times New Roman" w:hAnsi="Times New Roman" w:cs="Times New Roman"/>
          <w:sz w:val="28"/>
          <w:szCs w:val="28"/>
        </w:rPr>
        <w:t>европейской</w:t>
      </w:r>
      <w:proofErr w:type="gramEnd"/>
      <w:r w:rsidRPr="009617B2">
        <w:rPr>
          <w:rFonts w:ascii="Times New Roman" w:hAnsi="Times New Roman" w:cs="Times New Roman"/>
          <w:sz w:val="28"/>
          <w:szCs w:val="28"/>
        </w:rPr>
        <w:t xml:space="preserve">. Современные европейские работы, как правило, состоят из небольшого числа </w:t>
      </w:r>
      <w:r w:rsidRPr="009617B2">
        <w:rPr>
          <w:rFonts w:ascii="Times New Roman" w:hAnsi="Times New Roman" w:cs="Times New Roman"/>
          <w:sz w:val="28"/>
          <w:szCs w:val="28"/>
        </w:rPr>
        <w:lastRenderedPageBreak/>
        <w:t>деталей, они лаконичны, напоминают мозаики, украшают открытки и рамочки. Восточные же мастера создают сложные произведения, больше похожие на шедевры ювелирного искусства. Тончайшее объёмное «кружево» сплетается из сотен мелких деталей.</w:t>
      </w:r>
    </w:p>
    <w:p w:rsidR="009617B2" w:rsidRPr="009617B2" w:rsidRDefault="009617B2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9617B2">
        <w:rPr>
          <w:rFonts w:ascii="Times New Roman" w:hAnsi="Times New Roman" w:cs="Times New Roman"/>
          <w:sz w:val="28"/>
          <w:szCs w:val="28"/>
        </w:rPr>
        <w:t>В Европе для скручивания полосок используют пластмассовый или металлический стержень с прорезью на конце. Некоторые и сами делают подобный инструмент, например, из стержня для шариковой ручки. В этом случае при скручивании получается деталь со слишком крупным и неровным отверстием в центре. Мастера восточной школы предпочитают выполнять закручивание при помощи тонкого шила, при этом кончик бумаги проскальзывает. Подобие его можно смастерить из толстой иглы и пробки. Так же можно накручивать бумагу на зубочистки. Существуют линейки с отверстиями разного диаметра, позволяющие создавать элементы точно заданного размера. Для этого скрученные спирали кладутся в отверстия линейки.</w:t>
      </w:r>
    </w:p>
    <w:p w:rsidR="009617B2" w:rsidRPr="009617B2" w:rsidRDefault="009617B2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9617B2">
        <w:rPr>
          <w:rFonts w:ascii="Times New Roman" w:hAnsi="Times New Roman" w:cs="Times New Roman"/>
          <w:sz w:val="28"/>
          <w:szCs w:val="28"/>
        </w:rPr>
        <w:t>Также используются пинцет (для точного закрепления деталей на основе), ножницы, клей ПВА (или любой другой достаточно густой клей), обычно берётся бутылочка с небольшим отверстием, чтобы было легче контролировать количество клея.</w:t>
      </w:r>
    </w:p>
    <w:p w:rsidR="009617B2" w:rsidRPr="009617B2" w:rsidRDefault="009617B2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9617B2">
        <w:rPr>
          <w:rFonts w:ascii="Times New Roman" w:hAnsi="Times New Roman" w:cs="Times New Roman"/>
          <w:sz w:val="28"/>
          <w:szCs w:val="28"/>
        </w:rPr>
        <w:t>Самый универсальный вариант — сделать инструмент для накручивания полосок из иглы с большим и длинным ушком. Для этого надо просто клещами отрезать самый кончик ушка, чтобы получилось разветвление (подобие вил). Для большего удобства можно вставить получившееся устройство в обратный конец карандаша острием иголки.</w:t>
      </w:r>
    </w:p>
    <w:p w:rsidR="009617B2" w:rsidRPr="009617B2" w:rsidRDefault="009617B2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9617B2">
        <w:rPr>
          <w:rFonts w:ascii="Times New Roman" w:hAnsi="Times New Roman" w:cs="Times New Roman"/>
          <w:sz w:val="28"/>
          <w:szCs w:val="28"/>
        </w:rPr>
        <w:t>Также, сейчас в некоторых магазинах для творчества возможно купить специальное приспособление для накручивания полосок (наподобие самодельной иглы).</w:t>
      </w:r>
    </w:p>
    <w:p w:rsidR="009617B2" w:rsidRPr="009617B2" w:rsidRDefault="009617B2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9617B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используется бумага различной плотности (от 116 до 160 г/м²), окрашенная в объёме, чтобы обе стороны и срез выглядели одинаково, хотя иногда срезу специально придают другой цвет. Наборы готовых нарезанных полосок бумаги для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(разноцветные и однотонные) можно купить в специализированных магазинах. Если же такой возможности нет, то можно нарезать полоски самостоятельно: ширина полосок для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обычно составляет 1—15 миллиметров, длина от 15 до 60 сантиметров. Часто в ходе работы полоски для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разрезают на части, если требуется короткий отрезок, или склеивают вместе, если того требует размер детали. Иногда мастера соединяют полоски разных цветов для создания разноцветных спиралей.</w:t>
      </w:r>
    </w:p>
    <w:p w:rsidR="009617B2" w:rsidRDefault="009617B2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9617B2">
        <w:rPr>
          <w:rFonts w:ascii="Times New Roman" w:hAnsi="Times New Roman" w:cs="Times New Roman"/>
          <w:sz w:val="28"/>
          <w:szCs w:val="28"/>
        </w:rPr>
        <w:t xml:space="preserve">Специальные полоски для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могут быть самых разных цветов и оттенков: белые, чёрные, цветные, блестящие, перламутровые, с постепенно изменяющимся по длине цветом, с двойным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тонированием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(одн</w:t>
      </w:r>
      <w:r>
        <w:rPr>
          <w:rFonts w:ascii="Times New Roman" w:hAnsi="Times New Roman" w:cs="Times New Roman"/>
          <w:sz w:val="28"/>
          <w:szCs w:val="28"/>
        </w:rPr>
        <w:t>а сторона светлее, чем другая).</w:t>
      </w:r>
    </w:p>
    <w:p w:rsidR="009617B2" w:rsidRDefault="009617B2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9617B2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Инструментами для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могут быть специальные приспособления с деревянной, пластиковой или металлической ручкой и тонкой «вилочкой» на конце. В такую «вилочку» удобно вставлять полоску бумаги и постепенно её закручивать в ролл, поворачивая ручку. Кроме «вилочек» для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используют шило с тонким жалом, в этом случае после скручивания бумажного элемента практически не остаётся центральное отверстие, что ценится при создании миниатюрных работ. К инструментам для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 xml:space="preserve"> относят также: линейки с кругами для создания одинаковых элементов, машинки для нарезки бумажной бахромы, машинки для гофрирования бумаги (состоит из двух шестерёнок, между которыми пропускается полоска бумаги для </w:t>
      </w:r>
      <w:proofErr w:type="spellStart"/>
      <w:r w:rsidRPr="009617B2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9617B2">
        <w:rPr>
          <w:rFonts w:ascii="Times New Roman" w:hAnsi="Times New Roman" w:cs="Times New Roman"/>
          <w:sz w:val="28"/>
          <w:szCs w:val="28"/>
        </w:rPr>
        <w:t>), машинки для нарезания полосок из листа бумаги.</w:t>
      </w:r>
    </w:p>
    <w:p w:rsidR="009617B2" w:rsidRDefault="009617B2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можно выполнить множество интересных работ:</w:t>
      </w:r>
    </w:p>
    <w:p w:rsidR="009617B2" w:rsidRDefault="009617B2" w:rsidP="00A666D9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открытки;</w:t>
      </w:r>
    </w:p>
    <w:p w:rsidR="009617B2" w:rsidRDefault="00584A26" w:rsidP="00A666D9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аппликации;</w:t>
      </w:r>
    </w:p>
    <w:p w:rsidR="00584A26" w:rsidRDefault="00584A26" w:rsidP="00A666D9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цветы.</w:t>
      </w:r>
    </w:p>
    <w:p w:rsidR="00BC206D" w:rsidRDefault="00584A26" w:rsidP="00A666D9">
      <w:pPr>
        <w:ind w:left="284"/>
        <w:rPr>
          <w:rFonts w:ascii="Times New Roman" w:hAnsi="Times New Roman" w:cs="Times New Roman"/>
          <w:b/>
          <w:sz w:val="28"/>
        </w:rPr>
      </w:pPr>
      <w:r w:rsidRPr="00584A26">
        <w:rPr>
          <w:rFonts w:ascii="Times New Roman" w:hAnsi="Times New Roman" w:cs="Times New Roman"/>
          <w:b/>
          <w:sz w:val="28"/>
        </w:rPr>
        <w:t xml:space="preserve">Тема проекта: </w:t>
      </w:r>
      <w:proofErr w:type="spellStart"/>
      <w:r w:rsidRPr="00584A26">
        <w:rPr>
          <w:rFonts w:ascii="Times New Roman" w:hAnsi="Times New Roman" w:cs="Times New Roman"/>
          <w:b/>
          <w:sz w:val="28"/>
        </w:rPr>
        <w:t>Топиарий</w:t>
      </w:r>
      <w:proofErr w:type="spellEnd"/>
      <w:r w:rsidRPr="00584A26">
        <w:rPr>
          <w:rFonts w:ascii="Times New Roman" w:hAnsi="Times New Roman" w:cs="Times New Roman"/>
          <w:b/>
          <w:sz w:val="28"/>
        </w:rPr>
        <w:t xml:space="preserve"> с цветами в технике «</w:t>
      </w:r>
      <w:proofErr w:type="spellStart"/>
      <w:r w:rsidRPr="00584A26">
        <w:rPr>
          <w:rFonts w:ascii="Times New Roman" w:hAnsi="Times New Roman" w:cs="Times New Roman"/>
          <w:b/>
          <w:sz w:val="28"/>
        </w:rPr>
        <w:t>квиллинг</w:t>
      </w:r>
      <w:proofErr w:type="spellEnd"/>
      <w:r w:rsidRPr="00584A26">
        <w:rPr>
          <w:rFonts w:ascii="Times New Roman" w:hAnsi="Times New Roman" w:cs="Times New Roman"/>
          <w:b/>
          <w:sz w:val="28"/>
        </w:rPr>
        <w:t>».</w:t>
      </w:r>
    </w:p>
    <w:p w:rsidR="00584A26" w:rsidRPr="00584A26" w:rsidRDefault="00584A26" w:rsidP="00A666D9">
      <w:pPr>
        <w:ind w:left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проекта: Выполнить </w:t>
      </w:r>
      <w:proofErr w:type="spellStart"/>
      <w:r>
        <w:rPr>
          <w:rFonts w:ascii="Times New Roman" w:hAnsi="Times New Roman" w:cs="Times New Roman"/>
          <w:b/>
          <w:sz w:val="28"/>
        </w:rPr>
        <w:t>т</w:t>
      </w:r>
      <w:r w:rsidRPr="00584A26">
        <w:rPr>
          <w:rFonts w:ascii="Times New Roman" w:hAnsi="Times New Roman" w:cs="Times New Roman"/>
          <w:b/>
          <w:sz w:val="28"/>
        </w:rPr>
        <w:t>опиарий</w:t>
      </w:r>
      <w:proofErr w:type="spellEnd"/>
      <w:r w:rsidRPr="00584A26">
        <w:rPr>
          <w:rFonts w:ascii="Times New Roman" w:hAnsi="Times New Roman" w:cs="Times New Roman"/>
          <w:b/>
          <w:sz w:val="28"/>
        </w:rPr>
        <w:t xml:space="preserve"> с цветами в технике «</w:t>
      </w:r>
      <w:proofErr w:type="spellStart"/>
      <w:r w:rsidRPr="00584A26">
        <w:rPr>
          <w:rFonts w:ascii="Times New Roman" w:hAnsi="Times New Roman" w:cs="Times New Roman"/>
          <w:b/>
          <w:sz w:val="28"/>
        </w:rPr>
        <w:t>квиллинг</w:t>
      </w:r>
      <w:proofErr w:type="spellEnd"/>
      <w:r w:rsidRPr="00584A26">
        <w:rPr>
          <w:rFonts w:ascii="Times New Roman" w:hAnsi="Times New Roman" w:cs="Times New Roman"/>
          <w:b/>
          <w:sz w:val="28"/>
        </w:rPr>
        <w:t>».</w:t>
      </w:r>
    </w:p>
    <w:p w:rsidR="00584A26" w:rsidRDefault="00584A26" w:rsidP="00A666D9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вид работы актуален как для учеников старших классов, так и для учеников начальных классов.</w:t>
      </w:r>
    </w:p>
    <w:p w:rsidR="00584A26" w:rsidRDefault="00584A26" w:rsidP="00A666D9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выполнении работ в технике «</w:t>
      </w:r>
      <w:proofErr w:type="spellStart"/>
      <w:r>
        <w:rPr>
          <w:rFonts w:ascii="Times New Roman" w:hAnsi="Times New Roman" w:cs="Times New Roman"/>
          <w:sz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</w:rPr>
        <w:t>»  у учащихся младших классов развивается мелкая моторика</w:t>
      </w:r>
      <w:r w:rsidR="006F5883">
        <w:rPr>
          <w:rFonts w:ascii="Times New Roman" w:hAnsi="Times New Roman" w:cs="Times New Roman"/>
          <w:sz w:val="28"/>
        </w:rPr>
        <w:t>, фантазия и воображение</w:t>
      </w:r>
      <w:r>
        <w:rPr>
          <w:rFonts w:ascii="Times New Roman" w:hAnsi="Times New Roman" w:cs="Times New Roman"/>
          <w:sz w:val="28"/>
        </w:rPr>
        <w:t>. Выполняя такую работу</w:t>
      </w:r>
      <w:r w:rsidR="006F588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они учатся усидчивости и трудолюбию.</w:t>
      </w:r>
    </w:p>
    <w:p w:rsidR="00584A26" w:rsidRDefault="00584A26" w:rsidP="00A666D9">
      <w:pPr>
        <w:ind w:left="284"/>
        <w:rPr>
          <w:rFonts w:ascii="Times New Roman" w:hAnsi="Times New Roman" w:cs="Times New Roman"/>
          <w:sz w:val="28"/>
        </w:rPr>
      </w:pPr>
    </w:p>
    <w:p w:rsidR="00584A26" w:rsidRDefault="00584A26" w:rsidP="00A666D9">
      <w:pPr>
        <w:ind w:left="284"/>
        <w:rPr>
          <w:rFonts w:ascii="Times New Roman" w:hAnsi="Times New Roman" w:cs="Times New Roman"/>
          <w:sz w:val="28"/>
        </w:rPr>
      </w:pPr>
    </w:p>
    <w:p w:rsidR="00584A26" w:rsidRDefault="00584A26" w:rsidP="00A666D9">
      <w:pPr>
        <w:ind w:left="284"/>
        <w:rPr>
          <w:rFonts w:ascii="Times New Roman" w:hAnsi="Times New Roman" w:cs="Times New Roman"/>
          <w:sz w:val="28"/>
        </w:rPr>
      </w:pPr>
    </w:p>
    <w:p w:rsidR="00584A26" w:rsidRDefault="00584A26" w:rsidP="00A666D9">
      <w:pPr>
        <w:ind w:left="284"/>
        <w:rPr>
          <w:rFonts w:ascii="Times New Roman" w:hAnsi="Times New Roman" w:cs="Times New Roman"/>
          <w:sz w:val="28"/>
        </w:rPr>
      </w:pPr>
    </w:p>
    <w:p w:rsidR="00584A26" w:rsidRDefault="00584A26" w:rsidP="00A666D9">
      <w:pPr>
        <w:ind w:left="284"/>
        <w:rPr>
          <w:rFonts w:ascii="Times New Roman" w:hAnsi="Times New Roman" w:cs="Times New Roman"/>
          <w:sz w:val="28"/>
        </w:rPr>
      </w:pPr>
    </w:p>
    <w:p w:rsidR="00584A26" w:rsidRDefault="00584A26" w:rsidP="00A666D9">
      <w:pPr>
        <w:ind w:left="284"/>
        <w:rPr>
          <w:rFonts w:ascii="Times New Roman" w:hAnsi="Times New Roman" w:cs="Times New Roman"/>
          <w:sz w:val="28"/>
        </w:rPr>
      </w:pPr>
    </w:p>
    <w:p w:rsidR="00584A26" w:rsidRDefault="00584A26" w:rsidP="00A666D9">
      <w:pPr>
        <w:ind w:left="284"/>
        <w:rPr>
          <w:rFonts w:ascii="Times New Roman" w:hAnsi="Times New Roman" w:cs="Times New Roman"/>
          <w:sz w:val="28"/>
        </w:rPr>
      </w:pPr>
    </w:p>
    <w:p w:rsidR="00584A26" w:rsidRDefault="00584A26" w:rsidP="00A666D9">
      <w:pPr>
        <w:ind w:left="284"/>
        <w:rPr>
          <w:rFonts w:ascii="Times New Roman" w:hAnsi="Times New Roman" w:cs="Times New Roman"/>
          <w:sz w:val="28"/>
        </w:rPr>
      </w:pPr>
    </w:p>
    <w:p w:rsidR="002C1151" w:rsidRDefault="002C1151" w:rsidP="00A666D9">
      <w:pPr>
        <w:ind w:left="284"/>
        <w:jc w:val="center"/>
        <w:rPr>
          <w:rFonts w:ascii="Times New Roman" w:hAnsi="Times New Roman" w:cs="Times New Roman"/>
          <w:sz w:val="28"/>
        </w:rPr>
      </w:pPr>
    </w:p>
    <w:p w:rsidR="002C1151" w:rsidRDefault="002C1151" w:rsidP="00A666D9">
      <w:pPr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A666D9">
      <w:pPr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584A26" w:rsidRDefault="00584A26" w:rsidP="00A666D9">
      <w:pPr>
        <w:ind w:left="284"/>
        <w:jc w:val="center"/>
        <w:rPr>
          <w:rFonts w:ascii="Times New Roman" w:hAnsi="Times New Roman" w:cs="Times New Roman"/>
          <w:b/>
          <w:sz w:val="32"/>
        </w:rPr>
      </w:pPr>
      <w:r w:rsidRPr="00584A26">
        <w:rPr>
          <w:rFonts w:ascii="Times New Roman" w:hAnsi="Times New Roman" w:cs="Times New Roman"/>
          <w:b/>
          <w:sz w:val="32"/>
        </w:rPr>
        <w:lastRenderedPageBreak/>
        <w:t>Историческая справка</w:t>
      </w: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  <w:r w:rsidRPr="006F5883">
        <w:rPr>
          <w:rFonts w:ascii="Times New Roman" w:hAnsi="Times New Roman" w:cs="Times New Roman"/>
          <w:sz w:val="28"/>
        </w:rPr>
        <w:t xml:space="preserve">В далекой древности существовало искусство фигурной стрижки растений. Садовники в садах римской знати создавали причудливые фигуры из кроны деревьев, кустов и </w:t>
      </w:r>
      <w:proofErr w:type="spellStart"/>
      <w:r w:rsidRPr="006F5883">
        <w:rPr>
          <w:rFonts w:ascii="Times New Roman" w:hAnsi="Times New Roman" w:cs="Times New Roman"/>
          <w:sz w:val="28"/>
        </w:rPr>
        <w:t>полукустов</w:t>
      </w:r>
      <w:proofErr w:type="spellEnd"/>
      <w:r w:rsidRPr="006F5883">
        <w:rPr>
          <w:rFonts w:ascii="Times New Roman" w:hAnsi="Times New Roman" w:cs="Times New Roman"/>
          <w:sz w:val="28"/>
        </w:rPr>
        <w:t xml:space="preserve">. Они вырезали фигуры животных, придавали различные </w:t>
      </w:r>
      <w:proofErr w:type="spellStart"/>
      <w:r w:rsidRPr="006F5883">
        <w:rPr>
          <w:rFonts w:ascii="Times New Roman" w:hAnsi="Times New Roman" w:cs="Times New Roman"/>
          <w:sz w:val="28"/>
        </w:rPr>
        <w:t>геоометрические</w:t>
      </w:r>
      <w:proofErr w:type="spellEnd"/>
      <w:r w:rsidRPr="006F5883">
        <w:rPr>
          <w:rFonts w:ascii="Times New Roman" w:hAnsi="Times New Roman" w:cs="Times New Roman"/>
          <w:sz w:val="28"/>
        </w:rPr>
        <w:t xml:space="preserve"> формы, и строили целые лабиринты. Такие сады назывались - </w:t>
      </w:r>
      <w:proofErr w:type="spellStart"/>
      <w:r w:rsidRPr="006F5883">
        <w:rPr>
          <w:rFonts w:ascii="Times New Roman" w:hAnsi="Times New Roman" w:cs="Times New Roman"/>
          <w:sz w:val="28"/>
        </w:rPr>
        <w:t>Топиарии</w:t>
      </w:r>
      <w:proofErr w:type="spellEnd"/>
      <w:r w:rsidRPr="006F5883">
        <w:rPr>
          <w:rFonts w:ascii="Times New Roman" w:hAnsi="Times New Roman" w:cs="Times New Roman"/>
          <w:sz w:val="28"/>
        </w:rPr>
        <w:t xml:space="preserve">. Слово « </w:t>
      </w:r>
      <w:proofErr w:type="spellStart"/>
      <w:r w:rsidRPr="006F5883">
        <w:rPr>
          <w:rFonts w:ascii="Times New Roman" w:hAnsi="Times New Roman" w:cs="Times New Roman"/>
          <w:sz w:val="28"/>
        </w:rPr>
        <w:t>topiary</w:t>
      </w:r>
      <w:proofErr w:type="spellEnd"/>
      <w:r w:rsidRPr="006F5883">
        <w:rPr>
          <w:rFonts w:ascii="Times New Roman" w:hAnsi="Times New Roman" w:cs="Times New Roman"/>
          <w:sz w:val="28"/>
        </w:rPr>
        <w:t xml:space="preserve"> » (фигурная подрезка) происходит от латинского слова для декоративного са</w:t>
      </w:r>
      <w:r>
        <w:rPr>
          <w:rFonts w:ascii="Times New Roman" w:hAnsi="Times New Roman" w:cs="Times New Roman"/>
          <w:sz w:val="28"/>
        </w:rPr>
        <w:t xml:space="preserve">дового пейзажа – « </w:t>
      </w:r>
      <w:proofErr w:type="spellStart"/>
      <w:r>
        <w:rPr>
          <w:rFonts w:ascii="Times New Roman" w:hAnsi="Times New Roman" w:cs="Times New Roman"/>
          <w:sz w:val="28"/>
        </w:rPr>
        <w:t>topiaries</w:t>
      </w:r>
      <w:proofErr w:type="spellEnd"/>
      <w:r>
        <w:rPr>
          <w:rFonts w:ascii="Times New Roman" w:hAnsi="Times New Roman" w:cs="Times New Roman"/>
          <w:sz w:val="28"/>
        </w:rPr>
        <w:t xml:space="preserve"> ».</w:t>
      </w:r>
    </w:p>
    <w:p w:rsidR="006F5883" w:rsidRP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  <w:r w:rsidRPr="006F5883">
        <w:rPr>
          <w:rFonts w:ascii="Times New Roman" w:hAnsi="Times New Roman" w:cs="Times New Roman"/>
          <w:sz w:val="28"/>
        </w:rPr>
        <w:t xml:space="preserve">В Европе </w:t>
      </w:r>
      <w:proofErr w:type="spellStart"/>
      <w:r w:rsidRPr="006F5883">
        <w:rPr>
          <w:rFonts w:ascii="Times New Roman" w:hAnsi="Times New Roman" w:cs="Times New Roman"/>
          <w:sz w:val="28"/>
        </w:rPr>
        <w:t>топиарии</w:t>
      </w:r>
      <w:proofErr w:type="spellEnd"/>
      <w:r w:rsidRPr="006F5883">
        <w:rPr>
          <w:rFonts w:ascii="Times New Roman" w:hAnsi="Times New Roman" w:cs="Times New Roman"/>
          <w:sz w:val="28"/>
        </w:rPr>
        <w:t xml:space="preserve"> были очень популярны в XVI - XVIII веках. Расцвет </w:t>
      </w:r>
      <w:proofErr w:type="spellStart"/>
      <w:r w:rsidRPr="006F5883">
        <w:rPr>
          <w:rFonts w:ascii="Times New Roman" w:hAnsi="Times New Roman" w:cs="Times New Roman"/>
          <w:sz w:val="28"/>
        </w:rPr>
        <w:t>топиарного</w:t>
      </w:r>
      <w:proofErr w:type="spellEnd"/>
      <w:r w:rsidRPr="006F5883">
        <w:rPr>
          <w:rFonts w:ascii="Times New Roman" w:hAnsi="Times New Roman" w:cs="Times New Roman"/>
          <w:sz w:val="28"/>
        </w:rPr>
        <w:t xml:space="preserve"> искусства приходился на эпоху Ренессанса, когда растительная "архитектура" практически вытеснила садовое цветоводство. В начале XVIII столетия мода на зеленые скульптуры и регулярный стиль оформления садов пришла и в Россию. Деревья и кустарники приобретали формы людей, птиц и зверей. В XVIII веке, когда обществом овладела тяга к созданию садов в ландшафтном стиле, </w:t>
      </w:r>
      <w:proofErr w:type="spellStart"/>
      <w:r w:rsidRPr="006F5883">
        <w:rPr>
          <w:rFonts w:ascii="Times New Roman" w:hAnsi="Times New Roman" w:cs="Times New Roman"/>
          <w:sz w:val="28"/>
        </w:rPr>
        <w:t>топиарии</w:t>
      </w:r>
      <w:proofErr w:type="spellEnd"/>
      <w:r w:rsidRPr="006F5883">
        <w:rPr>
          <w:rFonts w:ascii="Times New Roman" w:hAnsi="Times New Roman" w:cs="Times New Roman"/>
          <w:sz w:val="28"/>
        </w:rPr>
        <w:t xml:space="preserve"> пришли в упадок. </w:t>
      </w:r>
    </w:p>
    <w:p w:rsidR="006F5883" w:rsidRP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  <w:r w:rsidRPr="006F5883">
        <w:rPr>
          <w:rFonts w:ascii="Times New Roman" w:hAnsi="Times New Roman" w:cs="Times New Roman"/>
          <w:sz w:val="28"/>
        </w:rPr>
        <w:t xml:space="preserve">На сегодняшний момент отмечается постоянно растущий интерес к этому искусству, особенно в странах Европы. </w:t>
      </w:r>
      <w:proofErr w:type="gramStart"/>
      <w:r w:rsidRPr="006F5883">
        <w:rPr>
          <w:rFonts w:ascii="Times New Roman" w:hAnsi="Times New Roman" w:cs="Times New Roman"/>
          <w:sz w:val="28"/>
        </w:rPr>
        <w:t>Стриженные</w:t>
      </w:r>
      <w:proofErr w:type="gramEnd"/>
      <w:r w:rsidRPr="006F5883">
        <w:rPr>
          <w:rFonts w:ascii="Times New Roman" w:hAnsi="Times New Roman" w:cs="Times New Roman"/>
          <w:sz w:val="28"/>
        </w:rPr>
        <w:t xml:space="preserve"> растения становятся все более модными и актуальными и с успехом используются в создании современных садово-парковых композиций, ведь сад с аккуратно стриженными растениями всегда выглядит ухоженно и элегантно и является предметом гордости для своего хозяина.</w:t>
      </w:r>
    </w:p>
    <w:p w:rsidR="006F5883" w:rsidRP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  <w:r w:rsidRPr="006F5883">
        <w:rPr>
          <w:rFonts w:ascii="Times New Roman" w:hAnsi="Times New Roman" w:cs="Times New Roman"/>
          <w:sz w:val="28"/>
        </w:rPr>
        <w:t xml:space="preserve">Но что же такое </w:t>
      </w:r>
      <w:proofErr w:type="spellStart"/>
      <w:r w:rsidRPr="006F5883">
        <w:rPr>
          <w:rFonts w:ascii="Times New Roman" w:hAnsi="Times New Roman" w:cs="Times New Roman"/>
          <w:sz w:val="28"/>
        </w:rPr>
        <w:t>топиарий</w:t>
      </w:r>
      <w:proofErr w:type="spellEnd"/>
      <w:r w:rsidRPr="006F5883">
        <w:rPr>
          <w:rFonts w:ascii="Times New Roman" w:hAnsi="Times New Roman" w:cs="Times New Roman"/>
          <w:sz w:val="28"/>
        </w:rPr>
        <w:t xml:space="preserve"> в декоре? </w:t>
      </w:r>
      <w:proofErr w:type="spellStart"/>
      <w:r w:rsidRPr="006F5883">
        <w:rPr>
          <w:rFonts w:ascii="Times New Roman" w:hAnsi="Times New Roman" w:cs="Times New Roman"/>
          <w:sz w:val="28"/>
        </w:rPr>
        <w:t>Топиарий</w:t>
      </w:r>
      <w:proofErr w:type="spellEnd"/>
      <w:r w:rsidRPr="006F5883">
        <w:rPr>
          <w:rFonts w:ascii="Times New Roman" w:hAnsi="Times New Roman" w:cs="Times New Roman"/>
          <w:sz w:val="28"/>
        </w:rPr>
        <w:t xml:space="preserve">, или как его еще называют "Европейское дерево" и "Дерево счастья" - это декоративное искусственное дерево, которое можно использовать в любом интерьере. В зависимости от его размера и дизайна, его можно установить как на книжных полках, так и на полу; как на кухне, так и в гостиной. Хочется отметить, что </w:t>
      </w:r>
      <w:proofErr w:type="spellStart"/>
      <w:r w:rsidRPr="006F5883">
        <w:rPr>
          <w:rFonts w:ascii="Times New Roman" w:hAnsi="Times New Roman" w:cs="Times New Roman"/>
          <w:sz w:val="28"/>
        </w:rPr>
        <w:t>топиарии</w:t>
      </w:r>
      <w:proofErr w:type="spellEnd"/>
      <w:r w:rsidRPr="006F5883">
        <w:rPr>
          <w:rFonts w:ascii="Times New Roman" w:hAnsi="Times New Roman" w:cs="Times New Roman"/>
          <w:sz w:val="28"/>
        </w:rPr>
        <w:t xml:space="preserve"> не являются миниатюрной копией каких-либо конкретных деревьев и не претендуют на соперничество с ними. Это чисто декоративная вещь. Следовательно, только от фантазии создателя зависит, какую форму будет иметь крона его собственного деревца. </w:t>
      </w: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  <w:r w:rsidRPr="006F5883">
        <w:rPr>
          <w:rFonts w:ascii="Times New Roman" w:hAnsi="Times New Roman" w:cs="Times New Roman"/>
          <w:sz w:val="28"/>
        </w:rPr>
        <w:t xml:space="preserve">Самыми популярными формами для </w:t>
      </w:r>
      <w:proofErr w:type="spellStart"/>
      <w:r w:rsidRPr="006F5883">
        <w:rPr>
          <w:rFonts w:ascii="Times New Roman" w:hAnsi="Times New Roman" w:cs="Times New Roman"/>
          <w:sz w:val="28"/>
        </w:rPr>
        <w:t>топиариев</w:t>
      </w:r>
      <w:proofErr w:type="spellEnd"/>
      <w:r w:rsidRPr="006F5883">
        <w:rPr>
          <w:rFonts w:ascii="Times New Roman" w:hAnsi="Times New Roman" w:cs="Times New Roman"/>
          <w:sz w:val="28"/>
        </w:rPr>
        <w:t xml:space="preserve"> служат шар и конус. В качестве основы можно использовать различные материалы: пенопласт, строительную пену, флористическую губку и даже бумагу. Крона </w:t>
      </w:r>
      <w:proofErr w:type="spellStart"/>
      <w:r w:rsidRPr="006F5883">
        <w:rPr>
          <w:rFonts w:ascii="Times New Roman" w:hAnsi="Times New Roman" w:cs="Times New Roman"/>
          <w:sz w:val="28"/>
        </w:rPr>
        <w:t>топиария</w:t>
      </w:r>
      <w:proofErr w:type="spellEnd"/>
      <w:r w:rsidRPr="006F5883">
        <w:rPr>
          <w:rFonts w:ascii="Times New Roman" w:hAnsi="Times New Roman" w:cs="Times New Roman"/>
          <w:sz w:val="28"/>
        </w:rPr>
        <w:t xml:space="preserve"> может быть украшена сухоцветами, живыми цветами, лентами, кусочками ткани, фисташками, зернами кофе, шишками и многим другим.</w:t>
      </w:r>
    </w:p>
    <w:p w:rsidR="006F5883" w:rsidRP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  <w:proofErr w:type="spellStart"/>
      <w:r w:rsidRPr="006F5883">
        <w:rPr>
          <w:rFonts w:ascii="Times New Roman" w:hAnsi="Times New Roman" w:cs="Times New Roman"/>
          <w:sz w:val="28"/>
        </w:rPr>
        <w:t>Топиарий</w:t>
      </w:r>
      <w:proofErr w:type="spellEnd"/>
      <w:r w:rsidRPr="006F5883">
        <w:rPr>
          <w:rFonts w:ascii="Times New Roman" w:hAnsi="Times New Roman" w:cs="Times New Roman"/>
          <w:sz w:val="28"/>
        </w:rPr>
        <w:t xml:space="preserve"> – не копирует ни одно из деревьев, существующих в природе. При его создан</w:t>
      </w:r>
      <w:r>
        <w:rPr>
          <w:rFonts w:ascii="Times New Roman" w:hAnsi="Times New Roman" w:cs="Times New Roman"/>
          <w:sz w:val="28"/>
        </w:rPr>
        <w:t xml:space="preserve">ии возможно использование самых </w:t>
      </w:r>
      <w:r w:rsidRPr="006F5883">
        <w:rPr>
          <w:rFonts w:ascii="Times New Roman" w:hAnsi="Times New Roman" w:cs="Times New Roman"/>
          <w:sz w:val="28"/>
        </w:rPr>
        <w:t>различных материалов и цветовых сочетаний. Для украшения декоративного деревца можно использовать цветы, кофейные зерна, ткань, сизалевое</w:t>
      </w:r>
      <w:proofErr w:type="gramStart"/>
      <w:r w:rsidRPr="006F5883">
        <w:rPr>
          <w:rFonts w:ascii="Times New Roman" w:hAnsi="Times New Roman" w:cs="Times New Roman"/>
          <w:sz w:val="28"/>
        </w:rPr>
        <w:t>1</w:t>
      </w:r>
      <w:proofErr w:type="gramEnd"/>
      <w:r w:rsidRPr="006F5883">
        <w:rPr>
          <w:rFonts w:ascii="Times New Roman" w:hAnsi="Times New Roman" w:cs="Times New Roman"/>
          <w:sz w:val="28"/>
        </w:rPr>
        <w:t xml:space="preserve"> волокно, камушки, бусинки, ленточки, </w:t>
      </w:r>
      <w:r w:rsidRPr="006F5883">
        <w:rPr>
          <w:rFonts w:ascii="Times New Roman" w:hAnsi="Times New Roman" w:cs="Times New Roman"/>
          <w:sz w:val="28"/>
        </w:rPr>
        <w:lastRenderedPageBreak/>
        <w:t>различные аксессуары из флористики или швейной фурнитуры. Всего не перечесть.</w:t>
      </w:r>
    </w:p>
    <w:p w:rsidR="006F5883" w:rsidRP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  <w:r w:rsidRPr="006F5883">
        <w:rPr>
          <w:rFonts w:ascii="Times New Roman" w:hAnsi="Times New Roman" w:cs="Times New Roman"/>
          <w:sz w:val="28"/>
        </w:rPr>
        <w:t>Каких либо правил и требований к в</w:t>
      </w:r>
      <w:r>
        <w:rPr>
          <w:rFonts w:ascii="Times New Roman" w:hAnsi="Times New Roman" w:cs="Times New Roman"/>
          <w:sz w:val="28"/>
        </w:rPr>
        <w:t xml:space="preserve">нешнему виду </w:t>
      </w:r>
      <w:proofErr w:type="spellStart"/>
      <w:r>
        <w:rPr>
          <w:rFonts w:ascii="Times New Roman" w:hAnsi="Times New Roman" w:cs="Times New Roman"/>
          <w:sz w:val="28"/>
        </w:rPr>
        <w:t>т</w:t>
      </w:r>
      <w:r w:rsidRPr="006F5883">
        <w:rPr>
          <w:rFonts w:ascii="Times New Roman" w:hAnsi="Times New Roman" w:cs="Times New Roman"/>
          <w:sz w:val="28"/>
        </w:rPr>
        <w:t>опиарий</w:t>
      </w:r>
      <w:proofErr w:type="spellEnd"/>
      <w:r w:rsidRPr="006F5883">
        <w:rPr>
          <w:rFonts w:ascii="Times New Roman" w:hAnsi="Times New Roman" w:cs="Times New Roman"/>
          <w:sz w:val="28"/>
        </w:rPr>
        <w:t xml:space="preserve"> нет. Все зависит от желаний и фантазии той волшебницы, в чьих руках рождается новое чудо. Деревце можно создать под любой интерьер. В зависимости от размеров оно может разместиться на полу, на столе, на книжной полке.</w:t>
      </w:r>
    </w:p>
    <w:p w:rsidR="006F5883" w:rsidRP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  <w:r w:rsidRPr="006F5883">
        <w:rPr>
          <w:rFonts w:ascii="Times New Roman" w:hAnsi="Times New Roman" w:cs="Times New Roman"/>
          <w:sz w:val="28"/>
        </w:rPr>
        <w:t>Это отличная альтернатива горшечным растениям и цветам. Уход за декоративным деревцем прост — его не нужно поливать. Достаточно иногда смахнуть пыль кисточкой или сдуть её холодным воздухом из фена. Деревце лучше не ставить под прямые солнечные лучи, тем самым оградив материал от выцветания.</w:t>
      </w:r>
    </w:p>
    <w:p w:rsidR="006F5883" w:rsidRP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  <w:r w:rsidRPr="006F5883">
        <w:rPr>
          <w:rFonts w:ascii="Times New Roman" w:hAnsi="Times New Roman" w:cs="Times New Roman"/>
          <w:sz w:val="28"/>
        </w:rPr>
        <w:t>А для любой волшебницы это безграничная возможность фантазировать, создавать новые истории и изучать самые различные техники рукоделия.</w:t>
      </w: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  <w:r w:rsidRPr="006F5883">
        <w:rPr>
          <w:rFonts w:ascii="Times New Roman" w:hAnsi="Times New Roman" w:cs="Times New Roman"/>
          <w:sz w:val="28"/>
        </w:rPr>
        <w:t xml:space="preserve">Изготовление </w:t>
      </w:r>
      <w:proofErr w:type="spellStart"/>
      <w:r w:rsidRPr="006F5883">
        <w:rPr>
          <w:rFonts w:ascii="Times New Roman" w:hAnsi="Times New Roman" w:cs="Times New Roman"/>
          <w:sz w:val="28"/>
        </w:rPr>
        <w:t>топиария</w:t>
      </w:r>
      <w:proofErr w:type="spellEnd"/>
      <w:r w:rsidRPr="006F5883">
        <w:rPr>
          <w:rFonts w:ascii="Times New Roman" w:hAnsi="Times New Roman" w:cs="Times New Roman"/>
          <w:sz w:val="28"/>
        </w:rPr>
        <w:t xml:space="preserve"> отлично подойдет </w:t>
      </w:r>
      <w:r>
        <w:rPr>
          <w:rFonts w:ascii="Times New Roman" w:hAnsi="Times New Roman" w:cs="Times New Roman"/>
          <w:sz w:val="28"/>
        </w:rPr>
        <w:t>для начинающих "</w:t>
      </w:r>
      <w:proofErr w:type="spellStart"/>
      <w:r>
        <w:rPr>
          <w:rFonts w:ascii="Times New Roman" w:hAnsi="Times New Roman" w:cs="Times New Roman"/>
          <w:sz w:val="28"/>
        </w:rPr>
        <w:t>рукодельцев</w:t>
      </w:r>
      <w:proofErr w:type="spellEnd"/>
      <w:r>
        <w:rPr>
          <w:rFonts w:ascii="Times New Roman" w:hAnsi="Times New Roman" w:cs="Times New Roman"/>
          <w:sz w:val="28"/>
        </w:rPr>
        <w:t>", так как</w:t>
      </w:r>
      <w:r w:rsidRPr="006F5883">
        <w:rPr>
          <w:rFonts w:ascii="Times New Roman" w:hAnsi="Times New Roman" w:cs="Times New Roman"/>
          <w:sz w:val="28"/>
        </w:rPr>
        <w:t xml:space="preserve"> для его создания не потребуется много времени и усилий. Вы всегда сможете создать </w:t>
      </w:r>
      <w:proofErr w:type="spellStart"/>
      <w:r w:rsidRPr="006F5883">
        <w:rPr>
          <w:rFonts w:ascii="Times New Roman" w:hAnsi="Times New Roman" w:cs="Times New Roman"/>
          <w:sz w:val="28"/>
        </w:rPr>
        <w:t>топиарий</w:t>
      </w:r>
      <w:proofErr w:type="spellEnd"/>
      <w:r w:rsidRPr="006F5883">
        <w:rPr>
          <w:rFonts w:ascii="Times New Roman" w:hAnsi="Times New Roman" w:cs="Times New Roman"/>
          <w:sz w:val="28"/>
        </w:rPr>
        <w:t xml:space="preserve"> для вашего интерьера, а так же он будет замечательным подарком для </w:t>
      </w:r>
      <w:proofErr w:type="gramStart"/>
      <w:r w:rsidRPr="006F5883">
        <w:rPr>
          <w:rFonts w:ascii="Times New Roman" w:hAnsi="Times New Roman" w:cs="Times New Roman"/>
          <w:sz w:val="28"/>
        </w:rPr>
        <w:t>ваших</w:t>
      </w:r>
      <w:proofErr w:type="gramEnd"/>
      <w:r w:rsidRPr="006F5883">
        <w:rPr>
          <w:rFonts w:ascii="Times New Roman" w:hAnsi="Times New Roman" w:cs="Times New Roman"/>
          <w:sz w:val="28"/>
        </w:rPr>
        <w:t xml:space="preserve"> близких.</w:t>
      </w: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</w:p>
    <w:p w:rsidR="006F5883" w:rsidRDefault="006F5883" w:rsidP="00A666D9">
      <w:pPr>
        <w:ind w:left="284"/>
        <w:rPr>
          <w:rFonts w:ascii="Times New Roman" w:hAnsi="Times New Roman" w:cs="Times New Roman"/>
          <w:sz w:val="28"/>
        </w:rPr>
      </w:pPr>
    </w:p>
    <w:p w:rsidR="000A5908" w:rsidRDefault="006F5883" w:rsidP="00A666D9">
      <w:pPr>
        <w:ind w:left="284"/>
        <w:jc w:val="center"/>
        <w:rPr>
          <w:rFonts w:ascii="Times New Roman" w:hAnsi="Times New Roman" w:cs="Times New Roman"/>
          <w:b/>
          <w:sz w:val="32"/>
        </w:rPr>
      </w:pPr>
      <w:r w:rsidRPr="006F5883">
        <w:rPr>
          <w:rFonts w:ascii="Times New Roman" w:hAnsi="Times New Roman" w:cs="Times New Roman"/>
          <w:b/>
          <w:sz w:val="32"/>
        </w:rPr>
        <w:lastRenderedPageBreak/>
        <w:t>Материалы и инструменты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5672"/>
      </w:tblGrid>
      <w:tr w:rsidR="006F5883" w:rsidTr="00A666D9">
        <w:tc>
          <w:tcPr>
            <w:tcW w:w="4785" w:type="dxa"/>
          </w:tcPr>
          <w:p w:rsidR="006F5883" w:rsidRDefault="006F5883" w:rsidP="00A666D9">
            <w:pPr>
              <w:ind w:left="1419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Наименование</w:t>
            </w:r>
          </w:p>
        </w:tc>
        <w:tc>
          <w:tcPr>
            <w:tcW w:w="5672" w:type="dxa"/>
          </w:tcPr>
          <w:p w:rsidR="006F5883" w:rsidRDefault="006F5883" w:rsidP="00A666D9">
            <w:pPr>
              <w:ind w:left="284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Количество</w:t>
            </w:r>
          </w:p>
        </w:tc>
      </w:tr>
      <w:tr w:rsidR="006F5883" w:rsidTr="00A666D9">
        <w:tc>
          <w:tcPr>
            <w:tcW w:w="4785" w:type="dxa"/>
          </w:tcPr>
          <w:p w:rsidR="006F5883" w:rsidRPr="000A5908" w:rsidRDefault="006F5883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  <w:r w:rsidRPr="000A5908">
              <w:rPr>
                <w:rFonts w:ascii="Times New Roman" w:hAnsi="Times New Roman" w:cs="Times New Roman"/>
                <w:sz w:val="28"/>
              </w:rPr>
              <w:t>1.Пенопластовый шар</w:t>
            </w:r>
          </w:p>
        </w:tc>
        <w:tc>
          <w:tcPr>
            <w:tcW w:w="5672" w:type="dxa"/>
          </w:tcPr>
          <w:p w:rsidR="006F5883" w:rsidRPr="000A5908" w:rsidRDefault="006F5883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0A5908">
              <w:rPr>
                <w:rFonts w:ascii="Times New Roman" w:hAnsi="Times New Roman" w:cs="Times New Roman"/>
                <w:sz w:val="32"/>
              </w:rPr>
              <w:t>Диаметр – 12см</w:t>
            </w:r>
          </w:p>
          <w:p w:rsidR="006F5883" w:rsidRPr="000A5908" w:rsidRDefault="006F5883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0A5908"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6F5883" w:rsidTr="00A666D9">
        <w:tc>
          <w:tcPr>
            <w:tcW w:w="4785" w:type="dxa"/>
          </w:tcPr>
          <w:p w:rsidR="006F5883" w:rsidRPr="000A5908" w:rsidRDefault="006F5883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  <w:r w:rsidRPr="000A5908">
              <w:rPr>
                <w:rFonts w:ascii="Times New Roman" w:hAnsi="Times New Roman" w:cs="Times New Roman"/>
                <w:sz w:val="28"/>
              </w:rPr>
              <w:t>2.Ги</w:t>
            </w:r>
            <w:proofErr w:type="gramStart"/>
            <w:r w:rsidRPr="000A5908">
              <w:rPr>
                <w:rFonts w:ascii="Times New Roman" w:hAnsi="Times New Roman" w:cs="Times New Roman"/>
                <w:sz w:val="28"/>
              </w:rPr>
              <w:t>пс стр</w:t>
            </w:r>
            <w:proofErr w:type="gramEnd"/>
            <w:r w:rsidRPr="000A5908">
              <w:rPr>
                <w:rFonts w:ascii="Times New Roman" w:hAnsi="Times New Roman" w:cs="Times New Roman"/>
                <w:sz w:val="28"/>
              </w:rPr>
              <w:t xml:space="preserve">оительный </w:t>
            </w:r>
          </w:p>
        </w:tc>
        <w:tc>
          <w:tcPr>
            <w:tcW w:w="5672" w:type="dxa"/>
          </w:tcPr>
          <w:p w:rsidR="006F5883" w:rsidRPr="000A5908" w:rsidRDefault="006F5883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0A5908">
              <w:rPr>
                <w:rFonts w:ascii="Times New Roman" w:hAnsi="Times New Roman" w:cs="Times New Roman"/>
                <w:sz w:val="32"/>
              </w:rPr>
              <w:t>500 г.</w:t>
            </w:r>
          </w:p>
        </w:tc>
      </w:tr>
      <w:tr w:rsidR="006F5883" w:rsidTr="00A666D9">
        <w:tc>
          <w:tcPr>
            <w:tcW w:w="4785" w:type="dxa"/>
          </w:tcPr>
          <w:p w:rsidR="006F5883" w:rsidRPr="000A5908" w:rsidRDefault="006F5883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  <w:r w:rsidRPr="000A5908">
              <w:rPr>
                <w:rFonts w:ascii="Times New Roman" w:hAnsi="Times New Roman" w:cs="Times New Roman"/>
                <w:sz w:val="28"/>
              </w:rPr>
              <w:t>3.Горшок керамический для комнатных растений</w:t>
            </w:r>
          </w:p>
        </w:tc>
        <w:tc>
          <w:tcPr>
            <w:tcW w:w="5672" w:type="dxa"/>
          </w:tcPr>
          <w:p w:rsidR="000A5908" w:rsidRDefault="000A5908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Диаметр – 10 см.</w:t>
            </w:r>
          </w:p>
          <w:p w:rsidR="006F5883" w:rsidRPr="000A5908" w:rsidRDefault="006F5883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0A5908">
              <w:rPr>
                <w:rFonts w:ascii="Times New Roman" w:hAnsi="Times New Roman" w:cs="Times New Roman"/>
                <w:sz w:val="32"/>
              </w:rPr>
              <w:t>1 шт</w:t>
            </w:r>
            <w:r w:rsidR="000A5908"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  <w:tr w:rsidR="006F5883" w:rsidTr="00A666D9">
        <w:tc>
          <w:tcPr>
            <w:tcW w:w="4785" w:type="dxa"/>
          </w:tcPr>
          <w:p w:rsidR="006F5883" w:rsidRPr="000A5908" w:rsidRDefault="006F5883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  <w:r w:rsidRPr="000A5908">
              <w:rPr>
                <w:rFonts w:ascii="Times New Roman" w:hAnsi="Times New Roman" w:cs="Times New Roman"/>
                <w:sz w:val="28"/>
              </w:rPr>
              <w:t>4.</w:t>
            </w:r>
            <w:r w:rsidR="005A7E69" w:rsidRPr="000A5908">
              <w:rPr>
                <w:rFonts w:ascii="Times New Roman" w:hAnsi="Times New Roman" w:cs="Times New Roman"/>
                <w:sz w:val="28"/>
              </w:rPr>
              <w:t xml:space="preserve">Цветная бумага для </w:t>
            </w:r>
            <w:proofErr w:type="spellStart"/>
            <w:r w:rsidR="005A7E69" w:rsidRPr="000A5908">
              <w:rPr>
                <w:rFonts w:ascii="Times New Roman" w:hAnsi="Times New Roman" w:cs="Times New Roman"/>
                <w:sz w:val="28"/>
              </w:rPr>
              <w:t>квиллинга</w:t>
            </w:r>
            <w:proofErr w:type="spellEnd"/>
            <w:r w:rsidR="000A5908">
              <w:rPr>
                <w:rFonts w:ascii="Times New Roman" w:hAnsi="Times New Roman" w:cs="Times New Roman"/>
                <w:sz w:val="28"/>
              </w:rPr>
              <w:t xml:space="preserve"> (или цветная бумага для принтера)</w:t>
            </w:r>
          </w:p>
        </w:tc>
        <w:tc>
          <w:tcPr>
            <w:tcW w:w="5672" w:type="dxa"/>
          </w:tcPr>
          <w:p w:rsidR="006F5883" w:rsidRPr="000A5908" w:rsidRDefault="005A7E69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0A5908">
              <w:rPr>
                <w:rFonts w:ascii="Times New Roman" w:hAnsi="Times New Roman" w:cs="Times New Roman"/>
                <w:sz w:val="32"/>
              </w:rPr>
              <w:t>Формат – А</w:t>
            </w:r>
            <w:proofErr w:type="gramStart"/>
            <w:r w:rsidRPr="000A5908">
              <w:rPr>
                <w:rFonts w:ascii="Times New Roman" w:hAnsi="Times New Roman" w:cs="Times New Roman"/>
                <w:sz w:val="32"/>
              </w:rPr>
              <w:t>4</w:t>
            </w:r>
            <w:proofErr w:type="gramEnd"/>
          </w:p>
          <w:p w:rsidR="005A7E69" w:rsidRPr="000A5908" w:rsidRDefault="005A7E69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0A5908">
              <w:rPr>
                <w:rFonts w:ascii="Times New Roman" w:hAnsi="Times New Roman" w:cs="Times New Roman"/>
                <w:sz w:val="32"/>
              </w:rPr>
              <w:t>Цвет: фиолетовый, желтый, оранжевый, белый, красный</w:t>
            </w:r>
          </w:p>
          <w:p w:rsidR="005A7E69" w:rsidRPr="000A5908" w:rsidRDefault="005A7E69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0A5908">
              <w:rPr>
                <w:rFonts w:ascii="Times New Roman" w:hAnsi="Times New Roman" w:cs="Times New Roman"/>
                <w:sz w:val="32"/>
              </w:rPr>
              <w:t>По 4 листа каждого цвета</w:t>
            </w:r>
          </w:p>
        </w:tc>
      </w:tr>
      <w:tr w:rsidR="006F5883" w:rsidTr="00A666D9">
        <w:tc>
          <w:tcPr>
            <w:tcW w:w="4785" w:type="dxa"/>
          </w:tcPr>
          <w:p w:rsidR="006F5883" w:rsidRPr="000A5908" w:rsidRDefault="005A7E69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  <w:r w:rsidRPr="000A5908">
              <w:rPr>
                <w:rFonts w:ascii="Times New Roman" w:hAnsi="Times New Roman" w:cs="Times New Roman"/>
                <w:sz w:val="28"/>
              </w:rPr>
              <w:t>5.Атласная лента</w:t>
            </w:r>
          </w:p>
        </w:tc>
        <w:tc>
          <w:tcPr>
            <w:tcW w:w="5672" w:type="dxa"/>
          </w:tcPr>
          <w:p w:rsidR="006F5883" w:rsidRPr="000A5908" w:rsidRDefault="005A7E69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0A5908">
              <w:rPr>
                <w:rFonts w:ascii="Times New Roman" w:hAnsi="Times New Roman" w:cs="Times New Roman"/>
                <w:sz w:val="32"/>
              </w:rPr>
              <w:t>Цвета: зеленый, красный, бежевый, желтый, зеленый</w:t>
            </w:r>
          </w:p>
          <w:p w:rsidR="005A7E69" w:rsidRPr="000A5908" w:rsidRDefault="005A7E69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0A5908">
              <w:rPr>
                <w:rFonts w:ascii="Times New Roman" w:hAnsi="Times New Roman" w:cs="Times New Roman"/>
                <w:sz w:val="32"/>
              </w:rPr>
              <w:t>По 2 метра каждого цвета</w:t>
            </w:r>
          </w:p>
        </w:tc>
      </w:tr>
      <w:tr w:rsidR="006F5883" w:rsidTr="00A666D9">
        <w:tc>
          <w:tcPr>
            <w:tcW w:w="4785" w:type="dxa"/>
          </w:tcPr>
          <w:p w:rsidR="006F5883" w:rsidRPr="000A5908" w:rsidRDefault="005A7E69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  <w:r w:rsidRPr="000A5908">
              <w:rPr>
                <w:rFonts w:ascii="Times New Roman" w:hAnsi="Times New Roman" w:cs="Times New Roman"/>
                <w:sz w:val="28"/>
              </w:rPr>
              <w:t>6.Декоративные украшения (божьи коровки)</w:t>
            </w:r>
          </w:p>
        </w:tc>
        <w:tc>
          <w:tcPr>
            <w:tcW w:w="5672" w:type="dxa"/>
          </w:tcPr>
          <w:p w:rsidR="006F5883" w:rsidRPr="000A5908" w:rsidRDefault="005A7E69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0A5908">
              <w:rPr>
                <w:rFonts w:ascii="Times New Roman" w:hAnsi="Times New Roman" w:cs="Times New Roman"/>
                <w:sz w:val="32"/>
              </w:rPr>
              <w:t>2 шт.</w:t>
            </w:r>
          </w:p>
        </w:tc>
      </w:tr>
      <w:tr w:rsidR="005A7E69" w:rsidTr="00A666D9">
        <w:trPr>
          <w:trHeight w:val="720"/>
        </w:trPr>
        <w:tc>
          <w:tcPr>
            <w:tcW w:w="4785" w:type="dxa"/>
          </w:tcPr>
          <w:p w:rsidR="005A7E69" w:rsidRPr="000A5908" w:rsidRDefault="005A7E69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  <w:r w:rsidRPr="000A5908">
              <w:rPr>
                <w:rFonts w:ascii="Times New Roman" w:hAnsi="Times New Roman" w:cs="Times New Roman"/>
                <w:sz w:val="28"/>
              </w:rPr>
              <w:t>8.Палочка для ствола</w:t>
            </w:r>
          </w:p>
        </w:tc>
        <w:tc>
          <w:tcPr>
            <w:tcW w:w="5672" w:type="dxa"/>
          </w:tcPr>
          <w:p w:rsidR="005A7E69" w:rsidRPr="000A5908" w:rsidRDefault="005A7E69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0A5908"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5A7E69" w:rsidTr="00A666D9">
        <w:trPr>
          <w:trHeight w:val="703"/>
        </w:trPr>
        <w:tc>
          <w:tcPr>
            <w:tcW w:w="4785" w:type="dxa"/>
          </w:tcPr>
          <w:p w:rsidR="005A7E69" w:rsidRPr="000A5908" w:rsidRDefault="000A5908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  <w:r w:rsidRPr="000A5908">
              <w:rPr>
                <w:rFonts w:ascii="Times New Roman" w:hAnsi="Times New Roman" w:cs="Times New Roman"/>
                <w:sz w:val="28"/>
              </w:rPr>
              <w:t xml:space="preserve">9. Инструмент для </w:t>
            </w:r>
            <w:proofErr w:type="spellStart"/>
            <w:r w:rsidRPr="000A5908">
              <w:rPr>
                <w:rFonts w:ascii="Times New Roman" w:hAnsi="Times New Roman" w:cs="Times New Roman"/>
                <w:sz w:val="28"/>
              </w:rPr>
              <w:t>квиллинга</w:t>
            </w:r>
            <w:proofErr w:type="spellEnd"/>
            <w:r w:rsidRPr="000A5908">
              <w:rPr>
                <w:rFonts w:ascii="Times New Roman" w:hAnsi="Times New Roman" w:cs="Times New Roman"/>
                <w:sz w:val="28"/>
              </w:rPr>
              <w:t xml:space="preserve"> (или зубочистка)</w:t>
            </w:r>
          </w:p>
        </w:tc>
        <w:tc>
          <w:tcPr>
            <w:tcW w:w="5672" w:type="dxa"/>
          </w:tcPr>
          <w:p w:rsidR="005A7E69" w:rsidRPr="000A5908" w:rsidRDefault="000A5908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  <w:r w:rsidRPr="000A5908">
              <w:rPr>
                <w:rFonts w:ascii="Times New Roman" w:hAnsi="Times New Roman" w:cs="Times New Roman"/>
                <w:sz w:val="32"/>
              </w:rPr>
              <w:t xml:space="preserve">1 </w:t>
            </w:r>
            <w:proofErr w:type="spellStart"/>
            <w:proofErr w:type="gramStart"/>
            <w:r w:rsidRPr="000A5908">
              <w:rPr>
                <w:rFonts w:ascii="Times New Roman" w:hAnsi="Times New Roman" w:cs="Times New Roman"/>
                <w:sz w:val="32"/>
              </w:rPr>
              <w:t>шт</w:t>
            </w:r>
            <w:proofErr w:type="spellEnd"/>
            <w:proofErr w:type="gramEnd"/>
          </w:p>
        </w:tc>
      </w:tr>
      <w:tr w:rsidR="005A7E69" w:rsidTr="00A666D9">
        <w:trPr>
          <w:trHeight w:val="703"/>
        </w:trPr>
        <w:tc>
          <w:tcPr>
            <w:tcW w:w="4785" w:type="dxa"/>
          </w:tcPr>
          <w:p w:rsidR="005A7E69" w:rsidRPr="000A5908" w:rsidRDefault="005A7E69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</w:p>
          <w:p w:rsidR="005A7E69" w:rsidRPr="000A5908" w:rsidRDefault="005A7E69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  <w:r w:rsidRPr="000A5908">
              <w:rPr>
                <w:rFonts w:ascii="Times New Roman" w:hAnsi="Times New Roman" w:cs="Times New Roman"/>
                <w:sz w:val="28"/>
              </w:rPr>
              <w:t>10.Клей «Титан»</w:t>
            </w:r>
          </w:p>
        </w:tc>
        <w:tc>
          <w:tcPr>
            <w:tcW w:w="5672" w:type="dxa"/>
          </w:tcPr>
          <w:p w:rsidR="005A7E69" w:rsidRPr="000A5908" w:rsidRDefault="005A7E69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7E69" w:rsidTr="00A666D9">
        <w:trPr>
          <w:trHeight w:val="552"/>
        </w:trPr>
        <w:tc>
          <w:tcPr>
            <w:tcW w:w="4785" w:type="dxa"/>
          </w:tcPr>
          <w:p w:rsidR="005A7E69" w:rsidRPr="000A5908" w:rsidRDefault="005A7E69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  <w:r w:rsidRPr="000A5908">
              <w:rPr>
                <w:rFonts w:ascii="Times New Roman" w:hAnsi="Times New Roman" w:cs="Times New Roman"/>
                <w:sz w:val="28"/>
              </w:rPr>
              <w:t>11. Декоративная трава</w:t>
            </w:r>
          </w:p>
          <w:p w:rsidR="005A7E69" w:rsidRPr="000A5908" w:rsidRDefault="005A7E69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2" w:type="dxa"/>
          </w:tcPr>
          <w:p w:rsidR="005A7E69" w:rsidRPr="000A5908" w:rsidRDefault="005A7E69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7E69" w:rsidTr="00A666D9">
        <w:trPr>
          <w:trHeight w:val="519"/>
        </w:trPr>
        <w:tc>
          <w:tcPr>
            <w:tcW w:w="4785" w:type="dxa"/>
          </w:tcPr>
          <w:p w:rsidR="005A7E69" w:rsidRPr="000A5908" w:rsidRDefault="005A7E69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  <w:r w:rsidRPr="000A5908">
              <w:rPr>
                <w:rFonts w:ascii="Times New Roman" w:hAnsi="Times New Roman" w:cs="Times New Roman"/>
                <w:sz w:val="28"/>
              </w:rPr>
              <w:t>12. Ножницы</w:t>
            </w:r>
          </w:p>
          <w:p w:rsidR="005A7E69" w:rsidRPr="000A5908" w:rsidRDefault="005A7E69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2" w:type="dxa"/>
          </w:tcPr>
          <w:p w:rsidR="005A7E69" w:rsidRPr="000A5908" w:rsidRDefault="005A7E69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7E69" w:rsidTr="00A666D9">
        <w:trPr>
          <w:trHeight w:val="552"/>
        </w:trPr>
        <w:tc>
          <w:tcPr>
            <w:tcW w:w="4785" w:type="dxa"/>
          </w:tcPr>
          <w:p w:rsidR="005A7E69" w:rsidRPr="000A5908" w:rsidRDefault="000A5908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  <w:r w:rsidRPr="000A5908">
              <w:rPr>
                <w:rFonts w:ascii="Times New Roman" w:hAnsi="Times New Roman" w:cs="Times New Roman"/>
                <w:sz w:val="28"/>
              </w:rPr>
              <w:t>13.Клей «ПВА»</w:t>
            </w:r>
          </w:p>
          <w:p w:rsidR="000A5908" w:rsidRPr="000A5908" w:rsidRDefault="000A5908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2" w:type="dxa"/>
          </w:tcPr>
          <w:p w:rsidR="005A7E69" w:rsidRPr="000A5908" w:rsidRDefault="005A7E69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A5908" w:rsidTr="00A666D9">
        <w:trPr>
          <w:trHeight w:val="268"/>
        </w:trPr>
        <w:tc>
          <w:tcPr>
            <w:tcW w:w="4785" w:type="dxa"/>
          </w:tcPr>
          <w:p w:rsidR="000A5908" w:rsidRPr="000A5908" w:rsidRDefault="000A5908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  <w:r w:rsidRPr="000A5908">
              <w:rPr>
                <w:rFonts w:ascii="Times New Roman" w:hAnsi="Times New Roman" w:cs="Times New Roman"/>
                <w:sz w:val="28"/>
              </w:rPr>
              <w:t>14.Простой карандаш</w:t>
            </w:r>
          </w:p>
        </w:tc>
        <w:tc>
          <w:tcPr>
            <w:tcW w:w="5672" w:type="dxa"/>
          </w:tcPr>
          <w:p w:rsidR="000A5908" w:rsidRPr="000A5908" w:rsidRDefault="000A5908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A5908" w:rsidTr="00A666D9">
        <w:trPr>
          <w:trHeight w:val="112"/>
        </w:trPr>
        <w:tc>
          <w:tcPr>
            <w:tcW w:w="4785" w:type="dxa"/>
          </w:tcPr>
          <w:p w:rsidR="000A5908" w:rsidRPr="000A5908" w:rsidRDefault="000A5908" w:rsidP="00A666D9">
            <w:pPr>
              <w:ind w:left="284"/>
              <w:rPr>
                <w:rFonts w:ascii="Times New Roman" w:hAnsi="Times New Roman" w:cs="Times New Roman"/>
                <w:sz w:val="28"/>
              </w:rPr>
            </w:pPr>
            <w:r w:rsidRPr="000A5908">
              <w:rPr>
                <w:rFonts w:ascii="Times New Roman" w:hAnsi="Times New Roman" w:cs="Times New Roman"/>
                <w:sz w:val="28"/>
              </w:rPr>
              <w:t>15.Линейка</w:t>
            </w:r>
          </w:p>
        </w:tc>
        <w:tc>
          <w:tcPr>
            <w:tcW w:w="5672" w:type="dxa"/>
          </w:tcPr>
          <w:p w:rsidR="000A5908" w:rsidRPr="000A5908" w:rsidRDefault="000A5908" w:rsidP="00A666D9">
            <w:pPr>
              <w:ind w:left="284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6F5883" w:rsidRPr="006F5883" w:rsidRDefault="006F5883" w:rsidP="00A666D9">
      <w:pPr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584A26" w:rsidRDefault="00584A26" w:rsidP="00A666D9">
      <w:pPr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0A5908" w:rsidRDefault="000A5908" w:rsidP="00A666D9">
      <w:pPr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0A5908" w:rsidRDefault="000A5908" w:rsidP="00A666D9">
      <w:pPr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0A5908" w:rsidRDefault="000A5908" w:rsidP="00A666D9">
      <w:pPr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A666D9">
      <w:pPr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A666D9">
      <w:pPr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421771" w:rsidRDefault="000A5908" w:rsidP="00A666D9">
      <w:pPr>
        <w:ind w:left="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Этапы работы</w:t>
      </w:r>
    </w:p>
    <w:p w:rsidR="000A5908" w:rsidRPr="00421771" w:rsidRDefault="000A5908" w:rsidP="00A666D9">
      <w:pPr>
        <w:pStyle w:val="a3"/>
        <w:ind w:left="284"/>
        <w:rPr>
          <w:rFonts w:ascii="Times New Roman" w:hAnsi="Times New Roman" w:cs="Times New Roman"/>
          <w:sz w:val="28"/>
        </w:rPr>
      </w:pPr>
      <w:r w:rsidRPr="00421771">
        <w:rPr>
          <w:rFonts w:ascii="Times New Roman" w:hAnsi="Times New Roman" w:cs="Times New Roman"/>
          <w:sz w:val="28"/>
        </w:rPr>
        <w:t>1. П</w:t>
      </w:r>
      <w:r w:rsidR="00053A81" w:rsidRPr="00421771">
        <w:rPr>
          <w:rFonts w:ascii="Times New Roman" w:hAnsi="Times New Roman" w:cs="Times New Roman"/>
          <w:sz w:val="28"/>
        </w:rPr>
        <w:t>одготовьте</w:t>
      </w:r>
      <w:r w:rsidRPr="00421771">
        <w:rPr>
          <w:rFonts w:ascii="Times New Roman" w:hAnsi="Times New Roman" w:cs="Times New Roman"/>
          <w:sz w:val="28"/>
        </w:rPr>
        <w:t xml:space="preserve"> полоски оранжевого, фиолетового, красного и белого цветов. По 20 полосок каждого цвета. Ширина – 2 см. Длина – 30 см. </w:t>
      </w:r>
      <w:r w:rsidR="00053A81" w:rsidRPr="00421771">
        <w:rPr>
          <w:rFonts w:ascii="Times New Roman" w:hAnsi="Times New Roman" w:cs="Times New Roman"/>
          <w:sz w:val="28"/>
        </w:rPr>
        <w:t>Подготовьте</w:t>
      </w:r>
      <w:r w:rsidRPr="00421771">
        <w:rPr>
          <w:rFonts w:ascii="Times New Roman" w:hAnsi="Times New Roman" w:cs="Times New Roman"/>
          <w:sz w:val="28"/>
        </w:rPr>
        <w:t xml:space="preserve"> полоски желтого цвета – 80 полос. Ширина – 0,5 см. длина – 30 см.</w:t>
      </w:r>
    </w:p>
    <w:p w:rsidR="00053A81" w:rsidRDefault="00053A81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053A81" w:rsidRDefault="00053A81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 wp14:anchorId="7DA031B5" wp14:editId="059FE864">
            <wp:extent cx="5152292" cy="2470638"/>
            <wp:effectExtent l="0" t="0" r="0" b="6350"/>
            <wp:docPr id="1" name="Рисунок 1" descr="C:\Users\User\Desktop\FSCN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SCN040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168" cy="247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08" w:rsidRDefault="000A5908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0A5908" w:rsidRPr="00421771" w:rsidRDefault="00053A81" w:rsidP="00A666D9">
      <w:pPr>
        <w:pStyle w:val="a3"/>
        <w:ind w:left="284"/>
        <w:rPr>
          <w:rFonts w:ascii="Times New Roman" w:hAnsi="Times New Roman" w:cs="Times New Roman"/>
          <w:sz w:val="32"/>
        </w:rPr>
      </w:pPr>
      <w:r w:rsidRPr="00421771">
        <w:rPr>
          <w:rFonts w:ascii="Times New Roman" w:hAnsi="Times New Roman" w:cs="Times New Roman"/>
          <w:sz w:val="32"/>
        </w:rPr>
        <w:t>2. На широких полосках нарежьте</w:t>
      </w:r>
      <w:r w:rsidR="000A5908" w:rsidRPr="00421771">
        <w:rPr>
          <w:rFonts w:ascii="Times New Roman" w:hAnsi="Times New Roman" w:cs="Times New Roman"/>
          <w:sz w:val="32"/>
        </w:rPr>
        <w:t xml:space="preserve"> бахрому.</w:t>
      </w:r>
    </w:p>
    <w:p w:rsidR="00053A81" w:rsidRDefault="00053A81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053A81" w:rsidRDefault="00053A81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 wp14:anchorId="62A2ECB6" wp14:editId="1F5FFEA6">
            <wp:extent cx="5152292" cy="2655277"/>
            <wp:effectExtent l="0" t="0" r="0" b="0"/>
            <wp:docPr id="2" name="Рисунок 2" descr="C:\Users\User\Desktop\FSCN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SCN041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168" cy="265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08" w:rsidRDefault="000A5908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053A81" w:rsidRDefault="00053A81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053A81" w:rsidRDefault="00053A81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0A5908" w:rsidRPr="00421771" w:rsidRDefault="00053A81" w:rsidP="00A666D9">
      <w:pPr>
        <w:pStyle w:val="a3"/>
        <w:ind w:left="284"/>
        <w:rPr>
          <w:rFonts w:ascii="Times New Roman" w:hAnsi="Times New Roman" w:cs="Times New Roman"/>
          <w:sz w:val="28"/>
        </w:rPr>
      </w:pPr>
      <w:r w:rsidRPr="00421771">
        <w:rPr>
          <w:rFonts w:ascii="Times New Roman" w:hAnsi="Times New Roman" w:cs="Times New Roman"/>
          <w:sz w:val="28"/>
        </w:rPr>
        <w:t>3. Склейте</w:t>
      </w:r>
      <w:r w:rsidR="000A5908" w:rsidRPr="00421771">
        <w:rPr>
          <w:rFonts w:ascii="Times New Roman" w:hAnsi="Times New Roman" w:cs="Times New Roman"/>
          <w:sz w:val="28"/>
        </w:rPr>
        <w:t xml:space="preserve"> между собой широкую и узкую полосы.</w:t>
      </w:r>
    </w:p>
    <w:p w:rsidR="00EC47CD" w:rsidRDefault="00EC47CD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EC47CD" w:rsidRDefault="00EC47CD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drawing>
          <wp:inline distT="0" distB="0" distL="0" distR="0" wp14:anchorId="40B8FBCC" wp14:editId="13A0A49E">
            <wp:extent cx="4870939" cy="2892669"/>
            <wp:effectExtent l="0" t="0" r="6350" b="3175"/>
            <wp:docPr id="4" name="Рисунок 4" descr="C:\Users\User\Desktop\FSCN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SCN041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49" cy="28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81" w:rsidRDefault="00053A81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053A81" w:rsidRDefault="00053A81" w:rsidP="00A666D9">
      <w:pPr>
        <w:pStyle w:val="a3"/>
        <w:ind w:left="284"/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0A5908" w:rsidRPr="00421771" w:rsidRDefault="00053A81" w:rsidP="00A666D9">
      <w:pPr>
        <w:pStyle w:val="a3"/>
        <w:ind w:left="284"/>
        <w:rPr>
          <w:rFonts w:ascii="Times New Roman" w:hAnsi="Times New Roman" w:cs="Times New Roman"/>
          <w:sz w:val="28"/>
        </w:rPr>
      </w:pPr>
      <w:r w:rsidRPr="00421771">
        <w:rPr>
          <w:rFonts w:ascii="Times New Roman" w:hAnsi="Times New Roman" w:cs="Times New Roman"/>
          <w:sz w:val="28"/>
        </w:rPr>
        <w:t xml:space="preserve">4. С помощью инструмента для </w:t>
      </w:r>
      <w:proofErr w:type="spellStart"/>
      <w:r w:rsidRPr="00421771">
        <w:rPr>
          <w:rFonts w:ascii="Times New Roman" w:hAnsi="Times New Roman" w:cs="Times New Roman"/>
          <w:sz w:val="28"/>
        </w:rPr>
        <w:t>квиллинга</w:t>
      </w:r>
      <w:proofErr w:type="spellEnd"/>
      <w:r w:rsidR="00EC47CD" w:rsidRPr="00421771">
        <w:rPr>
          <w:rFonts w:ascii="Times New Roman" w:hAnsi="Times New Roman" w:cs="Times New Roman"/>
          <w:sz w:val="28"/>
        </w:rPr>
        <w:t xml:space="preserve"> (или зубочистки)</w:t>
      </w:r>
      <w:r w:rsidRPr="00421771">
        <w:rPr>
          <w:rFonts w:ascii="Times New Roman" w:hAnsi="Times New Roman" w:cs="Times New Roman"/>
          <w:sz w:val="28"/>
        </w:rPr>
        <w:t xml:space="preserve"> скрутите полосы, начиная с тонкой полоски. Зафиксируйте конец бумаги клеем.</w:t>
      </w:r>
    </w:p>
    <w:p w:rsidR="00EC47CD" w:rsidRDefault="00EC47CD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EC47CD" w:rsidRDefault="00EC47CD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 wp14:anchorId="14D7FD45" wp14:editId="3D1BF890">
            <wp:extent cx="4870939" cy="2409092"/>
            <wp:effectExtent l="0" t="0" r="6350" b="0"/>
            <wp:docPr id="5" name="Рисунок 5" descr="C:\Users\User\Desktop\FSCN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SCN041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398" cy="241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27" w:rsidRDefault="00490727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490727" w:rsidRDefault="00490727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490727" w:rsidRDefault="00490727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EC47CD" w:rsidRPr="00421771" w:rsidRDefault="00EC47CD" w:rsidP="00A666D9">
      <w:pPr>
        <w:pStyle w:val="a3"/>
        <w:ind w:left="284"/>
        <w:rPr>
          <w:rFonts w:ascii="Times New Roman" w:hAnsi="Times New Roman" w:cs="Times New Roman"/>
          <w:sz w:val="28"/>
        </w:rPr>
      </w:pPr>
      <w:r w:rsidRPr="00421771">
        <w:rPr>
          <w:rFonts w:ascii="Times New Roman" w:hAnsi="Times New Roman" w:cs="Times New Roman"/>
          <w:sz w:val="28"/>
        </w:rPr>
        <w:t>5. Дайте клею высохнуть и расправьте цветок. Сделайте 80 таких цветов из разной цветной бумаги.</w:t>
      </w:r>
    </w:p>
    <w:p w:rsidR="00490727" w:rsidRDefault="00490727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490727" w:rsidRDefault="00490727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drawing>
          <wp:inline distT="0" distB="0" distL="0" distR="0" wp14:anchorId="751B8480" wp14:editId="3BB71AB0">
            <wp:extent cx="4835769" cy="2576146"/>
            <wp:effectExtent l="0" t="0" r="3175" b="0"/>
            <wp:docPr id="6" name="Рисунок 6" descr="C:\Users\User\Desktop\FSCN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SCN042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346" cy="257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CD" w:rsidRPr="00421771" w:rsidRDefault="00421771" w:rsidP="00A666D9">
      <w:pPr>
        <w:pStyle w:val="a3"/>
        <w:tabs>
          <w:tab w:val="left" w:pos="3475"/>
        </w:tabs>
        <w:ind w:left="284"/>
        <w:rPr>
          <w:rFonts w:ascii="Times New Roman" w:hAnsi="Times New Roman" w:cs="Times New Roman"/>
          <w:sz w:val="28"/>
        </w:rPr>
      </w:pPr>
      <w:r w:rsidRPr="00421771">
        <w:rPr>
          <w:rFonts w:ascii="Times New Roman" w:hAnsi="Times New Roman" w:cs="Times New Roman"/>
          <w:sz w:val="28"/>
        </w:rPr>
        <w:tab/>
      </w:r>
    </w:p>
    <w:p w:rsidR="00EC47CD" w:rsidRPr="00421771" w:rsidRDefault="00EC47CD" w:rsidP="00A666D9">
      <w:pPr>
        <w:pStyle w:val="a3"/>
        <w:ind w:left="284"/>
        <w:rPr>
          <w:rFonts w:ascii="Times New Roman" w:hAnsi="Times New Roman" w:cs="Times New Roman"/>
          <w:sz w:val="28"/>
        </w:rPr>
      </w:pPr>
      <w:r w:rsidRPr="00421771">
        <w:rPr>
          <w:rFonts w:ascii="Times New Roman" w:hAnsi="Times New Roman" w:cs="Times New Roman"/>
          <w:sz w:val="28"/>
        </w:rPr>
        <w:t>6. Обклейте пенопластовый шар цветами с помощью клея «Титан».</w:t>
      </w:r>
    </w:p>
    <w:p w:rsidR="00490727" w:rsidRPr="00421771" w:rsidRDefault="00490727" w:rsidP="00A666D9">
      <w:pPr>
        <w:pStyle w:val="a3"/>
        <w:ind w:left="284"/>
        <w:rPr>
          <w:rFonts w:ascii="Times New Roman" w:hAnsi="Times New Roman" w:cs="Times New Roman"/>
          <w:sz w:val="28"/>
        </w:rPr>
      </w:pPr>
    </w:p>
    <w:p w:rsidR="00490727" w:rsidRDefault="00490727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 wp14:anchorId="7A8792E6" wp14:editId="3E1B6DE7">
            <wp:extent cx="4026877" cy="3191607"/>
            <wp:effectExtent l="0" t="0" r="0" b="8890"/>
            <wp:docPr id="7" name="Рисунок 7" descr="C:\Users\User\Desktop\FSCN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FSCN042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806" cy="319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CD" w:rsidRDefault="00EC47CD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D73F1B" w:rsidRDefault="00D73F1B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EC47CD" w:rsidRPr="00421771" w:rsidRDefault="00EC47CD" w:rsidP="00A666D9">
      <w:pPr>
        <w:pStyle w:val="a3"/>
        <w:ind w:left="284"/>
        <w:rPr>
          <w:rFonts w:ascii="Times New Roman" w:hAnsi="Times New Roman" w:cs="Times New Roman"/>
          <w:sz w:val="28"/>
        </w:rPr>
      </w:pPr>
      <w:r w:rsidRPr="00421771">
        <w:rPr>
          <w:rFonts w:ascii="Times New Roman" w:hAnsi="Times New Roman" w:cs="Times New Roman"/>
          <w:sz w:val="28"/>
        </w:rPr>
        <w:t>7. Обмотайте палочку зеленой атласной лентой и прикрепите на нее шар с цветами.</w:t>
      </w:r>
    </w:p>
    <w:p w:rsidR="00D73F1B" w:rsidRDefault="00D73F1B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D73F1B" w:rsidRDefault="00D73F1B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drawing>
          <wp:inline distT="0" distB="0" distL="0" distR="0" wp14:anchorId="3D540392" wp14:editId="5B19CAE9">
            <wp:extent cx="3991708" cy="2637692"/>
            <wp:effectExtent l="0" t="0" r="0" b="0"/>
            <wp:docPr id="8" name="Рисунок 8" descr="C:\Users\User\Desktop\FSCN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FSCN043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86" cy="264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1B" w:rsidRDefault="00D73F1B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EC47CD" w:rsidRPr="00421771" w:rsidRDefault="00EC47CD" w:rsidP="00A666D9">
      <w:pPr>
        <w:ind w:left="284"/>
        <w:rPr>
          <w:rFonts w:ascii="Times New Roman" w:hAnsi="Times New Roman" w:cs="Times New Roman"/>
          <w:sz w:val="28"/>
        </w:rPr>
      </w:pPr>
      <w:r w:rsidRPr="00421771">
        <w:rPr>
          <w:rFonts w:ascii="Times New Roman" w:hAnsi="Times New Roman" w:cs="Times New Roman"/>
          <w:sz w:val="28"/>
        </w:rPr>
        <w:t>8. Установите палочку в керамический горшок и залейте гипсом.</w:t>
      </w:r>
    </w:p>
    <w:p w:rsidR="00D73F1B" w:rsidRPr="00D73F1B" w:rsidRDefault="00D73F1B" w:rsidP="00A666D9">
      <w:pPr>
        <w:ind w:left="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 wp14:anchorId="078A2271" wp14:editId="5957FBB3">
            <wp:extent cx="4123592" cy="3024553"/>
            <wp:effectExtent l="0" t="0" r="0" b="4445"/>
            <wp:docPr id="9" name="Рисунок 9" descr="C:\Users\User\Desktop\FSCN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FSCN043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783" cy="302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CD" w:rsidRDefault="00EC47CD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D73F1B" w:rsidRDefault="00D73F1B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D73F1B" w:rsidRDefault="00D73F1B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EC47CD" w:rsidRPr="00421771" w:rsidRDefault="00EC47CD" w:rsidP="00A666D9">
      <w:pPr>
        <w:pStyle w:val="a3"/>
        <w:ind w:left="284"/>
        <w:rPr>
          <w:rFonts w:ascii="Times New Roman" w:hAnsi="Times New Roman" w:cs="Times New Roman"/>
          <w:sz w:val="28"/>
        </w:rPr>
      </w:pPr>
      <w:r w:rsidRPr="00421771">
        <w:rPr>
          <w:rFonts w:ascii="Times New Roman" w:hAnsi="Times New Roman" w:cs="Times New Roman"/>
          <w:sz w:val="28"/>
        </w:rPr>
        <w:t>9. Подождите, пока гипс высохне</w:t>
      </w:r>
      <w:proofErr w:type="gramStart"/>
      <w:r w:rsidRPr="00421771">
        <w:rPr>
          <w:rFonts w:ascii="Times New Roman" w:hAnsi="Times New Roman" w:cs="Times New Roman"/>
          <w:sz w:val="28"/>
        </w:rPr>
        <w:t>т</w:t>
      </w:r>
      <w:r w:rsidR="00421771">
        <w:rPr>
          <w:rFonts w:ascii="Times New Roman" w:hAnsi="Times New Roman" w:cs="Times New Roman"/>
          <w:sz w:val="28"/>
        </w:rPr>
        <w:t>(</w:t>
      </w:r>
      <w:proofErr w:type="gramEnd"/>
      <w:r w:rsidR="00421771">
        <w:rPr>
          <w:rFonts w:ascii="Times New Roman" w:hAnsi="Times New Roman" w:cs="Times New Roman"/>
          <w:sz w:val="28"/>
        </w:rPr>
        <w:t>затвердеет)</w:t>
      </w:r>
      <w:r w:rsidRPr="00421771">
        <w:rPr>
          <w:rFonts w:ascii="Times New Roman" w:hAnsi="Times New Roman" w:cs="Times New Roman"/>
          <w:sz w:val="28"/>
        </w:rPr>
        <w:t xml:space="preserve">. Украсьте основание </w:t>
      </w:r>
      <w:proofErr w:type="spellStart"/>
      <w:r w:rsidRPr="00421771">
        <w:rPr>
          <w:rFonts w:ascii="Times New Roman" w:hAnsi="Times New Roman" w:cs="Times New Roman"/>
          <w:sz w:val="28"/>
        </w:rPr>
        <w:t>топиария</w:t>
      </w:r>
      <w:proofErr w:type="spellEnd"/>
      <w:r w:rsidRPr="00421771">
        <w:rPr>
          <w:rFonts w:ascii="Times New Roman" w:hAnsi="Times New Roman" w:cs="Times New Roman"/>
          <w:sz w:val="28"/>
        </w:rPr>
        <w:t xml:space="preserve"> декоративной травкой.</w:t>
      </w:r>
    </w:p>
    <w:p w:rsidR="00D73F1B" w:rsidRDefault="00D73F1B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D73F1B" w:rsidRDefault="00D73F1B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drawing>
          <wp:inline distT="0" distB="0" distL="0" distR="0" wp14:anchorId="1F5FFA24" wp14:editId="400BF113">
            <wp:extent cx="4659923" cy="3094892"/>
            <wp:effectExtent l="0" t="0" r="7620" b="0"/>
            <wp:docPr id="10" name="Рисунок 10" descr="C:\Users\User\Desktop\FSCN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FSCN044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333" cy="309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1B" w:rsidRDefault="00D73F1B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421771" w:rsidRPr="00421771" w:rsidRDefault="00EC47CD" w:rsidP="00A666D9">
      <w:pPr>
        <w:ind w:left="284"/>
        <w:rPr>
          <w:rFonts w:ascii="Times New Roman" w:hAnsi="Times New Roman" w:cs="Times New Roman"/>
          <w:sz w:val="28"/>
        </w:rPr>
      </w:pPr>
      <w:r w:rsidRPr="00421771">
        <w:rPr>
          <w:rFonts w:ascii="Times New Roman" w:hAnsi="Times New Roman" w:cs="Times New Roman"/>
          <w:sz w:val="28"/>
        </w:rPr>
        <w:t xml:space="preserve">10. Украсьте </w:t>
      </w:r>
      <w:proofErr w:type="spellStart"/>
      <w:r w:rsidRPr="00421771">
        <w:rPr>
          <w:rFonts w:ascii="Times New Roman" w:hAnsi="Times New Roman" w:cs="Times New Roman"/>
          <w:sz w:val="28"/>
        </w:rPr>
        <w:t>топиарий</w:t>
      </w:r>
      <w:proofErr w:type="spellEnd"/>
      <w:r w:rsidRPr="00421771">
        <w:rPr>
          <w:rFonts w:ascii="Times New Roman" w:hAnsi="Times New Roman" w:cs="Times New Roman"/>
          <w:sz w:val="28"/>
        </w:rPr>
        <w:t xml:space="preserve"> бантом из лент. Посадите на некоторые цветы декоративных божьих коровок. </w:t>
      </w:r>
      <w:proofErr w:type="spellStart"/>
      <w:r w:rsidRPr="00421771">
        <w:rPr>
          <w:rFonts w:ascii="Times New Roman" w:hAnsi="Times New Roman" w:cs="Times New Roman"/>
          <w:sz w:val="28"/>
        </w:rPr>
        <w:t>Топиарий</w:t>
      </w:r>
      <w:proofErr w:type="spellEnd"/>
      <w:r w:rsidRPr="00421771">
        <w:rPr>
          <w:rFonts w:ascii="Times New Roman" w:hAnsi="Times New Roman" w:cs="Times New Roman"/>
          <w:sz w:val="28"/>
        </w:rPr>
        <w:t xml:space="preserve"> готов!</w:t>
      </w:r>
    </w:p>
    <w:p w:rsidR="0091580D" w:rsidRDefault="0091580D" w:rsidP="00A666D9">
      <w:pPr>
        <w:ind w:left="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 wp14:anchorId="252C3002" wp14:editId="2B3A88DB">
            <wp:extent cx="4378569" cy="3499338"/>
            <wp:effectExtent l="0" t="0" r="3175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753" cy="349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771" w:rsidRDefault="00421771" w:rsidP="00A666D9">
      <w:pPr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A666D9" w:rsidRDefault="00A666D9" w:rsidP="00A666D9">
      <w:pPr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EC47CD" w:rsidRPr="0091580D" w:rsidRDefault="00804FE0" w:rsidP="00346915">
      <w:pPr>
        <w:jc w:val="center"/>
        <w:rPr>
          <w:rFonts w:ascii="Times New Roman" w:hAnsi="Times New Roman" w:cs="Times New Roman"/>
          <w:b/>
          <w:sz w:val="32"/>
        </w:rPr>
      </w:pPr>
      <w:r w:rsidRPr="0091580D">
        <w:rPr>
          <w:rFonts w:ascii="Times New Roman" w:hAnsi="Times New Roman" w:cs="Times New Roman"/>
          <w:b/>
          <w:sz w:val="32"/>
        </w:rPr>
        <w:t>Заключение</w:t>
      </w:r>
    </w:p>
    <w:p w:rsidR="00EC47CD" w:rsidRDefault="00804FE0" w:rsidP="00A666D9">
      <w:pPr>
        <w:pStyle w:val="a3"/>
        <w:ind w:left="284"/>
        <w:rPr>
          <w:rFonts w:ascii="Times New Roman" w:hAnsi="Times New Roman" w:cs="Times New Roman"/>
          <w:sz w:val="28"/>
        </w:rPr>
      </w:pPr>
      <w:proofErr w:type="spellStart"/>
      <w:r w:rsidRPr="00804FE0">
        <w:rPr>
          <w:rFonts w:ascii="Times New Roman" w:hAnsi="Times New Roman" w:cs="Times New Roman"/>
          <w:sz w:val="28"/>
        </w:rPr>
        <w:t>Квиллинг</w:t>
      </w:r>
      <w:proofErr w:type="spellEnd"/>
      <w:r w:rsidRPr="00804FE0">
        <w:rPr>
          <w:rFonts w:ascii="Times New Roman" w:hAnsi="Times New Roman" w:cs="Times New Roman"/>
          <w:sz w:val="28"/>
        </w:rPr>
        <w:t xml:space="preserve"> – это не просто красивое слово, позаимствованное у Англичан, но и модный, красивый вид ручного ремесла, которым в последнее время очень любят заниматься мастера ручного творчества. Иногда ещё </w:t>
      </w:r>
      <w:proofErr w:type="spellStart"/>
      <w:r w:rsidRPr="00804FE0">
        <w:rPr>
          <w:rFonts w:ascii="Times New Roman" w:hAnsi="Times New Roman" w:cs="Times New Roman"/>
          <w:sz w:val="28"/>
        </w:rPr>
        <w:t>квиллинг</w:t>
      </w:r>
      <w:proofErr w:type="spellEnd"/>
      <w:r w:rsidRPr="00804FE0">
        <w:rPr>
          <w:rFonts w:ascii="Times New Roman" w:hAnsi="Times New Roman" w:cs="Times New Roman"/>
          <w:sz w:val="28"/>
        </w:rPr>
        <w:t xml:space="preserve"> называют </w:t>
      </w:r>
      <w:r w:rsidRPr="00804FE0">
        <w:rPr>
          <w:rFonts w:ascii="Times New Roman" w:hAnsi="Times New Roman" w:cs="Times New Roman"/>
          <w:sz w:val="28"/>
        </w:rPr>
        <w:lastRenderedPageBreak/>
        <w:t>бумажным творчеством, и это название вполне подходит для такого вида рукоделия, потому что основным материалом для такого ремесла служит в основном разноцветная бумага, которая продаётся в специализированных отделах магазинов для ру</w:t>
      </w:r>
      <w:r>
        <w:rPr>
          <w:rFonts w:ascii="Times New Roman" w:hAnsi="Times New Roman" w:cs="Times New Roman"/>
          <w:sz w:val="28"/>
        </w:rPr>
        <w:t>чного творчества. О</w:t>
      </w:r>
      <w:r w:rsidRPr="00804FE0">
        <w:rPr>
          <w:rFonts w:ascii="Times New Roman" w:hAnsi="Times New Roman" w:cs="Times New Roman"/>
          <w:sz w:val="28"/>
        </w:rPr>
        <w:t xml:space="preserve">сновной причиной популярности </w:t>
      </w:r>
      <w:proofErr w:type="spellStart"/>
      <w:r w:rsidRPr="00804FE0">
        <w:rPr>
          <w:rFonts w:ascii="Times New Roman" w:hAnsi="Times New Roman" w:cs="Times New Roman"/>
          <w:sz w:val="28"/>
        </w:rPr>
        <w:t>квиллинга</w:t>
      </w:r>
      <w:proofErr w:type="spellEnd"/>
      <w:r w:rsidRPr="00804FE0">
        <w:rPr>
          <w:rFonts w:ascii="Times New Roman" w:hAnsi="Times New Roman" w:cs="Times New Roman"/>
          <w:sz w:val="28"/>
        </w:rPr>
        <w:t xml:space="preserve"> у всех мастеров, которые уже занимаются данным видом такого ремесла и приобрели в этом виде творчества уже определённый опыт, является то, что такую бумагу, вернее тонко нарезанные полоски разноцветной бумаги, вполне можно изготовить самому в домашних условиях. Очень кропотливый и на первый взгляд очень трудоёмкий, но в тоже время очень интересный и увлекательный </w:t>
      </w:r>
      <w:proofErr w:type="spellStart"/>
      <w:r w:rsidRPr="00804FE0">
        <w:rPr>
          <w:rFonts w:ascii="Times New Roman" w:hAnsi="Times New Roman" w:cs="Times New Roman"/>
          <w:sz w:val="28"/>
        </w:rPr>
        <w:t>квиллинг</w:t>
      </w:r>
      <w:proofErr w:type="spellEnd"/>
      <w:r w:rsidRPr="00804FE0">
        <w:rPr>
          <w:rFonts w:ascii="Times New Roman" w:hAnsi="Times New Roman" w:cs="Times New Roman"/>
          <w:sz w:val="28"/>
        </w:rPr>
        <w:t xml:space="preserve"> приобретает популярность не только у мастеров ручного творчества, но и у малоопытных, начинающих свой творческий путь рукодельниц. Даже в начальных классах школ и детских садиках, опытные преподаватели стали обращать особое внимание к этому красивому виду творчества. Здесь хотелось бы отметить очень важную, положительную сторону </w:t>
      </w:r>
      <w:proofErr w:type="spellStart"/>
      <w:r w:rsidRPr="00804FE0">
        <w:rPr>
          <w:rFonts w:ascii="Times New Roman" w:hAnsi="Times New Roman" w:cs="Times New Roman"/>
          <w:sz w:val="28"/>
        </w:rPr>
        <w:t>квиллинга</w:t>
      </w:r>
      <w:proofErr w:type="spellEnd"/>
      <w:r w:rsidRPr="00804FE0">
        <w:rPr>
          <w:rFonts w:ascii="Times New Roman" w:hAnsi="Times New Roman" w:cs="Times New Roman"/>
          <w:sz w:val="28"/>
        </w:rPr>
        <w:t xml:space="preserve">, как развитие мелкой моторики у подрастающего поколения, усидчивости и тяге к прекрасному виду искусства. Ещё одной не маловажной особенностью популярности </w:t>
      </w:r>
      <w:proofErr w:type="spellStart"/>
      <w:r w:rsidRPr="00804FE0">
        <w:rPr>
          <w:rFonts w:ascii="Times New Roman" w:hAnsi="Times New Roman" w:cs="Times New Roman"/>
          <w:sz w:val="28"/>
        </w:rPr>
        <w:t>квиллинга</w:t>
      </w:r>
      <w:proofErr w:type="spellEnd"/>
      <w:r w:rsidRPr="00804FE0">
        <w:rPr>
          <w:rFonts w:ascii="Times New Roman" w:hAnsi="Times New Roman" w:cs="Times New Roman"/>
          <w:sz w:val="28"/>
        </w:rPr>
        <w:t xml:space="preserve"> является его простота и общедоступность. Простота заключается в том, что такой техникой творчества как </w:t>
      </w:r>
      <w:proofErr w:type="spellStart"/>
      <w:r w:rsidRPr="00804FE0">
        <w:rPr>
          <w:rFonts w:ascii="Times New Roman" w:hAnsi="Times New Roman" w:cs="Times New Roman"/>
          <w:sz w:val="28"/>
        </w:rPr>
        <w:t>квиллинг</w:t>
      </w:r>
      <w:proofErr w:type="spellEnd"/>
      <w:r w:rsidRPr="00804FE0">
        <w:rPr>
          <w:rFonts w:ascii="Times New Roman" w:hAnsi="Times New Roman" w:cs="Times New Roman"/>
          <w:sz w:val="28"/>
        </w:rPr>
        <w:t xml:space="preserve"> может овладеть практически любой человек, который не безразличен к искусству и тяге </w:t>
      </w:r>
      <w:proofErr w:type="gramStart"/>
      <w:r w:rsidRPr="00804FE0">
        <w:rPr>
          <w:rFonts w:ascii="Times New Roman" w:hAnsi="Times New Roman" w:cs="Times New Roman"/>
          <w:sz w:val="28"/>
        </w:rPr>
        <w:t>к</w:t>
      </w:r>
      <w:proofErr w:type="gramEnd"/>
      <w:r w:rsidRPr="00804FE0">
        <w:rPr>
          <w:rFonts w:ascii="Times New Roman" w:hAnsi="Times New Roman" w:cs="Times New Roman"/>
          <w:sz w:val="28"/>
        </w:rPr>
        <w:t xml:space="preserve"> прекрасному. А общедоступность, заключается в том, что материалом для </w:t>
      </w:r>
      <w:proofErr w:type="spellStart"/>
      <w:r w:rsidRPr="00804FE0">
        <w:rPr>
          <w:rFonts w:ascii="Times New Roman" w:hAnsi="Times New Roman" w:cs="Times New Roman"/>
          <w:sz w:val="28"/>
        </w:rPr>
        <w:t>квиллинга</w:t>
      </w:r>
      <w:proofErr w:type="spellEnd"/>
      <w:r w:rsidRPr="00804FE0">
        <w:rPr>
          <w:rFonts w:ascii="Times New Roman" w:hAnsi="Times New Roman" w:cs="Times New Roman"/>
          <w:sz w:val="28"/>
        </w:rPr>
        <w:t xml:space="preserve"> является самая обыкновенная бумага, которую при необходимости, каждый из желающих заняться таким видом хобби, вполне может вырезать и покрасить, практически в любой цвет. И каких-то особых навыков, на начальной стадии изучения это техники, для желающих заняться данным видом искусства не требуется. Потому ч</w:t>
      </w:r>
      <w:r>
        <w:rPr>
          <w:rFonts w:ascii="Times New Roman" w:hAnsi="Times New Roman" w:cs="Times New Roman"/>
          <w:sz w:val="28"/>
        </w:rPr>
        <w:t xml:space="preserve">то все основные компоненты </w:t>
      </w:r>
      <w:proofErr w:type="spellStart"/>
      <w:r>
        <w:rPr>
          <w:rFonts w:ascii="Times New Roman" w:hAnsi="Times New Roman" w:cs="Times New Roman"/>
          <w:sz w:val="28"/>
        </w:rPr>
        <w:t>кв</w:t>
      </w:r>
      <w:r w:rsidRPr="00804FE0">
        <w:rPr>
          <w:rFonts w:ascii="Times New Roman" w:hAnsi="Times New Roman" w:cs="Times New Roman"/>
          <w:sz w:val="28"/>
        </w:rPr>
        <w:t>иллинга</w:t>
      </w:r>
      <w:proofErr w:type="spellEnd"/>
      <w:r w:rsidRPr="00804FE0">
        <w:rPr>
          <w:rFonts w:ascii="Times New Roman" w:hAnsi="Times New Roman" w:cs="Times New Roman"/>
          <w:sz w:val="28"/>
        </w:rPr>
        <w:t xml:space="preserve"> состоят практически из нескольких видов деталей, которые может сделать любой человек.</w:t>
      </w:r>
    </w:p>
    <w:p w:rsidR="00804FE0" w:rsidRDefault="00804FE0" w:rsidP="00A666D9">
      <w:pPr>
        <w:pStyle w:val="a3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</w:t>
      </w:r>
      <w:r w:rsidRPr="00804FE0">
        <w:rPr>
          <w:rFonts w:ascii="Times New Roman" w:hAnsi="Times New Roman" w:cs="Times New Roman"/>
          <w:sz w:val="28"/>
        </w:rPr>
        <w:t>виллинг</w:t>
      </w:r>
      <w:proofErr w:type="spellEnd"/>
      <w:r w:rsidRPr="00804FE0">
        <w:rPr>
          <w:rFonts w:ascii="Times New Roman" w:hAnsi="Times New Roman" w:cs="Times New Roman"/>
          <w:sz w:val="28"/>
        </w:rPr>
        <w:t xml:space="preserve"> является очень кропотливым и весьма трудоёмким видом творчества, но оно этого стоит. У молодого, подрастающего поколения, как я уже говорил, от занятий таким видом творчества хорошо развивается пространственное мышление, мелкая моторика и усидчивость. Что является не маловажной особенностью в формировании и развитии полноценного человека в нашей бурно развивающейся жизни.</w:t>
      </w:r>
    </w:p>
    <w:p w:rsidR="00B67AC9" w:rsidRDefault="00804FE0" w:rsidP="00A666D9">
      <w:pPr>
        <w:pStyle w:val="a3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в тоже время </w:t>
      </w:r>
      <w:proofErr w:type="spellStart"/>
      <w:r w:rsidRPr="00804FE0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в</w:t>
      </w:r>
      <w:r w:rsidRPr="00804FE0">
        <w:rPr>
          <w:rFonts w:ascii="Times New Roman" w:hAnsi="Times New Roman" w:cs="Times New Roman"/>
          <w:sz w:val="28"/>
        </w:rPr>
        <w:t>иллинг</w:t>
      </w:r>
      <w:proofErr w:type="spellEnd"/>
      <w:r w:rsidRPr="00804FE0">
        <w:rPr>
          <w:rFonts w:ascii="Times New Roman" w:hAnsi="Times New Roman" w:cs="Times New Roman"/>
          <w:sz w:val="28"/>
        </w:rPr>
        <w:t xml:space="preserve"> является очень простым и доступным любому человеку видом искусства</w:t>
      </w:r>
      <w:r>
        <w:rPr>
          <w:rFonts w:ascii="Times New Roman" w:hAnsi="Times New Roman" w:cs="Times New Roman"/>
          <w:sz w:val="28"/>
        </w:rPr>
        <w:t>.</w:t>
      </w:r>
    </w:p>
    <w:p w:rsidR="00B67AC9" w:rsidRDefault="00B67AC9" w:rsidP="00A666D9">
      <w:pPr>
        <w:pStyle w:val="a3"/>
        <w:ind w:left="284"/>
        <w:rPr>
          <w:rFonts w:ascii="Times New Roman" w:hAnsi="Times New Roman" w:cs="Times New Roman"/>
          <w:sz w:val="28"/>
        </w:rPr>
      </w:pPr>
    </w:p>
    <w:p w:rsidR="00A666D9" w:rsidRDefault="00A666D9" w:rsidP="00A666D9">
      <w:pPr>
        <w:pStyle w:val="a3"/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91580D" w:rsidRPr="00B67AC9" w:rsidRDefault="0091580D" w:rsidP="00A666D9">
      <w:pPr>
        <w:pStyle w:val="a3"/>
        <w:ind w:left="284"/>
        <w:jc w:val="center"/>
        <w:rPr>
          <w:rFonts w:ascii="Times New Roman" w:hAnsi="Times New Roman" w:cs="Times New Roman"/>
          <w:sz w:val="28"/>
        </w:rPr>
      </w:pPr>
      <w:r w:rsidRPr="00B67AC9">
        <w:rPr>
          <w:rFonts w:ascii="Times New Roman" w:hAnsi="Times New Roman" w:cs="Times New Roman"/>
          <w:b/>
          <w:sz w:val="32"/>
        </w:rPr>
        <w:t>Список литературы</w:t>
      </w:r>
    </w:p>
    <w:p w:rsidR="00B67AC9" w:rsidRDefault="00B67AC9" w:rsidP="00A666D9">
      <w:pPr>
        <w:pStyle w:val="a3"/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91580D" w:rsidRPr="00B4196E" w:rsidRDefault="0091580D" w:rsidP="00A666D9">
      <w:pPr>
        <w:pStyle w:val="a3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B4196E">
        <w:rPr>
          <w:rFonts w:ascii="Times New Roman" w:hAnsi="Times New Roman" w:cs="Times New Roman"/>
          <w:sz w:val="28"/>
          <w:szCs w:val="28"/>
        </w:rPr>
        <w:t xml:space="preserve">Букина Светлана. </w:t>
      </w:r>
      <w:r w:rsidR="00B67AC9" w:rsidRPr="00B41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96E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B4196E">
        <w:rPr>
          <w:rFonts w:ascii="Times New Roman" w:hAnsi="Times New Roman" w:cs="Times New Roman"/>
          <w:sz w:val="28"/>
          <w:szCs w:val="28"/>
        </w:rPr>
        <w:t xml:space="preserve">: волшебство бумажных завитков </w:t>
      </w:r>
      <w:r w:rsidR="00B67AC9" w:rsidRPr="00B4196E">
        <w:rPr>
          <w:rFonts w:ascii="Times New Roman" w:hAnsi="Times New Roman" w:cs="Times New Roman"/>
          <w:sz w:val="28"/>
          <w:szCs w:val="28"/>
        </w:rPr>
        <w:t>[Текст]/Светлана Букина. – М.: Феникс, 2014. – С. 3-14.</w:t>
      </w:r>
    </w:p>
    <w:p w:rsidR="00B67AC9" w:rsidRPr="00B4196E" w:rsidRDefault="00B67AC9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67AC9" w:rsidRPr="00B4196E" w:rsidRDefault="00B67AC9" w:rsidP="00A666D9">
      <w:pPr>
        <w:pStyle w:val="a3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4196E">
        <w:rPr>
          <w:rFonts w:ascii="Times New Roman" w:hAnsi="Times New Roman" w:cs="Times New Roman"/>
          <w:sz w:val="28"/>
          <w:szCs w:val="28"/>
        </w:rPr>
        <w:lastRenderedPageBreak/>
        <w:t>Ярунина</w:t>
      </w:r>
      <w:proofErr w:type="spellEnd"/>
      <w:r w:rsidRPr="00B4196E">
        <w:rPr>
          <w:rFonts w:ascii="Times New Roman" w:hAnsi="Times New Roman" w:cs="Times New Roman"/>
          <w:sz w:val="28"/>
          <w:szCs w:val="28"/>
        </w:rPr>
        <w:t xml:space="preserve"> Валентина.  </w:t>
      </w:r>
      <w:proofErr w:type="spellStart"/>
      <w:r w:rsidRPr="00B4196E">
        <w:rPr>
          <w:rFonts w:ascii="Times New Roman" w:hAnsi="Times New Roman" w:cs="Times New Roman"/>
          <w:sz w:val="28"/>
          <w:szCs w:val="28"/>
        </w:rPr>
        <w:t>Топиарии</w:t>
      </w:r>
      <w:proofErr w:type="spellEnd"/>
      <w:r w:rsidRPr="00B4196E">
        <w:rPr>
          <w:rFonts w:ascii="Times New Roman" w:hAnsi="Times New Roman" w:cs="Times New Roman"/>
          <w:sz w:val="28"/>
          <w:szCs w:val="28"/>
        </w:rPr>
        <w:t xml:space="preserve"> своими руками [Текст]/Валентина Букина. – М.: Феникс, 2015. – С. 8-19.</w:t>
      </w:r>
    </w:p>
    <w:p w:rsidR="00B67AC9" w:rsidRPr="00B4196E" w:rsidRDefault="00B67AC9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1C4AA8" w:rsidRPr="00B4196E" w:rsidRDefault="001C4AA8" w:rsidP="00A666D9">
      <w:pPr>
        <w:pStyle w:val="a3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B4196E">
        <w:rPr>
          <w:sz w:val="28"/>
          <w:szCs w:val="28"/>
        </w:rPr>
        <w:t>Рукоделие: исследовано в мире [Электронный ресурс]: мастер-класс «</w:t>
      </w:r>
      <w:proofErr w:type="spellStart"/>
      <w:r w:rsidRPr="00B4196E">
        <w:rPr>
          <w:sz w:val="28"/>
          <w:szCs w:val="28"/>
        </w:rPr>
        <w:t>Топиарий</w:t>
      </w:r>
      <w:proofErr w:type="spellEnd"/>
      <w:r w:rsidRPr="00B4196E">
        <w:rPr>
          <w:sz w:val="28"/>
          <w:szCs w:val="28"/>
        </w:rPr>
        <w:t xml:space="preserve"> из цветов в технике </w:t>
      </w:r>
      <w:proofErr w:type="spellStart"/>
      <w:r w:rsidRPr="00B4196E">
        <w:rPr>
          <w:sz w:val="28"/>
          <w:szCs w:val="28"/>
        </w:rPr>
        <w:t>квиллинг</w:t>
      </w:r>
      <w:proofErr w:type="spellEnd"/>
      <w:r w:rsidRPr="00B4196E">
        <w:rPr>
          <w:sz w:val="28"/>
          <w:szCs w:val="28"/>
        </w:rPr>
        <w:t xml:space="preserve">» = М.: </w:t>
      </w:r>
      <w:proofErr w:type="gramStart"/>
      <w:r w:rsidRPr="00B4196E">
        <w:rPr>
          <w:sz w:val="28"/>
          <w:szCs w:val="28"/>
        </w:rPr>
        <w:t>О</w:t>
      </w:r>
      <w:proofErr w:type="gramEnd"/>
      <w:r w:rsidRPr="00B4196E">
        <w:rPr>
          <w:sz w:val="28"/>
          <w:szCs w:val="28"/>
        </w:rPr>
        <w:t xml:space="preserve">IM.RU, 2000-2001. Режим доступа: </w:t>
      </w:r>
      <w:hyperlink r:id="rId19" w:history="1">
        <w:r w:rsidRPr="00B4196E">
          <w:rPr>
            <w:rStyle w:val="ab"/>
            <w:sz w:val="28"/>
            <w:szCs w:val="28"/>
          </w:rPr>
          <w:t>WWW.URL</w:t>
        </w:r>
      </w:hyperlink>
      <w:r w:rsidRPr="00B4196E">
        <w:rPr>
          <w:sz w:val="28"/>
          <w:szCs w:val="28"/>
        </w:rPr>
        <w:t xml:space="preserve">: </w:t>
      </w:r>
      <w:hyperlink r:id="rId20" w:history="1">
        <w:r w:rsidRPr="00B4196E">
          <w:rPr>
            <w:rStyle w:val="ab"/>
            <w:sz w:val="28"/>
            <w:szCs w:val="28"/>
          </w:rPr>
          <w:t>http://hmhome.ru/2012/05/05/topiarij-iz-cvetov-v-texnike-kvilling</w:t>
        </w:r>
      </w:hyperlink>
      <w:r w:rsidRPr="00B4196E">
        <w:rPr>
          <w:sz w:val="28"/>
          <w:szCs w:val="28"/>
        </w:rPr>
        <w:t>.</w:t>
      </w:r>
    </w:p>
    <w:p w:rsidR="001C4AA8" w:rsidRPr="00B4196E" w:rsidRDefault="001C4AA8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4196E" w:rsidRPr="00B4196E" w:rsidRDefault="00B4196E" w:rsidP="00A666D9">
      <w:pPr>
        <w:pStyle w:val="a3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B4196E">
        <w:rPr>
          <w:rFonts w:ascii="Times New Roman" w:hAnsi="Times New Roman" w:cs="Times New Roman"/>
          <w:sz w:val="28"/>
          <w:szCs w:val="28"/>
        </w:rPr>
        <w:t>Рукоделие: исследовано в мире [Электронный ресурс]: мастер-класс «</w:t>
      </w:r>
      <w:proofErr w:type="spellStart"/>
      <w:r w:rsidRPr="00B4196E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B4196E">
        <w:rPr>
          <w:rFonts w:ascii="Times New Roman" w:hAnsi="Times New Roman" w:cs="Times New Roman"/>
          <w:sz w:val="28"/>
          <w:szCs w:val="28"/>
        </w:rPr>
        <w:t xml:space="preserve">. Базовые формы.» = М.: </w:t>
      </w:r>
      <w:proofErr w:type="gramStart"/>
      <w:r w:rsidRPr="00B4196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196E">
        <w:rPr>
          <w:rFonts w:ascii="Times New Roman" w:hAnsi="Times New Roman" w:cs="Times New Roman"/>
          <w:sz w:val="28"/>
          <w:szCs w:val="28"/>
        </w:rPr>
        <w:t xml:space="preserve">IM.RU, 2000-2001. Режим доступа: </w:t>
      </w:r>
      <w:hyperlink r:id="rId21" w:history="1">
        <w:r w:rsidRPr="00DC7A8F">
          <w:rPr>
            <w:rStyle w:val="ab"/>
            <w:rFonts w:ascii="Times New Roman" w:hAnsi="Times New Roman" w:cs="Times New Roman"/>
            <w:sz w:val="28"/>
            <w:szCs w:val="28"/>
          </w:rPr>
          <w:t>WWW.URL</w:t>
        </w:r>
      </w:hyperlink>
      <w:r w:rsidRPr="00B419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B4196E">
          <w:rPr>
            <w:rStyle w:val="ab"/>
            <w:rFonts w:ascii="Times New Roman" w:hAnsi="Times New Roman" w:cs="Times New Roman"/>
            <w:sz w:val="28"/>
            <w:szCs w:val="28"/>
          </w:rPr>
          <w:t>http://www.rt-magazine.ru/osnovnye-formy-kvillinga</w:t>
        </w:r>
      </w:hyperlink>
      <w:r w:rsidRPr="00B4196E">
        <w:rPr>
          <w:rFonts w:ascii="Times New Roman" w:hAnsi="Times New Roman" w:cs="Times New Roman"/>
          <w:sz w:val="28"/>
          <w:szCs w:val="28"/>
        </w:rPr>
        <w:t>.</w:t>
      </w:r>
    </w:p>
    <w:p w:rsidR="00B4196E" w:rsidRPr="00B4196E" w:rsidRDefault="00B4196E" w:rsidP="00A666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4196E" w:rsidRPr="00B4196E" w:rsidRDefault="00B4196E" w:rsidP="00A666D9">
      <w:pPr>
        <w:ind w:left="284"/>
        <w:rPr>
          <w:rFonts w:ascii="Times New Roman" w:hAnsi="Times New Roman" w:cs="Times New Roman"/>
          <w:b/>
          <w:sz w:val="32"/>
        </w:rPr>
      </w:pPr>
    </w:p>
    <w:p w:rsidR="001C4AA8" w:rsidRDefault="001C4AA8" w:rsidP="00A666D9">
      <w:pPr>
        <w:pStyle w:val="a3"/>
        <w:ind w:left="284"/>
      </w:pPr>
    </w:p>
    <w:p w:rsidR="00B67AC9" w:rsidRPr="00B67AC9" w:rsidRDefault="00B67AC9" w:rsidP="00A666D9">
      <w:pPr>
        <w:pStyle w:val="a3"/>
        <w:ind w:left="284"/>
        <w:rPr>
          <w:rFonts w:ascii="Times New Roman" w:hAnsi="Times New Roman" w:cs="Times New Roman"/>
          <w:b/>
          <w:sz w:val="32"/>
        </w:rPr>
      </w:pPr>
    </w:p>
    <w:p w:rsidR="00B67AC9" w:rsidRPr="00B4196E" w:rsidRDefault="00B67AC9" w:rsidP="00A666D9">
      <w:pPr>
        <w:ind w:left="284"/>
        <w:rPr>
          <w:rFonts w:ascii="Times New Roman" w:hAnsi="Times New Roman" w:cs="Times New Roman"/>
          <w:b/>
          <w:sz w:val="32"/>
        </w:rPr>
      </w:pPr>
    </w:p>
    <w:sectPr w:rsidR="00B67AC9" w:rsidRPr="00B4196E" w:rsidSect="00A666D9">
      <w:footerReference w:type="default" r:id="rId23"/>
      <w:pgSz w:w="11906" w:h="16838"/>
      <w:pgMar w:top="567" w:right="850" w:bottom="709" w:left="709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E7" w:rsidRDefault="00D64FE7" w:rsidP="002C1151">
      <w:pPr>
        <w:spacing w:after="0" w:line="240" w:lineRule="auto"/>
      </w:pPr>
      <w:r>
        <w:separator/>
      </w:r>
    </w:p>
  </w:endnote>
  <w:endnote w:type="continuationSeparator" w:id="0">
    <w:p w:rsidR="00D64FE7" w:rsidRDefault="00D64FE7" w:rsidP="002C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71" w:rsidRDefault="004217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E7" w:rsidRDefault="00D64FE7" w:rsidP="002C1151">
      <w:pPr>
        <w:spacing w:after="0" w:line="240" w:lineRule="auto"/>
      </w:pPr>
      <w:r>
        <w:separator/>
      </w:r>
    </w:p>
  </w:footnote>
  <w:footnote w:type="continuationSeparator" w:id="0">
    <w:p w:rsidR="00D64FE7" w:rsidRDefault="00D64FE7" w:rsidP="002C1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1C5"/>
    <w:multiLevelType w:val="hybridMultilevel"/>
    <w:tmpl w:val="6E20628E"/>
    <w:lvl w:ilvl="0" w:tplc="8F948F6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1615DFA"/>
    <w:multiLevelType w:val="hybridMultilevel"/>
    <w:tmpl w:val="FDAE85AE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5A21454"/>
    <w:multiLevelType w:val="hybridMultilevel"/>
    <w:tmpl w:val="07024332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3DB050A1"/>
    <w:multiLevelType w:val="hybridMultilevel"/>
    <w:tmpl w:val="16E49CB0"/>
    <w:lvl w:ilvl="0" w:tplc="C802827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4D5D2135"/>
    <w:multiLevelType w:val="hybridMultilevel"/>
    <w:tmpl w:val="504CD714"/>
    <w:lvl w:ilvl="0" w:tplc="7D78ED04">
      <w:start w:val="1"/>
      <w:numFmt w:val="decimal"/>
      <w:lvlText w:val="%1."/>
      <w:lvlJc w:val="left"/>
      <w:pPr>
        <w:ind w:left="-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67"/>
    <w:rsid w:val="00053A81"/>
    <w:rsid w:val="000A5908"/>
    <w:rsid w:val="000B1DD9"/>
    <w:rsid w:val="00194447"/>
    <w:rsid w:val="001C4AA8"/>
    <w:rsid w:val="001E2989"/>
    <w:rsid w:val="002C1151"/>
    <w:rsid w:val="00346915"/>
    <w:rsid w:val="00414613"/>
    <w:rsid w:val="00421771"/>
    <w:rsid w:val="00490727"/>
    <w:rsid w:val="004C1694"/>
    <w:rsid w:val="004C2CCE"/>
    <w:rsid w:val="004E65CD"/>
    <w:rsid w:val="00584A26"/>
    <w:rsid w:val="005A7E69"/>
    <w:rsid w:val="006F5883"/>
    <w:rsid w:val="00804FE0"/>
    <w:rsid w:val="0091580D"/>
    <w:rsid w:val="009617B2"/>
    <w:rsid w:val="00A666D9"/>
    <w:rsid w:val="00B4196E"/>
    <w:rsid w:val="00B67AC9"/>
    <w:rsid w:val="00BA064B"/>
    <w:rsid w:val="00BC206D"/>
    <w:rsid w:val="00D64FE7"/>
    <w:rsid w:val="00D73F1B"/>
    <w:rsid w:val="00DC34DE"/>
    <w:rsid w:val="00E36F67"/>
    <w:rsid w:val="00EC47CD"/>
    <w:rsid w:val="00E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7B2"/>
    <w:pPr>
      <w:ind w:left="720"/>
      <w:contextualSpacing/>
    </w:pPr>
  </w:style>
  <w:style w:type="table" w:styleId="a4">
    <w:name w:val="Table Grid"/>
    <w:basedOn w:val="a1"/>
    <w:uiPriority w:val="59"/>
    <w:rsid w:val="006F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A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151"/>
  </w:style>
  <w:style w:type="paragraph" w:styleId="a9">
    <w:name w:val="footer"/>
    <w:basedOn w:val="a"/>
    <w:link w:val="aa"/>
    <w:uiPriority w:val="99"/>
    <w:unhideWhenUsed/>
    <w:rsid w:val="002C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151"/>
  </w:style>
  <w:style w:type="character" w:styleId="ab">
    <w:name w:val="Hyperlink"/>
    <w:basedOn w:val="a0"/>
    <w:uiPriority w:val="99"/>
    <w:unhideWhenUsed/>
    <w:rsid w:val="00B67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7B2"/>
    <w:pPr>
      <w:ind w:left="720"/>
      <w:contextualSpacing/>
    </w:pPr>
  </w:style>
  <w:style w:type="table" w:styleId="a4">
    <w:name w:val="Table Grid"/>
    <w:basedOn w:val="a1"/>
    <w:uiPriority w:val="59"/>
    <w:rsid w:val="006F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A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151"/>
  </w:style>
  <w:style w:type="paragraph" w:styleId="a9">
    <w:name w:val="footer"/>
    <w:basedOn w:val="a"/>
    <w:link w:val="aa"/>
    <w:uiPriority w:val="99"/>
    <w:unhideWhenUsed/>
    <w:rsid w:val="002C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151"/>
  </w:style>
  <w:style w:type="character" w:styleId="ab">
    <w:name w:val="Hyperlink"/>
    <w:basedOn w:val="a0"/>
    <w:uiPriority w:val="99"/>
    <w:unhideWhenUsed/>
    <w:rsid w:val="00B67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WWW.UR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hmhome.ru/2012/05/05/topiarij-iz-cvetov-v-texnike-kvill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WWW.UR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ww.rt-magazine.ru/osnovnye-formy-kvillin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763E-573C-4F70-8C78-417DB68B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2015-05-17T18:10:00Z</dcterms:created>
  <dcterms:modified xsi:type="dcterms:W3CDTF">2015-05-22T14:15:00Z</dcterms:modified>
</cp:coreProperties>
</file>