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76" w:rsidRPr="0075788F" w:rsidRDefault="00840176" w:rsidP="0084017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8F">
        <w:rPr>
          <w:rFonts w:ascii="Times New Roman" w:hAnsi="Times New Roman" w:cs="Times New Roman"/>
          <w:b/>
          <w:sz w:val="28"/>
          <w:szCs w:val="28"/>
        </w:rPr>
        <w:t xml:space="preserve">Сказка – как средство воспитания положительных </w:t>
      </w:r>
      <w:r w:rsidR="00CB7068">
        <w:rPr>
          <w:rFonts w:ascii="Times New Roman" w:hAnsi="Times New Roman" w:cs="Times New Roman"/>
          <w:b/>
          <w:sz w:val="28"/>
          <w:szCs w:val="28"/>
        </w:rPr>
        <w:t xml:space="preserve">и </w:t>
      </w:r>
      <w:bookmarkStart w:id="0" w:name="_GoBack"/>
      <w:bookmarkEnd w:id="0"/>
      <w:r w:rsidRPr="0075788F">
        <w:rPr>
          <w:rFonts w:ascii="Times New Roman" w:hAnsi="Times New Roman" w:cs="Times New Roman"/>
          <w:b/>
          <w:sz w:val="28"/>
          <w:szCs w:val="28"/>
        </w:rPr>
        <w:t>нравственных качеств в личности дошкольников.</w:t>
      </w:r>
    </w:p>
    <w:p w:rsidR="00840176" w:rsidRDefault="00840176" w:rsidP="0084017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Твердят:</w:t>
      </w:r>
    </w:p>
    <w:p w:rsidR="00840176" w:rsidRDefault="00840176" w:rsidP="0084017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«Вначале было слово…» А я провозглашаю снова;</w:t>
      </w:r>
    </w:p>
    <w:p w:rsidR="00840176" w:rsidRDefault="00840176" w:rsidP="0084017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с любви – озарение, и работа.</w:t>
      </w:r>
    </w:p>
    <w:p w:rsidR="00840176" w:rsidRDefault="00840176" w:rsidP="0084017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цветов, глаза ребёнка.</w:t>
      </w:r>
    </w:p>
    <w:p w:rsidR="00840176" w:rsidRDefault="00840176" w:rsidP="0084017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с любви…(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Р.Рождественский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40176" w:rsidRDefault="00840176" w:rsidP="008401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древние римляне говорили, что «корень учения горек». Но зачем же   учить с горькими и бесполезными слезами тому, чему можно выучиться с улыбкой? Если ребенку интересно, то и «корень» учения может изменить свой вкус и даже вызвать у детей вполне здоровый аппетит.                            Дошкольное детство это тот период, где происходит становление и развитие личности ребенка, формирование его характера. Говоря о воспитании характера, многие психологи (М.В.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Бениаминова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П.Я, Гальперин, В.С. Мухина и др.) имеют в виду главным образом волевую сторону: его устойчивость, определенность, твердость. Но понятием характера связывают еще другую, очень важную черту, имеющую решающее значение для выявления ценности всей личности человека. Именно на нравственную сторону указывает Е.А. Аркин: «Ни крепкая воля, ни твердый характер, ни высокий ум сами по себе еще не гарантируют ценности человека как члена общества, как сына или дочери своего народа».</w:t>
      </w: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Заглянуть в «кладовые» личности и извлечь оттуда такие качества, как справедливость, отзывчивость, доброжелательность, милосердие, преданность, дружелюбие, самостоятельность, трудолюбие, ответственность, взаимовыручка, патриотизм, честность и т.д.  вероятно, но необходимо иметь свой «ключик» к человеческой индивидуальности.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Возможно, чтобы нравственное развитие происходило не только на основе пассивного, непроизвольного подражания, «заражения» чувствами другого, а имело своевременное и осознанное вмешательство. Один из путей такого «вмешательства» лежит через сказку.</w:t>
      </w: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– возраст сказки. И здесь ребенок проявляет сильную тягу ко всему сказочному, необычному, чудесному. Ребенка в сказках пленяют неожиданная удача и счастливая судьба простых, скромных, близких детям своей наивностью и простодушием героев, чудесные превращения лягушек, лебедей в прекрасных царевен,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постигающая злых, высокомерных гордецов, завистливых старух, жадных и жестоких богачей и властителей. Близок и мил им самый язык сказки, ее стиль, простота и выразительность, яркость и наглядность образов, обилие сравнений, повторений, которые так свойственны речи своего ребенка.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сказка удачно выбрана, если она естественно и вместе с тем выразительно рассказана, можно быть уверенным, она найдет в детях чутких, внимательных слушателей.</w:t>
      </w: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сказки необходимо руководствоваться не только ее занимательностью, доступностью ее содержания пониманию ребенка, но и ее моральной стороной. В некоторых сказках попадаются сцены грубости, жестокости, дикой порочности. Поэтому такие произведения необходимо исключать из детского восприятия.</w:t>
      </w: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исследователи (Е.А. Аркин, А.М. Виноградова, В.Г. Нечаева и др.) считают, что превосходным в воспитательном отношении материалом для рассказывания детям, могут служить нарядные легенды и наши русские былины. Многие педагоги не в достаточной форме оценивают силу детского воображения и чуткость детского сердца, способность дошкольника воспринимать и почувствовать обаяния прекрасной человеческой личности, наличие нравственного подвига, неотразимую силу мужества и отваги. </w:t>
      </w: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репертуар детской литературы дополняют рассказы о животных. Ничего нельзя возразить против таких произведений, расширяющих детский кругозор. Но можно и должно уже к концу дошкольного возраста скрыть перед ребенком доступ в прекрасный мир настоящих и легендарных былинных и мифических богатырей и героев, отважных борцов за счастье и свободу народов. Здесь человеческий обзор или величественный героический подвиг способен возбудить в ребенке высшие чувства красоты и морали, беззаветную любовь к Родине.</w:t>
      </w: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сказочных героев можно бороться с различными детскими «недугами». В психологии этот метод с детьми, испытывающими те или иные затруднения, называются сказка терапия. Различные авторы,  использующие этот метод в своей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Д.Бретт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Р.Кроули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Д.Соколов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Л.П.Стрелкова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указывают, что применение сказка терапии позволяет решать ряд проблем (как сиюминутных, так и глубоко личностных), возникающих у  детей дошкольного возраста. В частности посредством сказка терапии можно работать с агрессивными, неуверенными, застенчивыми детьми; с проблемами стыда, вины, лжи, непринятием своих чувств и т.д. Кроме того сказка терапия позволяет ребенку актуализировать и осознавать свои проблемы, а также увидеть различные пути их решения.</w:t>
      </w:r>
    </w:p>
    <w:p w:rsidR="00840176" w:rsidRPr="0001231E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1E">
        <w:rPr>
          <w:rFonts w:ascii="Times New Roman" w:hAnsi="Times New Roman" w:cs="Times New Roman"/>
          <w:b/>
          <w:sz w:val="28"/>
          <w:szCs w:val="28"/>
        </w:rPr>
        <w:t>Почему же сказка так эффективна при работе с детьми, особенно в дошкольном возрасте?</w:t>
      </w: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Во–первых, в дошкольном возрасте восприятие сказки становится специфической деятельность ребенка, обладающей невероятно притягательной силой и позволяет ему свободно мечтать и фантазировать.</w:t>
      </w: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сказка для ребенка не только вымысел и фантазия – это особая реальность, которая позволяет раздвигать рамки обычной жизни, сталкиваются со сложными явлениями и чувствами и в доступной для понимания ребенка «сказочной» форме постигать взрослый мир чувств и переживаний.</w:t>
      </w: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Во–вторых, у маленького ребенка сильно развит механизм идентификации, т.е. процесс эмоционального включения, объединения себя с другим человеком, персонажем и присвоения его норм, ценностей, образцов. Поэтому, воспринимая сказку, ребенок, с одной стороны сравнивает себя со сказочным героем, и это позволяет ему почувствовать и понять, что не у одного есть такие проблемы и переживания. С другой стороны, посредством ненавязчивых сказочных образцов ребенку предлагаются выходы из различных сложных ситуаций, пути разрешения возникающих конфликтов, позитивная поддержка его возможностей и веры в себя. При этом ребенок отождествляет себя с положительным героем.</w:t>
      </w: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это не потому, что дошкольник так хорошо разбирается в человеческих взаимоотношениях, а потому, как утверждает И.В. Дубровина, что положение этого героя более привлекательна по сравнению с другими персонажами. Именно это позволяет ребенку усваивать правильные моральные нормы и ценности, различать добро и зло.</w:t>
      </w: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исследования и практика дошкольного воспитания положительных нравственных качеств личности ребенка является создание взрослыми жизнерадостной обстановки вокруг него. На это многократно указывал Е.А. Аркин.</w:t>
      </w: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 должен отдаваться радости со всей детской непосредственностью. А сказка, как известно, это источник проявления всех чувств ребенка, в том числе и радости. «Никогда не надо гасить детскую радость», - подчеркивала А.М. Виноградова. По ее мнению в атмосфере радости легко зарождаются такие ценные душевные качества, как доброжелательность, отзывчивость, уверенность и т.д.</w:t>
      </w: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176" w:rsidRDefault="00840176" w:rsidP="008401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176" w:rsidRDefault="00840176" w:rsidP="00840176">
      <w:pPr>
        <w:shd w:val="clear" w:color="auto" w:fill="F3E4DE"/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</w:rPr>
      </w:pPr>
    </w:p>
    <w:p w:rsidR="00840176" w:rsidRPr="006D50E0" w:rsidRDefault="00840176" w:rsidP="00840176">
      <w:pPr>
        <w:shd w:val="clear" w:color="auto" w:fill="F3E4DE"/>
        <w:spacing w:before="100" w:beforeAutospacing="1" w:after="100" w:afterAutospacing="1" w:line="240" w:lineRule="auto"/>
        <w:ind w:right="1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840176" w:rsidRPr="006970A5" w:rsidRDefault="00840176" w:rsidP="00840176">
      <w:pPr>
        <w:shd w:val="clear" w:color="auto" w:fill="F3E4DE"/>
        <w:spacing w:before="100" w:beforeAutospacing="1" w:after="100" w:afterAutospacing="1" w:line="240" w:lineRule="auto"/>
        <w:ind w:left="-567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Аркин Е. А. Родителям о воспитании - М , 1957</w:t>
      </w:r>
    </w:p>
    <w:p w:rsidR="00840176" w:rsidRPr="006970A5" w:rsidRDefault="00840176" w:rsidP="00840176">
      <w:pPr>
        <w:shd w:val="clear" w:color="auto" w:fill="F3E4DE"/>
        <w:spacing w:before="100" w:beforeAutospacing="1" w:after="100" w:afterAutospacing="1" w:line="240" w:lineRule="auto"/>
        <w:ind w:left="-567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</w:t>
      </w:r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Бениаминова М. В     Воспитание детей   - М , 1991</w:t>
      </w:r>
    </w:p>
    <w:p w:rsidR="00840176" w:rsidRPr="006970A5" w:rsidRDefault="00840176" w:rsidP="00840176">
      <w:pPr>
        <w:shd w:val="clear" w:color="auto" w:fill="F3E4DE"/>
        <w:spacing w:before="100" w:beforeAutospacing="1" w:after="100" w:afterAutospacing="1" w:line="240" w:lineRule="auto"/>
        <w:ind w:left="-567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енных чувств у старших дошкольников   </w:t>
      </w:r>
      <w:proofErr w:type="gramStart"/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 детского сада )   Под редакцией А. М. Виноградовой - М , 1980</w:t>
      </w:r>
    </w:p>
    <w:p w:rsidR="00840176" w:rsidRPr="006970A5" w:rsidRDefault="00840176" w:rsidP="00840176">
      <w:pPr>
        <w:shd w:val="clear" w:color="auto" w:fill="F3E4DE"/>
        <w:spacing w:before="100" w:beforeAutospacing="1" w:after="100" w:afterAutospacing="1" w:line="240" w:lineRule="auto"/>
        <w:ind w:left="-567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Нравственное воспитание в детском саду </w:t>
      </w:r>
      <w:proofErr w:type="gramStart"/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Г. </w:t>
      </w:r>
      <w:proofErr w:type="spellStart"/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Ничаевой</w:t>
      </w:r>
      <w:proofErr w:type="spellEnd"/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М, 1984.)</w:t>
      </w:r>
    </w:p>
    <w:p w:rsidR="00840176" w:rsidRPr="006970A5" w:rsidRDefault="00840176" w:rsidP="00840176">
      <w:pPr>
        <w:shd w:val="clear" w:color="auto" w:fill="F3E4DE"/>
        <w:spacing w:before="100" w:beforeAutospacing="1" w:after="100" w:afterAutospacing="1" w:line="240" w:lineRule="auto"/>
        <w:ind w:left="-567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5.</w:t>
      </w:r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Свадковский И. Ф.     Нравственное воспитание   - М, 1972</w:t>
      </w:r>
    </w:p>
    <w:p w:rsidR="00840176" w:rsidRPr="006970A5" w:rsidRDefault="00840176" w:rsidP="00840176">
      <w:pPr>
        <w:shd w:val="clear" w:color="auto" w:fill="F3E4DE"/>
        <w:spacing w:before="100" w:beforeAutospacing="1" w:after="100" w:afterAutospacing="1" w:line="240" w:lineRule="auto"/>
        <w:ind w:left="-567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</w:t>
      </w:r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Панфилова М, А      </w:t>
      </w:r>
      <w:proofErr w:type="spellStart"/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 М ,   2001</w:t>
      </w:r>
    </w:p>
    <w:p w:rsidR="00840176" w:rsidRPr="006970A5" w:rsidRDefault="00840176" w:rsidP="00840176">
      <w:pPr>
        <w:shd w:val="clear" w:color="auto" w:fill="F3E4DE"/>
        <w:spacing w:before="100" w:beforeAutospacing="1" w:after="100" w:afterAutospacing="1" w:line="240" w:lineRule="auto"/>
        <w:ind w:left="-567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</w:t>
      </w:r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работаю с психологом</w:t>
      </w:r>
      <w:proofErr w:type="gramStart"/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(Под   ред. </w:t>
      </w:r>
      <w:proofErr w:type="spellStart"/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И.В.Дубровиной</w:t>
      </w:r>
      <w:proofErr w:type="spellEnd"/>
      <w:r w:rsidRPr="0069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 ,1999</w:t>
      </w:r>
    </w:p>
    <w:p w:rsidR="00D01ACF" w:rsidRDefault="00CB7068" w:rsidP="00840176">
      <w:pPr>
        <w:ind w:left="-567"/>
      </w:pPr>
    </w:p>
    <w:sectPr w:rsidR="00D0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1"/>
    <w:rsid w:val="0011723F"/>
    <w:rsid w:val="00384FB1"/>
    <w:rsid w:val="00840176"/>
    <w:rsid w:val="00AC2BD4"/>
    <w:rsid w:val="00C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1090</Words>
  <Characters>6214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2014-09-27T12:17:00Z</dcterms:created>
  <dcterms:modified xsi:type="dcterms:W3CDTF">2014-09-27T12:31:00Z</dcterms:modified>
</cp:coreProperties>
</file>