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6B" w:rsidRPr="00A311E0" w:rsidRDefault="003D006B" w:rsidP="003D006B">
      <w:pPr>
        <w:spacing w:before="100" w:beforeAutospacing="1" w:after="100" w:afterAutospacing="1"/>
        <w:jc w:val="center"/>
        <w:outlineLvl w:val="0"/>
        <w:rPr>
          <w:rFonts w:ascii="Verdana" w:hAnsi="Verdana"/>
          <w:bCs/>
          <w:color w:val="2B4571"/>
          <w:kern w:val="36"/>
          <w:sz w:val="22"/>
          <w:szCs w:val="22"/>
        </w:rPr>
      </w:pPr>
      <w:r w:rsidRPr="00A311E0">
        <w:rPr>
          <w:rFonts w:ascii="Verdana" w:hAnsi="Verdana"/>
          <w:bCs/>
          <w:color w:val="2B4571"/>
          <w:kern w:val="36"/>
          <w:sz w:val="22"/>
          <w:szCs w:val="22"/>
        </w:rPr>
        <w:t>ЭЛЕКТРОННЫЕ ТАБЛИЦЫ</w:t>
      </w:r>
    </w:p>
    <w:p w:rsidR="003D006B" w:rsidRPr="00A311E0" w:rsidRDefault="003D006B" w:rsidP="003D006B">
      <w:pPr>
        <w:spacing w:before="100" w:beforeAutospacing="1" w:after="100" w:afterAutospacing="1"/>
        <w:jc w:val="center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Cs/>
          <w:sz w:val="18"/>
          <w:szCs w:val="18"/>
        </w:rPr>
        <w:t>ТЕСТ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3D006B">
        <w:rPr>
          <w:rFonts w:ascii="Verdana" w:hAnsi="Verdana"/>
          <w:b w:val="0"/>
          <w:sz w:val="18"/>
          <w:szCs w:val="18"/>
        </w:rPr>
        <w:t>1</w:t>
      </w:r>
      <w:r w:rsidRPr="00A311E0">
        <w:rPr>
          <w:rFonts w:ascii="Verdana" w:hAnsi="Verdana"/>
          <w:b w:val="0"/>
          <w:sz w:val="18"/>
          <w:szCs w:val="18"/>
        </w:rPr>
        <w:t xml:space="preserve">. Электронная таблица предназначена 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>для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>:</w:t>
      </w:r>
    </w:p>
    <w:p w:rsidR="003D006B" w:rsidRPr="00A311E0" w:rsidRDefault="003D006B" w:rsidP="003D006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обработки преимущественно числовых данных, структурированных с помощью таблиц; </w:t>
      </w:r>
    </w:p>
    <w:p w:rsidR="003D006B" w:rsidRPr="00A311E0" w:rsidRDefault="003D006B" w:rsidP="003D006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упорядоченного хранения и обработки значительных массивов данных; </w:t>
      </w:r>
    </w:p>
    <w:p w:rsidR="003D006B" w:rsidRPr="00A311E0" w:rsidRDefault="003D006B" w:rsidP="003D006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визуализации структурных связей между данными, представленными в таблицах; </w:t>
      </w:r>
    </w:p>
    <w:p w:rsidR="003D006B" w:rsidRPr="00592A89" w:rsidRDefault="003D006B" w:rsidP="003D006B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редактирования графических представлений больших объемов информации. </w:t>
      </w:r>
      <w:r w:rsidRPr="00592A89">
        <w:rPr>
          <w:rFonts w:ascii="Verdana" w:hAnsi="Verdana"/>
          <w:b w:val="0"/>
          <w:sz w:val="18"/>
          <w:szCs w:val="18"/>
        </w:rPr>
        <w:t xml:space="preserve">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lang w:val="en-US"/>
        </w:rPr>
        <w:t>2</w:t>
      </w:r>
      <w:r w:rsidRPr="00A311E0">
        <w:rPr>
          <w:rFonts w:ascii="Verdana" w:hAnsi="Verdana"/>
          <w:b w:val="0"/>
          <w:sz w:val="18"/>
          <w:szCs w:val="18"/>
        </w:rPr>
        <w:t>. Строки электронной таблицы:</w:t>
      </w:r>
    </w:p>
    <w:p w:rsidR="003D006B" w:rsidRPr="00A311E0" w:rsidRDefault="003D006B" w:rsidP="003D006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именуются пользователями произвольным образом; </w:t>
      </w:r>
    </w:p>
    <w:p w:rsidR="003D006B" w:rsidRPr="00A311E0" w:rsidRDefault="003D006B" w:rsidP="003D006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обозначаются буквами русского алфавита; </w:t>
      </w:r>
    </w:p>
    <w:p w:rsidR="003D006B" w:rsidRPr="00A311E0" w:rsidRDefault="003D006B" w:rsidP="003D006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обозначаются буквами латинского алфавита; </w:t>
      </w:r>
    </w:p>
    <w:p w:rsidR="003D006B" w:rsidRPr="00A311E0" w:rsidRDefault="003D006B" w:rsidP="003D006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нумеруются.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592A89">
        <w:rPr>
          <w:rFonts w:ascii="Verdana" w:hAnsi="Verdana"/>
          <w:b w:val="0"/>
          <w:sz w:val="18"/>
          <w:szCs w:val="18"/>
        </w:rPr>
        <w:t>3</w:t>
      </w:r>
      <w:r w:rsidRPr="00A311E0">
        <w:rPr>
          <w:rFonts w:ascii="Verdana" w:hAnsi="Verdana"/>
          <w:b w:val="0"/>
          <w:sz w:val="18"/>
          <w:szCs w:val="18"/>
        </w:rPr>
        <w:t>. Вычислительные формулы в ячейках электронной таблицы записываются: </w:t>
      </w:r>
    </w:p>
    <w:p w:rsidR="003D006B" w:rsidRPr="00A311E0" w:rsidRDefault="003D006B" w:rsidP="003D006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в обычной математической записи; </w:t>
      </w:r>
    </w:p>
    <w:p w:rsidR="003D006B" w:rsidRPr="00A311E0" w:rsidRDefault="003D006B" w:rsidP="003D006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специальным образом с использование встроенных функций и по правилам, принятым для записи выражений в языках программирования; </w:t>
      </w:r>
    </w:p>
    <w:p w:rsidR="003D006B" w:rsidRPr="00A311E0" w:rsidRDefault="003D006B" w:rsidP="003D006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по правилам, принятым исключительно для 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>электронный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 xml:space="preserve"> таблиц; </w:t>
      </w:r>
    </w:p>
    <w:p w:rsidR="003D006B" w:rsidRPr="00A311E0" w:rsidRDefault="003D006B" w:rsidP="003D006B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по правилам, принятым исключительно для баз данных.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592A89">
        <w:rPr>
          <w:rFonts w:ascii="Verdana" w:hAnsi="Verdana"/>
          <w:b w:val="0"/>
          <w:sz w:val="18"/>
          <w:szCs w:val="18"/>
        </w:rPr>
        <w:t>4</w:t>
      </w:r>
      <w:r w:rsidRPr="00A311E0">
        <w:rPr>
          <w:rFonts w:ascii="Verdana" w:hAnsi="Verdana"/>
          <w:b w:val="0"/>
          <w:sz w:val="18"/>
          <w:szCs w:val="18"/>
        </w:rPr>
        <w:t>. Выражение 5(A2+C3):3(2B2-3D3) в электронной таблице имеет вид:</w:t>
      </w:r>
    </w:p>
    <w:p w:rsidR="003D006B" w:rsidRPr="00A311E0" w:rsidRDefault="003D006B" w:rsidP="003D006B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>5(A2+C3)/3(2B2-3D3)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 xml:space="preserve"> ;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 xml:space="preserve"> </w:t>
      </w:r>
    </w:p>
    <w:p w:rsidR="003D006B" w:rsidRPr="00A311E0" w:rsidRDefault="003D006B" w:rsidP="003D006B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>5*(A2+C3)/3*(2*B2-3*D3)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 xml:space="preserve"> ;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 xml:space="preserve"> </w:t>
      </w:r>
    </w:p>
    <w:p w:rsidR="003D006B" w:rsidRPr="00A311E0" w:rsidRDefault="003D006B" w:rsidP="003D006B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>5*(A2+C3)/(3*(2*B2-3*D3))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 xml:space="preserve"> ;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 xml:space="preserve"> </w:t>
      </w:r>
    </w:p>
    <w:p w:rsidR="003D006B" w:rsidRPr="00A311E0" w:rsidRDefault="003D006B" w:rsidP="003D006B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5(A2+C3)/(3(2B2-3D3)) .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592A89">
        <w:rPr>
          <w:rFonts w:ascii="Verdana" w:hAnsi="Verdana"/>
          <w:b w:val="0"/>
          <w:sz w:val="18"/>
          <w:szCs w:val="18"/>
        </w:rPr>
        <w:t>5</w:t>
      </w:r>
      <w:r w:rsidRPr="00A311E0">
        <w:rPr>
          <w:rFonts w:ascii="Verdana" w:hAnsi="Verdana"/>
          <w:b w:val="0"/>
          <w:sz w:val="18"/>
          <w:szCs w:val="18"/>
        </w:rPr>
        <w:t>. Выберите верную запись формулы для электронной таблицы:</w:t>
      </w:r>
    </w:p>
    <w:p w:rsidR="003D006B" w:rsidRPr="00A311E0" w:rsidRDefault="003D006B" w:rsidP="003D006B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C3+4*D4 </w:t>
      </w:r>
    </w:p>
    <w:p w:rsidR="003D006B" w:rsidRPr="00A311E0" w:rsidRDefault="003D006B" w:rsidP="003D006B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C3=C1+2*C2 </w:t>
      </w:r>
    </w:p>
    <w:p w:rsidR="003D006B" w:rsidRPr="00A311E0" w:rsidRDefault="003D006B" w:rsidP="003D006B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A5B5+23 </w:t>
      </w:r>
    </w:p>
    <w:p w:rsidR="003D006B" w:rsidRPr="00592A89" w:rsidRDefault="003D006B" w:rsidP="003D006B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=A2*A3-A4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3D006B">
        <w:rPr>
          <w:rFonts w:ascii="Verdana" w:hAnsi="Verdana"/>
          <w:b w:val="0"/>
          <w:sz w:val="18"/>
          <w:szCs w:val="18"/>
        </w:rPr>
        <w:t xml:space="preserve">6 </w:t>
      </w:r>
      <w:r w:rsidRPr="00A311E0">
        <w:rPr>
          <w:rFonts w:ascii="Verdana" w:hAnsi="Verdana"/>
          <w:b w:val="0"/>
          <w:sz w:val="18"/>
          <w:szCs w:val="18"/>
        </w:rPr>
        <w:t>. При перемещении или копировании в электронной таблице абсолютные ссылки:</w:t>
      </w:r>
    </w:p>
    <w:p w:rsidR="003D006B" w:rsidRPr="00A311E0" w:rsidRDefault="003D006B" w:rsidP="003D006B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не изменяются; </w:t>
      </w:r>
    </w:p>
    <w:p w:rsidR="003D006B" w:rsidRPr="00A311E0" w:rsidRDefault="003D006B" w:rsidP="003D006B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преобразуются вне зависимости от нового положения формулы; </w:t>
      </w:r>
    </w:p>
    <w:p w:rsidR="003D006B" w:rsidRPr="00A311E0" w:rsidRDefault="003D006B" w:rsidP="003D006B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преобразуются в зависимости от нового положения формулы; </w:t>
      </w:r>
    </w:p>
    <w:p w:rsidR="003D006B" w:rsidRPr="00A311E0" w:rsidRDefault="003D006B" w:rsidP="003D006B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преобразуются в зависимости от длины формулы; </w:t>
      </w:r>
    </w:p>
    <w:p w:rsidR="003D006B" w:rsidRPr="00A311E0" w:rsidRDefault="003D006B" w:rsidP="003D006B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преобразуются в зависимости от правил указанных в формуле.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592A89">
        <w:rPr>
          <w:rFonts w:ascii="Verdana" w:hAnsi="Verdana"/>
          <w:b w:val="0"/>
          <w:sz w:val="18"/>
          <w:szCs w:val="18"/>
        </w:rPr>
        <w:t>7</w:t>
      </w:r>
      <w:r w:rsidRPr="00A311E0">
        <w:rPr>
          <w:rFonts w:ascii="Verdana" w:hAnsi="Verdana"/>
          <w:b w:val="0"/>
          <w:sz w:val="18"/>
          <w:szCs w:val="18"/>
        </w:rPr>
        <w:t>. Какая формула будет получена при копировании в ячейку С3, формулы из ячейки С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>2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>:</w:t>
      </w:r>
      <w:r w:rsidRPr="00A311E0">
        <w:rPr>
          <w:rFonts w:ascii="Verdana" w:hAnsi="Verdana"/>
          <w:b w:val="0"/>
          <w:sz w:val="18"/>
          <w:szCs w:val="18"/>
        </w:rPr>
        <w:br/>
        <w:t xml:space="preserve">       </w:t>
      </w:r>
      <w:r>
        <w:rPr>
          <w:rFonts w:ascii="Verdana" w:hAnsi="Verdana"/>
          <w:b w:val="0"/>
          <w:noProof/>
          <w:sz w:val="18"/>
          <w:szCs w:val="18"/>
        </w:rPr>
        <w:drawing>
          <wp:inline distT="0" distB="0" distL="0" distR="0">
            <wp:extent cx="2619375" cy="1714500"/>
            <wp:effectExtent l="19050" t="0" r="9525" b="0"/>
            <wp:docPr id="1" name="Рисунок 1" descr="w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6B" w:rsidRPr="00A311E0" w:rsidRDefault="003D006B" w:rsidP="003D006B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=A1*A2+B2; </w:t>
      </w:r>
    </w:p>
    <w:p w:rsidR="003D006B" w:rsidRPr="00A311E0" w:rsidRDefault="003D006B" w:rsidP="003D006B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=$A$1*$A$2+$B$2; </w:t>
      </w:r>
    </w:p>
    <w:p w:rsidR="003D006B" w:rsidRPr="00A311E0" w:rsidRDefault="003D006B" w:rsidP="003D006B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lastRenderedPageBreak/>
        <w:t xml:space="preserve">=$A$1*A3+B3; </w:t>
      </w:r>
    </w:p>
    <w:p w:rsidR="003D006B" w:rsidRPr="00A311E0" w:rsidRDefault="003D006B" w:rsidP="003D006B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=$A$2*A3+B3; </w:t>
      </w:r>
    </w:p>
    <w:p w:rsidR="003D006B" w:rsidRPr="00A311E0" w:rsidRDefault="003D006B" w:rsidP="003D006B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=$B$2*A3+B4? </w:t>
      </w: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>15. Чему будет равно значение ячейки С</w:t>
      </w:r>
      <w:proofErr w:type="gramStart"/>
      <w:r w:rsidRPr="00A311E0">
        <w:rPr>
          <w:rFonts w:ascii="Verdana" w:hAnsi="Verdana"/>
          <w:b w:val="0"/>
          <w:sz w:val="18"/>
          <w:szCs w:val="18"/>
        </w:rPr>
        <w:t>1</w:t>
      </w:r>
      <w:proofErr w:type="gramEnd"/>
      <w:r w:rsidRPr="00A311E0">
        <w:rPr>
          <w:rFonts w:ascii="Verdana" w:hAnsi="Verdana"/>
          <w:b w:val="0"/>
          <w:sz w:val="18"/>
          <w:szCs w:val="18"/>
        </w:rPr>
        <w:t>, если в нее ввести формулу =А1+B1:</w:t>
      </w:r>
      <w:r w:rsidRPr="00A311E0">
        <w:rPr>
          <w:rFonts w:ascii="Verdana" w:hAnsi="Verdana"/>
          <w:b w:val="0"/>
          <w:sz w:val="18"/>
          <w:szCs w:val="18"/>
        </w:rPr>
        <w:br/>
        <w:t xml:space="preserve">       </w:t>
      </w:r>
      <w:r>
        <w:rPr>
          <w:rFonts w:ascii="Verdana" w:hAnsi="Verdana"/>
          <w:b w:val="0"/>
          <w:noProof/>
          <w:sz w:val="18"/>
          <w:szCs w:val="18"/>
        </w:rPr>
        <w:drawing>
          <wp:inline distT="0" distB="0" distL="0" distR="0">
            <wp:extent cx="2124075" cy="647700"/>
            <wp:effectExtent l="19050" t="0" r="9525" b="0"/>
            <wp:docPr id="2" name="Рисунок 2" descr="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6B" w:rsidRPr="00A311E0" w:rsidRDefault="003D006B" w:rsidP="003D006B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20; </w:t>
      </w:r>
    </w:p>
    <w:p w:rsidR="003D006B" w:rsidRPr="00A311E0" w:rsidRDefault="003D006B" w:rsidP="003D006B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15; </w:t>
      </w:r>
    </w:p>
    <w:p w:rsidR="003D006B" w:rsidRPr="00A311E0" w:rsidRDefault="003D006B" w:rsidP="003D006B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10; </w:t>
      </w:r>
    </w:p>
    <w:p w:rsidR="003D006B" w:rsidRPr="003D006B" w:rsidRDefault="003D006B" w:rsidP="003D006B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 w:val="0"/>
          <w:sz w:val="18"/>
          <w:szCs w:val="18"/>
        </w:rPr>
        <w:t xml:space="preserve">30? </w:t>
      </w:r>
    </w:p>
    <w:p w:rsidR="003D006B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  <w:lang w:val="en-US"/>
        </w:rPr>
      </w:pPr>
    </w:p>
    <w:p w:rsidR="003D006B" w:rsidRPr="00A311E0" w:rsidRDefault="003D006B" w:rsidP="003D006B">
      <w:pPr>
        <w:spacing w:before="100" w:beforeAutospacing="1" w:after="100" w:afterAutospacing="1"/>
        <w:rPr>
          <w:rFonts w:ascii="Verdana" w:hAnsi="Verdana"/>
          <w:b w:val="0"/>
          <w:sz w:val="18"/>
          <w:szCs w:val="18"/>
        </w:rPr>
      </w:pPr>
    </w:p>
    <w:p w:rsidR="003D006B" w:rsidRPr="00A311E0" w:rsidRDefault="003D006B" w:rsidP="003D006B">
      <w:pPr>
        <w:spacing w:before="100" w:beforeAutospacing="1" w:after="100" w:afterAutospacing="1"/>
        <w:jc w:val="center"/>
        <w:rPr>
          <w:rFonts w:ascii="Verdana" w:hAnsi="Verdana"/>
          <w:b w:val="0"/>
          <w:sz w:val="18"/>
          <w:szCs w:val="18"/>
        </w:rPr>
      </w:pPr>
      <w:r w:rsidRPr="00A311E0">
        <w:rPr>
          <w:rFonts w:ascii="Verdana" w:hAnsi="Verdana"/>
          <w:bCs/>
          <w:sz w:val="18"/>
          <w:szCs w:val="18"/>
        </w:rPr>
        <w:t>КЛЮЧ</w:t>
      </w:r>
    </w:p>
    <w:tbl>
      <w:tblPr>
        <w:tblW w:w="1926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9"/>
        <w:gridCol w:w="454"/>
        <w:gridCol w:w="454"/>
        <w:gridCol w:w="454"/>
        <w:gridCol w:w="455"/>
        <w:gridCol w:w="455"/>
        <w:gridCol w:w="455"/>
        <w:gridCol w:w="454"/>
      </w:tblGrid>
      <w:tr w:rsidR="003D006B" w:rsidRPr="00A311E0" w:rsidTr="000F7587">
        <w:trPr>
          <w:tblCellSpacing w:w="15" w:type="dxa"/>
          <w:jc w:val="center"/>
        </w:trPr>
        <w:tc>
          <w:tcPr>
            <w:tcW w:w="582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1</w:t>
            </w:r>
          </w:p>
        </w:tc>
        <w:tc>
          <w:tcPr>
            <w:tcW w:w="582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3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4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5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6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7</w:t>
            </w:r>
          </w:p>
        </w:tc>
        <w:tc>
          <w:tcPr>
            <w:tcW w:w="560" w:type="pct"/>
            <w:shd w:val="clear" w:color="auto" w:fill="C0C0C0"/>
            <w:vAlign w:val="center"/>
          </w:tcPr>
          <w:p w:rsidR="003D006B" w:rsidRPr="00A311E0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311E0">
              <w:rPr>
                <w:rFonts w:ascii="Verdana" w:hAnsi="Verdana"/>
                <w:b w:val="0"/>
                <w:sz w:val="18"/>
                <w:szCs w:val="18"/>
              </w:rPr>
              <w:t>8</w:t>
            </w:r>
          </w:p>
        </w:tc>
      </w:tr>
      <w:tr w:rsidR="003D006B" w:rsidRPr="00A311E0" w:rsidTr="000F7587">
        <w:trPr>
          <w:tblCellSpacing w:w="15" w:type="dxa"/>
          <w:jc w:val="center"/>
        </w:trPr>
        <w:tc>
          <w:tcPr>
            <w:tcW w:w="582" w:type="pct"/>
            <w:shd w:val="clear" w:color="auto" w:fill="C0C0C0"/>
            <w:vAlign w:val="center"/>
          </w:tcPr>
          <w:p w:rsidR="003D006B" w:rsidRPr="00592A89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582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581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" w:type="pct"/>
            <w:shd w:val="clear" w:color="auto" w:fill="C0C0C0"/>
            <w:vAlign w:val="center"/>
          </w:tcPr>
          <w:p w:rsidR="003D006B" w:rsidRPr="003D006B" w:rsidRDefault="003D006B" w:rsidP="000F7587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US"/>
              </w:rPr>
              <w:t>4</w:t>
            </w:r>
          </w:p>
        </w:tc>
      </w:tr>
    </w:tbl>
    <w:p w:rsidR="003D006B" w:rsidRDefault="003D006B" w:rsidP="003D006B"/>
    <w:p w:rsidR="00CD5ED4" w:rsidRDefault="003D006B"/>
    <w:sectPr w:rsidR="00CD5ED4" w:rsidSect="003D00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A0E"/>
    <w:multiLevelType w:val="multilevel"/>
    <w:tmpl w:val="609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72C7"/>
    <w:multiLevelType w:val="multilevel"/>
    <w:tmpl w:val="3894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63235"/>
    <w:multiLevelType w:val="multilevel"/>
    <w:tmpl w:val="9988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C2D91"/>
    <w:multiLevelType w:val="multilevel"/>
    <w:tmpl w:val="98A2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47BE7"/>
    <w:multiLevelType w:val="multilevel"/>
    <w:tmpl w:val="301A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4309C"/>
    <w:multiLevelType w:val="multilevel"/>
    <w:tmpl w:val="29E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20440"/>
    <w:multiLevelType w:val="multilevel"/>
    <w:tmpl w:val="66AA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B2BB8"/>
    <w:multiLevelType w:val="multilevel"/>
    <w:tmpl w:val="EB60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06B"/>
    <w:rsid w:val="00185EE5"/>
    <w:rsid w:val="003D006B"/>
    <w:rsid w:val="00640753"/>
    <w:rsid w:val="00EE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6B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2015-03-09T20:41:00Z</dcterms:created>
  <dcterms:modified xsi:type="dcterms:W3CDTF">2015-03-09T20:47:00Z</dcterms:modified>
</cp:coreProperties>
</file>