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E0" w:rsidRPr="007D2805" w:rsidRDefault="005371E0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D2805">
        <w:rPr>
          <w:b/>
          <w:sz w:val="28"/>
          <w:szCs w:val="28"/>
          <w:u w:val="single"/>
        </w:rPr>
        <w:t>Отчет о работе методического объединения</w:t>
      </w:r>
    </w:p>
    <w:p w:rsidR="005371E0" w:rsidRDefault="005371E0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D2805">
        <w:rPr>
          <w:b/>
          <w:sz w:val="28"/>
          <w:szCs w:val="28"/>
          <w:u w:val="single"/>
        </w:rPr>
        <w:t>учителей иностранного языка</w:t>
      </w:r>
    </w:p>
    <w:p w:rsidR="000D67CE" w:rsidRPr="007D2805" w:rsidRDefault="000D67CE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ГБОУ Школа № 1324 (795)</w:t>
      </w:r>
    </w:p>
    <w:p w:rsidR="005371E0" w:rsidRPr="007D2805" w:rsidRDefault="00FD42D6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D2805">
        <w:rPr>
          <w:b/>
          <w:sz w:val="28"/>
          <w:szCs w:val="28"/>
          <w:u w:val="single"/>
        </w:rPr>
        <w:t>в 2014-2015</w:t>
      </w:r>
      <w:r w:rsidR="005371E0" w:rsidRPr="007D2805">
        <w:rPr>
          <w:b/>
          <w:sz w:val="28"/>
          <w:szCs w:val="28"/>
          <w:u w:val="single"/>
        </w:rPr>
        <w:t xml:space="preserve"> учебном году</w:t>
      </w:r>
      <w:r w:rsidR="000D67CE">
        <w:rPr>
          <w:b/>
          <w:sz w:val="28"/>
          <w:szCs w:val="28"/>
          <w:u w:val="single"/>
        </w:rPr>
        <w:t>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371E0" w:rsidRPr="007D2805" w:rsidRDefault="00FD42D6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В 2014-2015</w:t>
      </w:r>
      <w:r w:rsidR="005371E0" w:rsidRPr="007D2805">
        <w:rPr>
          <w:sz w:val="28"/>
          <w:szCs w:val="28"/>
        </w:rPr>
        <w:t xml:space="preserve"> учебном году в составе методического объединения учителей иностранного языка работало </w:t>
      </w:r>
      <w:r w:rsidR="000D67CE">
        <w:rPr>
          <w:b/>
          <w:sz w:val="28"/>
          <w:szCs w:val="28"/>
        </w:rPr>
        <w:t>5</w:t>
      </w:r>
      <w:r w:rsidRPr="007D2805">
        <w:rPr>
          <w:b/>
          <w:sz w:val="28"/>
          <w:szCs w:val="28"/>
        </w:rPr>
        <w:t xml:space="preserve"> учителей</w:t>
      </w:r>
      <w:r w:rsidR="005371E0" w:rsidRPr="007D2805">
        <w:rPr>
          <w:b/>
          <w:sz w:val="28"/>
          <w:szCs w:val="28"/>
        </w:rPr>
        <w:t xml:space="preserve"> английского языка</w:t>
      </w:r>
      <w:r w:rsidR="005371E0" w:rsidRPr="007D2805">
        <w:rPr>
          <w:sz w:val="28"/>
          <w:szCs w:val="28"/>
        </w:rPr>
        <w:t>.</w:t>
      </w:r>
    </w:p>
    <w:p w:rsidR="005371E0" w:rsidRPr="007D2805" w:rsidRDefault="00FD42D6" w:rsidP="000D67CE">
      <w:pPr>
        <w:numPr>
          <w:ilvl w:val="0"/>
          <w:numId w:val="2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Соловьева Валентина Юрьевна – п</w:t>
      </w:r>
      <w:r w:rsidR="000D67CE">
        <w:rPr>
          <w:sz w:val="28"/>
          <w:szCs w:val="28"/>
        </w:rPr>
        <w:t xml:space="preserve">редседатель МО, первая </w:t>
      </w:r>
      <w:r w:rsidRPr="007D2805">
        <w:rPr>
          <w:sz w:val="28"/>
          <w:szCs w:val="28"/>
        </w:rPr>
        <w:t>квалификационная категория</w:t>
      </w:r>
      <w:r w:rsidR="005371E0" w:rsidRPr="007D2805">
        <w:rPr>
          <w:sz w:val="28"/>
          <w:szCs w:val="28"/>
        </w:rPr>
        <w:t>.</w:t>
      </w:r>
    </w:p>
    <w:p w:rsidR="00FD42D6" w:rsidRPr="007D2805" w:rsidRDefault="00FD42D6" w:rsidP="000D67CE">
      <w:pPr>
        <w:numPr>
          <w:ilvl w:val="0"/>
          <w:numId w:val="2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7D2805">
        <w:rPr>
          <w:sz w:val="28"/>
          <w:szCs w:val="28"/>
        </w:rPr>
        <w:t>Ручковская</w:t>
      </w:r>
      <w:proofErr w:type="spellEnd"/>
      <w:r w:rsidRPr="007D2805">
        <w:rPr>
          <w:sz w:val="28"/>
          <w:szCs w:val="28"/>
        </w:rPr>
        <w:t xml:space="preserve"> Лариса </w:t>
      </w:r>
      <w:proofErr w:type="spellStart"/>
      <w:r w:rsidRPr="007D2805">
        <w:rPr>
          <w:sz w:val="28"/>
          <w:szCs w:val="28"/>
        </w:rPr>
        <w:t>Пантелеймоновна</w:t>
      </w:r>
      <w:proofErr w:type="spellEnd"/>
      <w:r w:rsidRPr="007D2805">
        <w:rPr>
          <w:sz w:val="28"/>
          <w:szCs w:val="28"/>
        </w:rPr>
        <w:t xml:space="preserve"> – </w:t>
      </w:r>
      <w:r w:rsidR="000D67CE">
        <w:rPr>
          <w:sz w:val="28"/>
          <w:szCs w:val="28"/>
        </w:rPr>
        <w:t>высшая</w:t>
      </w:r>
      <w:r w:rsidRPr="007D2805">
        <w:rPr>
          <w:sz w:val="28"/>
          <w:szCs w:val="28"/>
        </w:rPr>
        <w:t xml:space="preserve"> квалификационная категория.</w:t>
      </w:r>
    </w:p>
    <w:p w:rsidR="00FD42D6" w:rsidRPr="007D2805" w:rsidRDefault="00FD42D6" w:rsidP="000D67CE">
      <w:pPr>
        <w:numPr>
          <w:ilvl w:val="0"/>
          <w:numId w:val="2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7D2805">
        <w:rPr>
          <w:sz w:val="28"/>
          <w:szCs w:val="28"/>
        </w:rPr>
        <w:t>Ремезова</w:t>
      </w:r>
      <w:proofErr w:type="spellEnd"/>
      <w:r w:rsidRPr="007D2805">
        <w:rPr>
          <w:sz w:val="28"/>
          <w:szCs w:val="28"/>
        </w:rPr>
        <w:t xml:space="preserve"> Елена Васильевна –</w:t>
      </w:r>
      <w:r w:rsidR="000D67CE">
        <w:rPr>
          <w:sz w:val="28"/>
          <w:szCs w:val="28"/>
        </w:rPr>
        <w:t xml:space="preserve"> высшая</w:t>
      </w:r>
      <w:r w:rsidRPr="007D2805">
        <w:rPr>
          <w:sz w:val="28"/>
          <w:szCs w:val="28"/>
        </w:rPr>
        <w:t xml:space="preserve"> квалификационная категория.</w:t>
      </w:r>
    </w:p>
    <w:p w:rsidR="00FD42D6" w:rsidRPr="007D2805" w:rsidRDefault="00FD42D6" w:rsidP="000D67CE">
      <w:pPr>
        <w:numPr>
          <w:ilvl w:val="0"/>
          <w:numId w:val="2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7D2805">
        <w:rPr>
          <w:sz w:val="28"/>
          <w:szCs w:val="28"/>
        </w:rPr>
        <w:t>Неялова</w:t>
      </w:r>
      <w:proofErr w:type="spellEnd"/>
      <w:r w:rsidRPr="007D2805">
        <w:rPr>
          <w:sz w:val="28"/>
          <w:szCs w:val="28"/>
        </w:rPr>
        <w:t xml:space="preserve"> Ольга Дмитриевна –</w:t>
      </w:r>
      <w:r w:rsidR="000D67CE">
        <w:rPr>
          <w:sz w:val="28"/>
          <w:szCs w:val="28"/>
        </w:rPr>
        <w:t xml:space="preserve"> первая</w:t>
      </w:r>
      <w:r w:rsidRPr="007D2805">
        <w:rPr>
          <w:sz w:val="28"/>
          <w:szCs w:val="28"/>
        </w:rPr>
        <w:t xml:space="preserve"> квалификационная категория.</w:t>
      </w:r>
    </w:p>
    <w:p w:rsidR="00FD42D6" w:rsidRPr="007D2805" w:rsidRDefault="00FD42D6" w:rsidP="000D67CE">
      <w:pPr>
        <w:numPr>
          <w:ilvl w:val="0"/>
          <w:numId w:val="2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Власова Наталья Николаевна –</w:t>
      </w:r>
      <w:r w:rsidR="000D67CE">
        <w:rPr>
          <w:sz w:val="28"/>
          <w:szCs w:val="28"/>
        </w:rPr>
        <w:t xml:space="preserve"> высшая</w:t>
      </w:r>
      <w:r w:rsidRPr="007D2805">
        <w:rPr>
          <w:sz w:val="28"/>
          <w:szCs w:val="28"/>
        </w:rPr>
        <w:t xml:space="preserve"> квалификационная категория.</w:t>
      </w:r>
    </w:p>
    <w:p w:rsidR="00C6680C" w:rsidRPr="007D2805" w:rsidRDefault="00C6680C" w:rsidP="007D2805">
      <w:pPr>
        <w:spacing w:line="360" w:lineRule="auto"/>
        <w:ind w:left="780" w:firstLine="709"/>
        <w:jc w:val="both"/>
        <w:rPr>
          <w:sz w:val="28"/>
          <w:szCs w:val="28"/>
        </w:rPr>
      </w:pPr>
    </w:p>
    <w:p w:rsidR="00C6680C" w:rsidRPr="007D2805" w:rsidRDefault="00C6680C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Тема методического объединения: «Повышение качества образования на основе организации взаимодействия сегментов образовательного комплекса».</w:t>
      </w:r>
    </w:p>
    <w:p w:rsidR="000D67CE" w:rsidRDefault="005371E0" w:rsidP="007D280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D2805">
        <w:rPr>
          <w:b/>
          <w:sz w:val="28"/>
          <w:szCs w:val="28"/>
        </w:rPr>
        <w:t>Цель работы методического объединения</w:t>
      </w:r>
      <w:r w:rsidR="00C6680C" w:rsidRPr="007D2805">
        <w:rPr>
          <w:sz w:val="28"/>
          <w:szCs w:val="28"/>
        </w:rPr>
        <w:t xml:space="preserve"> </w:t>
      </w:r>
      <w:r w:rsidR="00CB3718" w:rsidRPr="007D2805">
        <w:rPr>
          <w:sz w:val="28"/>
          <w:szCs w:val="28"/>
        </w:rPr>
        <w:t xml:space="preserve"> </w:t>
      </w:r>
      <w:r w:rsidR="00C6680C" w:rsidRPr="007D2805">
        <w:rPr>
          <w:sz w:val="28"/>
          <w:szCs w:val="28"/>
        </w:rPr>
        <w:t>учителей иностранного языка ГБОУ Школа № 1324 (795):</w:t>
      </w:r>
      <w:r w:rsidR="00CB3718" w:rsidRPr="007D2805">
        <w:rPr>
          <w:sz w:val="28"/>
          <w:szCs w:val="28"/>
        </w:rPr>
        <w:t xml:space="preserve"> повышение качества образования с помощью </w:t>
      </w:r>
      <w:r w:rsidR="008D2D09" w:rsidRPr="007D2805">
        <w:rPr>
          <w:sz w:val="28"/>
          <w:szCs w:val="28"/>
        </w:rPr>
        <w:t>р</w:t>
      </w:r>
      <w:r w:rsidR="00CB3718" w:rsidRPr="007D2805">
        <w:rPr>
          <w:sz w:val="28"/>
          <w:szCs w:val="28"/>
        </w:rPr>
        <w:t>азвития</w:t>
      </w:r>
      <w:r w:rsidR="008D2D09" w:rsidRPr="007D2805">
        <w:rPr>
          <w:sz w:val="28"/>
          <w:szCs w:val="28"/>
        </w:rPr>
        <w:t xml:space="preserve"> профессиональной компетентности преподавателей</w:t>
      </w:r>
      <w:r w:rsidR="00CB3718" w:rsidRPr="007D2805">
        <w:rPr>
          <w:sz w:val="28"/>
          <w:szCs w:val="28"/>
        </w:rPr>
        <w:t>, активной работы</w:t>
      </w:r>
      <w:r w:rsidR="008D2D09" w:rsidRPr="007D2805">
        <w:rPr>
          <w:sz w:val="28"/>
          <w:szCs w:val="28"/>
        </w:rPr>
        <w:t xml:space="preserve"> в условиях модернизации образования и введения ФГОС</w:t>
      </w:r>
      <w:r w:rsidR="00CB3718" w:rsidRPr="007D2805">
        <w:rPr>
          <w:sz w:val="28"/>
          <w:szCs w:val="28"/>
        </w:rPr>
        <w:t>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В 201</w:t>
      </w:r>
      <w:r w:rsidR="00C6680C" w:rsidRPr="007D2805">
        <w:rPr>
          <w:color w:val="000000"/>
          <w:sz w:val="28"/>
          <w:szCs w:val="28"/>
        </w:rPr>
        <w:t>4-2015</w:t>
      </w:r>
      <w:r w:rsidRPr="007D2805">
        <w:rPr>
          <w:color w:val="000000"/>
          <w:sz w:val="28"/>
          <w:szCs w:val="28"/>
        </w:rPr>
        <w:t xml:space="preserve"> учебном году МО учителей инос</w:t>
      </w:r>
      <w:r w:rsidR="00C6680C" w:rsidRPr="007D2805">
        <w:rPr>
          <w:color w:val="000000"/>
          <w:sz w:val="28"/>
          <w:szCs w:val="28"/>
        </w:rPr>
        <w:t>транного языка работало</w:t>
      </w:r>
      <w:r w:rsidRPr="007D2805">
        <w:rPr>
          <w:color w:val="000000"/>
          <w:sz w:val="28"/>
          <w:szCs w:val="28"/>
        </w:rPr>
        <w:t xml:space="preserve">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в практику своей работы с целью обеспечения уровня образования, соответствующего современным требованиям.</w:t>
      </w:r>
    </w:p>
    <w:p w:rsidR="005371E0" w:rsidRPr="007D2805" w:rsidRDefault="000D67CE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продолжило</w:t>
      </w:r>
      <w:r w:rsidR="004A6E24" w:rsidRPr="007D2805">
        <w:rPr>
          <w:color w:val="000000"/>
          <w:sz w:val="28"/>
          <w:szCs w:val="28"/>
        </w:rPr>
        <w:t xml:space="preserve"> работу над изучением и внедрением требований ФГОС в процесс обучения иностранным </w:t>
      </w:r>
      <w:r w:rsidR="005371E0" w:rsidRPr="007D2805">
        <w:rPr>
          <w:color w:val="000000"/>
          <w:sz w:val="28"/>
          <w:szCs w:val="28"/>
        </w:rPr>
        <w:t>языкам.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lastRenderedPageBreak/>
        <w:t xml:space="preserve">Перед МО учителей иностранного языка стояли следующие </w:t>
      </w:r>
      <w:r w:rsidRPr="007D2805">
        <w:rPr>
          <w:b/>
          <w:sz w:val="28"/>
          <w:szCs w:val="28"/>
        </w:rPr>
        <w:t>задачи</w:t>
      </w:r>
      <w:r w:rsidRPr="007D2805">
        <w:rPr>
          <w:sz w:val="28"/>
          <w:szCs w:val="28"/>
        </w:rPr>
        <w:t>: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Изучать нормативно-информационную документацию и методические письма по вопросам образования и преподавания иностранных языков, изучать стандарты нового поколения</w:t>
      </w:r>
      <w:r w:rsidR="004A6E24" w:rsidRPr="007D2805">
        <w:rPr>
          <w:sz w:val="28"/>
          <w:szCs w:val="28"/>
        </w:rPr>
        <w:t>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 Разработать тематическое и календарно-тематическое планирование уроков, проводить и записывать уроки в </w:t>
      </w:r>
      <w:r w:rsidR="004A6E24" w:rsidRPr="007D2805">
        <w:rPr>
          <w:sz w:val="28"/>
          <w:szCs w:val="28"/>
        </w:rPr>
        <w:t>электронный журнал</w:t>
      </w:r>
      <w:r w:rsidRPr="007D2805">
        <w:rPr>
          <w:sz w:val="28"/>
          <w:szCs w:val="28"/>
        </w:rPr>
        <w:t xml:space="preserve"> в соответствии с планированием.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Осуществлять выбор учебников</w:t>
      </w:r>
      <w:r w:rsidR="004A6E24" w:rsidRPr="007D2805">
        <w:rPr>
          <w:sz w:val="28"/>
          <w:szCs w:val="28"/>
        </w:rPr>
        <w:t xml:space="preserve"> и учебных пособий</w:t>
      </w:r>
      <w:r w:rsidRPr="007D2805">
        <w:rPr>
          <w:sz w:val="28"/>
          <w:szCs w:val="28"/>
        </w:rPr>
        <w:t xml:space="preserve"> в соответствии с потребностями учащихся и возможностями учебного фонда школы.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Знакомить с состоянием преподавания учебног</w:t>
      </w:r>
      <w:r w:rsidR="004A6E24" w:rsidRPr="007D2805">
        <w:rPr>
          <w:sz w:val="28"/>
          <w:szCs w:val="28"/>
        </w:rPr>
        <w:t>о предмета по основным видам речевой деятельности (</w:t>
      </w:r>
      <w:proofErr w:type="spellStart"/>
      <w:r w:rsidR="004A6E24" w:rsidRPr="007D2805">
        <w:rPr>
          <w:sz w:val="28"/>
          <w:szCs w:val="28"/>
        </w:rPr>
        <w:t>аудирование</w:t>
      </w:r>
      <w:proofErr w:type="spellEnd"/>
      <w:r w:rsidR="004A6E24" w:rsidRPr="007D2805">
        <w:rPr>
          <w:sz w:val="28"/>
          <w:szCs w:val="28"/>
        </w:rPr>
        <w:t>, чтение, монологическая и диалогическая речь, письмо).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Повышать профессионально-методическое мастерство учителей ИЯ с помощью курсов и чтения методической литературы. Заслушать отчеты о самообразовании учителей</w:t>
      </w:r>
      <w:r w:rsidR="004A6E24" w:rsidRPr="007D2805">
        <w:rPr>
          <w:sz w:val="28"/>
          <w:szCs w:val="28"/>
        </w:rPr>
        <w:t xml:space="preserve"> в конце учебного года</w:t>
      </w:r>
      <w:r w:rsidRPr="007D2805">
        <w:rPr>
          <w:sz w:val="28"/>
          <w:szCs w:val="28"/>
        </w:rPr>
        <w:t>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Посещать уроки коллег с последующим анализом и самоанализом достигнутых результатов. Изучать педагогический опыт коллег.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Проводить открытые уроки для обмена опытом, методическими разработками.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Вырабатывать единые подходы к оценке результатов освоения программы на основе образовательных стандартов по предмету.</w:t>
      </w:r>
    </w:p>
    <w:p w:rsidR="005371E0" w:rsidRPr="007D2805" w:rsidRDefault="005371E0" w:rsidP="000D67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Продолжить внедрение современных педагогических технологий в организацию учебной и внеклассной деятельности учащихся.</w:t>
      </w:r>
    </w:p>
    <w:p w:rsidR="005371E0" w:rsidRPr="007D2805" w:rsidRDefault="000D67CE" w:rsidP="00A423FD">
      <w:pPr>
        <w:tabs>
          <w:tab w:val="num" w:pos="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66FA3" w:rsidRPr="007D2805">
        <w:rPr>
          <w:sz w:val="28"/>
          <w:szCs w:val="28"/>
        </w:rPr>
        <w:t xml:space="preserve">Использовать </w:t>
      </w:r>
      <w:r w:rsidR="005371E0" w:rsidRPr="007D2805">
        <w:rPr>
          <w:sz w:val="28"/>
          <w:szCs w:val="28"/>
        </w:rPr>
        <w:t>материалы для подготовки к итоговой аттестации учащихся 9 и 11 классов. Осуществлять систематическую подготовку учащихся в сдаче экзаменов в формате ЕГЭ и ГИА.</w:t>
      </w:r>
    </w:p>
    <w:p w:rsidR="005371E0" w:rsidRPr="007D2805" w:rsidRDefault="000D67CE" w:rsidP="00A423FD">
      <w:pPr>
        <w:tabs>
          <w:tab w:val="num" w:pos="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66FA3" w:rsidRPr="007D2805">
        <w:rPr>
          <w:sz w:val="28"/>
          <w:szCs w:val="28"/>
        </w:rPr>
        <w:t>Провести школьный тур</w:t>
      </w:r>
      <w:r w:rsidR="005371E0" w:rsidRPr="007D2805">
        <w:rPr>
          <w:sz w:val="28"/>
          <w:szCs w:val="28"/>
        </w:rPr>
        <w:t xml:space="preserve"> Олимпиады по иностранным языкам.</w:t>
      </w:r>
    </w:p>
    <w:p w:rsidR="005371E0" w:rsidRPr="000D67CE" w:rsidRDefault="005371E0" w:rsidP="00A423FD">
      <w:pPr>
        <w:pStyle w:val="a3"/>
        <w:numPr>
          <w:ilvl w:val="0"/>
          <w:numId w:val="12"/>
        </w:numPr>
        <w:tabs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D67CE">
        <w:rPr>
          <w:sz w:val="28"/>
          <w:szCs w:val="28"/>
        </w:rPr>
        <w:t>Проводить работу по подготовке учащихся к участию в школьных конкурсах (кон</w:t>
      </w:r>
      <w:r w:rsidR="00A423FD">
        <w:rPr>
          <w:sz w:val="28"/>
          <w:szCs w:val="28"/>
        </w:rPr>
        <w:t>курс чтеца</w:t>
      </w:r>
      <w:r w:rsidRPr="000D67CE">
        <w:rPr>
          <w:sz w:val="28"/>
          <w:szCs w:val="28"/>
        </w:rPr>
        <w:t xml:space="preserve">, олимпиады, </w:t>
      </w:r>
      <w:proofErr w:type="spellStart"/>
      <w:proofErr w:type="gramStart"/>
      <w:r w:rsidRPr="000D67CE">
        <w:rPr>
          <w:sz w:val="28"/>
          <w:szCs w:val="28"/>
        </w:rPr>
        <w:t>Интернет-олимпиады</w:t>
      </w:r>
      <w:proofErr w:type="spellEnd"/>
      <w:proofErr w:type="gramEnd"/>
      <w:r w:rsidRPr="000D67CE">
        <w:rPr>
          <w:sz w:val="28"/>
          <w:szCs w:val="28"/>
        </w:rPr>
        <w:t>, конкурс проектно-исследовательских работ, кон</w:t>
      </w:r>
      <w:r w:rsidR="00766FA3" w:rsidRPr="000D67CE">
        <w:rPr>
          <w:sz w:val="28"/>
          <w:szCs w:val="28"/>
        </w:rPr>
        <w:t>курс компьютерных презентаций).</w:t>
      </w:r>
    </w:p>
    <w:p w:rsidR="005371E0" w:rsidRPr="000D67CE" w:rsidRDefault="005371E0" w:rsidP="00A423FD">
      <w:pPr>
        <w:pStyle w:val="a3"/>
        <w:numPr>
          <w:ilvl w:val="0"/>
          <w:numId w:val="12"/>
        </w:numPr>
        <w:tabs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D67CE">
        <w:rPr>
          <w:sz w:val="28"/>
          <w:szCs w:val="28"/>
        </w:rPr>
        <w:lastRenderedPageBreak/>
        <w:t xml:space="preserve">Продолжить работу по оформлению и оснащению кабинетов иностранного языка, систематизировать эту работу в соответствии с современными требованиями к учебному кабинету. </w:t>
      </w:r>
    </w:p>
    <w:p w:rsidR="005371E0" w:rsidRPr="007D2805" w:rsidRDefault="005371E0" w:rsidP="00A423FD">
      <w:pPr>
        <w:tabs>
          <w:tab w:val="num" w:pos="0"/>
        </w:tabs>
        <w:spacing w:line="360" w:lineRule="auto"/>
        <w:ind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14</w:t>
      </w:r>
      <w:r w:rsidR="00766FA3" w:rsidRPr="007D2805">
        <w:rPr>
          <w:sz w:val="28"/>
          <w:szCs w:val="28"/>
        </w:rPr>
        <w:t>.</w:t>
      </w:r>
      <w:r w:rsidRPr="007D2805">
        <w:rPr>
          <w:sz w:val="28"/>
          <w:szCs w:val="28"/>
        </w:rPr>
        <w:t>Проводить регулярно</w:t>
      </w:r>
      <w:r w:rsidR="00766FA3" w:rsidRPr="007D2805">
        <w:rPr>
          <w:sz w:val="28"/>
          <w:szCs w:val="28"/>
        </w:rPr>
        <w:t>,</w:t>
      </w:r>
      <w:r w:rsidRPr="007D2805">
        <w:rPr>
          <w:sz w:val="28"/>
          <w:szCs w:val="28"/>
        </w:rPr>
        <w:t xml:space="preserve"> в соответствии с планом</w:t>
      </w:r>
      <w:r w:rsidR="00766FA3" w:rsidRPr="007D2805">
        <w:rPr>
          <w:sz w:val="28"/>
          <w:szCs w:val="28"/>
        </w:rPr>
        <w:t>,</w:t>
      </w:r>
      <w:r w:rsidRPr="007D2805">
        <w:rPr>
          <w:sz w:val="28"/>
          <w:szCs w:val="28"/>
        </w:rPr>
        <w:t xml:space="preserve"> заседания МО учителей.</w:t>
      </w:r>
    </w:p>
    <w:p w:rsidR="005371E0" w:rsidRPr="007D2805" w:rsidRDefault="00766FA3" w:rsidP="00A423FD">
      <w:pPr>
        <w:tabs>
          <w:tab w:val="num" w:pos="0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15.</w:t>
      </w:r>
      <w:r w:rsidR="005371E0" w:rsidRPr="007D2805">
        <w:rPr>
          <w:color w:val="000000"/>
          <w:sz w:val="28"/>
          <w:szCs w:val="28"/>
        </w:rPr>
        <w:t>Способствовать эффективному внедрению федеральных государственных образовательных стандартов начального</w:t>
      </w:r>
      <w:r w:rsidR="00A423FD">
        <w:rPr>
          <w:color w:val="000000"/>
          <w:sz w:val="28"/>
          <w:szCs w:val="28"/>
        </w:rPr>
        <w:t xml:space="preserve"> и среднего</w:t>
      </w:r>
      <w:r w:rsidR="005371E0" w:rsidRPr="007D2805">
        <w:rPr>
          <w:color w:val="000000"/>
          <w:sz w:val="28"/>
          <w:szCs w:val="28"/>
        </w:rPr>
        <w:t xml:space="preserve"> общего образования.</w:t>
      </w:r>
    </w:p>
    <w:p w:rsidR="005371E0" w:rsidRPr="007D2805" w:rsidRDefault="00766FA3" w:rsidP="00A423FD">
      <w:pPr>
        <w:tabs>
          <w:tab w:val="num" w:pos="0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16.</w:t>
      </w:r>
      <w:r w:rsidR="005371E0" w:rsidRPr="007D2805">
        <w:rPr>
          <w:color w:val="000000"/>
          <w:sz w:val="28"/>
          <w:szCs w:val="28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</w:t>
      </w:r>
      <w:r w:rsidR="00E35A91" w:rsidRPr="007D2805">
        <w:rPr>
          <w:color w:val="000000"/>
          <w:sz w:val="28"/>
          <w:szCs w:val="28"/>
        </w:rPr>
        <w:t>ания при сохранении их здоровья.</w:t>
      </w:r>
    </w:p>
    <w:p w:rsidR="005371E0" w:rsidRPr="007D2805" w:rsidRDefault="00E35A91" w:rsidP="00A423FD">
      <w:pPr>
        <w:tabs>
          <w:tab w:val="num" w:pos="0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17.</w:t>
      </w:r>
      <w:r w:rsidR="005C1504" w:rsidRPr="007D2805">
        <w:rPr>
          <w:color w:val="000000"/>
          <w:sz w:val="28"/>
          <w:szCs w:val="28"/>
        </w:rPr>
        <w:t>Начать обучение 2-ых  классов по углубленной программе</w:t>
      </w:r>
      <w:r w:rsidR="00A423FD">
        <w:rPr>
          <w:color w:val="000000"/>
          <w:sz w:val="28"/>
          <w:szCs w:val="28"/>
        </w:rPr>
        <w:t xml:space="preserve"> (УМК Верещагиной)</w:t>
      </w:r>
      <w:r w:rsidR="005371E0" w:rsidRPr="007D2805">
        <w:rPr>
          <w:color w:val="000000"/>
          <w:sz w:val="28"/>
          <w:szCs w:val="28"/>
        </w:rPr>
        <w:t>.</w:t>
      </w:r>
    </w:p>
    <w:p w:rsidR="005371E0" w:rsidRPr="007D2805" w:rsidRDefault="005371E0" w:rsidP="00A423FD">
      <w:pPr>
        <w:tabs>
          <w:tab w:val="num" w:pos="0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18.Продолжить выявление, изучение, обобщение и распространение актуального педагогического опыта.</w:t>
      </w:r>
    </w:p>
    <w:p w:rsidR="005371E0" w:rsidRPr="007D2805" w:rsidRDefault="005371E0" w:rsidP="00A423FD">
      <w:pPr>
        <w:tabs>
          <w:tab w:val="num" w:pos="0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19.Совершенствовать педаго</w:t>
      </w:r>
      <w:r w:rsidR="00283137" w:rsidRPr="007D2805">
        <w:rPr>
          <w:color w:val="000000"/>
          <w:sz w:val="28"/>
          <w:szCs w:val="28"/>
        </w:rPr>
        <w:t>гическое мастерство учителей.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3FD">
        <w:rPr>
          <w:b/>
          <w:color w:val="000000" w:themeColor="text1"/>
          <w:sz w:val="28"/>
          <w:szCs w:val="28"/>
        </w:rPr>
        <w:t>Основные формы, используемые в работе МО</w:t>
      </w:r>
      <w:r w:rsidRPr="007D2805">
        <w:rPr>
          <w:color w:val="000000"/>
          <w:sz w:val="28"/>
          <w:szCs w:val="28"/>
        </w:rPr>
        <w:t>:</w:t>
      </w:r>
    </w:p>
    <w:p w:rsidR="005371E0" w:rsidRPr="007D2805" w:rsidRDefault="00283137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1.</w:t>
      </w:r>
      <w:r w:rsidR="005371E0" w:rsidRPr="007D2805">
        <w:rPr>
          <w:color w:val="000000"/>
          <w:sz w:val="28"/>
          <w:szCs w:val="28"/>
        </w:rPr>
        <w:t>заседание методического объединения по вопросам методики обучения и воспитания учащихся;</w:t>
      </w:r>
    </w:p>
    <w:p w:rsidR="005371E0" w:rsidRPr="007D2805" w:rsidRDefault="00283137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2.</w:t>
      </w:r>
      <w:r w:rsidR="005371E0" w:rsidRPr="007D2805">
        <w:rPr>
          <w:color w:val="000000"/>
          <w:sz w:val="28"/>
          <w:szCs w:val="28"/>
        </w:rPr>
        <w:t>круглые столы, совещания и семинары по учебно-методическим вопросам, т</w:t>
      </w:r>
      <w:r w:rsidRPr="007D2805">
        <w:rPr>
          <w:color w:val="000000"/>
          <w:sz w:val="28"/>
          <w:szCs w:val="28"/>
        </w:rPr>
        <w:t>ворческие отчеты учителей</w:t>
      </w:r>
      <w:r w:rsidR="005371E0" w:rsidRPr="007D2805">
        <w:rPr>
          <w:color w:val="000000"/>
          <w:sz w:val="28"/>
          <w:szCs w:val="28"/>
        </w:rPr>
        <w:t>;</w:t>
      </w:r>
    </w:p>
    <w:p w:rsidR="005371E0" w:rsidRPr="007D2805" w:rsidRDefault="00283137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3.</w:t>
      </w:r>
      <w:r w:rsidR="005371E0" w:rsidRPr="007D2805">
        <w:rPr>
          <w:color w:val="000000"/>
          <w:sz w:val="28"/>
          <w:szCs w:val="28"/>
        </w:rPr>
        <w:t>открытые уроки и внеклассные мероприятия по предмету;</w:t>
      </w:r>
    </w:p>
    <w:p w:rsidR="005371E0" w:rsidRPr="007D2805" w:rsidRDefault="00283137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4.</w:t>
      </w:r>
      <w:r w:rsidR="005371E0" w:rsidRPr="007D2805">
        <w:rPr>
          <w:color w:val="000000"/>
          <w:sz w:val="28"/>
          <w:szCs w:val="28"/>
        </w:rPr>
        <w:t>лекции, доклады, сообщения и дискуссии по методикам обучения и воспитания, вопросам общей педагогии и психологии;</w:t>
      </w:r>
    </w:p>
    <w:p w:rsidR="005371E0" w:rsidRPr="007D2805" w:rsidRDefault="00283137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5.проведение предметной недели в соответствии с графиком предметных недель школы</w:t>
      </w:r>
      <w:r w:rsidR="005371E0" w:rsidRPr="007D2805">
        <w:rPr>
          <w:color w:val="000000"/>
          <w:sz w:val="28"/>
          <w:szCs w:val="28"/>
        </w:rPr>
        <w:t>;</w:t>
      </w:r>
    </w:p>
    <w:p w:rsidR="005371E0" w:rsidRPr="007D2805" w:rsidRDefault="005371E0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6.взаимопосещение уроков;</w:t>
      </w:r>
    </w:p>
    <w:p w:rsidR="005371E0" w:rsidRPr="007D2805" w:rsidRDefault="00283137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7. посещение лекций и семинаров методического центра.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Деятельность работы методического объединения является одним</w:t>
      </w:r>
      <w:r w:rsidR="007D2805">
        <w:rPr>
          <w:color w:val="494949"/>
          <w:sz w:val="28"/>
          <w:szCs w:val="28"/>
        </w:rPr>
        <w:t xml:space="preserve"> </w:t>
      </w:r>
      <w:r w:rsidRPr="007D2805">
        <w:rPr>
          <w:color w:val="000000"/>
          <w:sz w:val="28"/>
          <w:szCs w:val="28"/>
        </w:rPr>
        <w:t>из элементов системы непре</w:t>
      </w:r>
      <w:r w:rsidR="00283137" w:rsidRPr="007D2805">
        <w:rPr>
          <w:color w:val="000000"/>
          <w:sz w:val="28"/>
          <w:szCs w:val="28"/>
        </w:rPr>
        <w:t xml:space="preserve">рывного образования педагогов и </w:t>
      </w:r>
      <w:r w:rsidRPr="007D2805">
        <w:rPr>
          <w:color w:val="000000"/>
          <w:sz w:val="28"/>
          <w:szCs w:val="28"/>
        </w:rPr>
        <w:t xml:space="preserve">направлена на </w:t>
      </w:r>
      <w:r w:rsidRPr="007D2805">
        <w:rPr>
          <w:color w:val="000000"/>
          <w:sz w:val="28"/>
          <w:szCs w:val="28"/>
        </w:rPr>
        <w:lastRenderedPageBreak/>
        <w:t>организацию условий и развитие методической поддержки учителей как средства их профессионального роста.</w:t>
      </w:r>
    </w:p>
    <w:p w:rsidR="005371E0" w:rsidRPr="007D2805" w:rsidRDefault="00283137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b/>
          <w:color w:val="000000"/>
          <w:sz w:val="28"/>
          <w:szCs w:val="28"/>
        </w:rPr>
        <w:t>Целью работы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является формирование профессиональной компетент</w:t>
      </w:r>
      <w:r w:rsidR="00A423FD">
        <w:rPr>
          <w:color w:val="000000"/>
          <w:sz w:val="28"/>
          <w:szCs w:val="28"/>
        </w:rPr>
        <w:t>ности педагогов для реализации федерального г</w:t>
      </w:r>
      <w:r w:rsidR="005371E0" w:rsidRPr="007D2805">
        <w:rPr>
          <w:color w:val="000000"/>
          <w:sz w:val="28"/>
          <w:szCs w:val="28"/>
        </w:rPr>
        <w:t>осударственного об</w:t>
      </w:r>
      <w:r w:rsidRPr="007D2805">
        <w:rPr>
          <w:color w:val="000000"/>
          <w:sz w:val="28"/>
          <w:szCs w:val="28"/>
        </w:rPr>
        <w:t>разовательного стандарта по иностранному языку в</w:t>
      </w:r>
      <w:r w:rsidR="005371E0" w:rsidRPr="007D2805">
        <w:rPr>
          <w:color w:val="000000"/>
          <w:sz w:val="28"/>
          <w:szCs w:val="28"/>
        </w:rPr>
        <w:t xml:space="preserve"> условиях модернизации российского образования.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В 201</w:t>
      </w:r>
      <w:r w:rsidR="00B721D9" w:rsidRPr="007D2805">
        <w:rPr>
          <w:color w:val="000000"/>
          <w:sz w:val="28"/>
          <w:szCs w:val="28"/>
        </w:rPr>
        <w:t>4</w:t>
      </w:r>
      <w:r w:rsidRPr="007D2805">
        <w:rPr>
          <w:color w:val="000000"/>
          <w:sz w:val="28"/>
          <w:szCs w:val="28"/>
        </w:rPr>
        <w:t>-201</w:t>
      </w:r>
      <w:r w:rsidR="00B721D9" w:rsidRPr="007D2805">
        <w:rPr>
          <w:color w:val="000000"/>
          <w:sz w:val="28"/>
          <w:szCs w:val="28"/>
        </w:rPr>
        <w:t>5</w:t>
      </w:r>
      <w:r w:rsidRPr="007D2805">
        <w:rPr>
          <w:color w:val="000000"/>
          <w:sz w:val="28"/>
          <w:szCs w:val="28"/>
        </w:rPr>
        <w:t xml:space="preserve"> учебном году было проведено 5 заседаний методического совета, на которых рассматривались следующие вопросы:</w:t>
      </w:r>
    </w:p>
    <w:p w:rsidR="007D2805" w:rsidRDefault="007D2805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1C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анализ </w:t>
      </w:r>
      <w:r w:rsidR="00B721D9" w:rsidRPr="007D2805">
        <w:rPr>
          <w:color w:val="000000"/>
          <w:sz w:val="28"/>
          <w:szCs w:val="28"/>
        </w:rPr>
        <w:t>работы за 2013</w:t>
      </w:r>
      <w:r w:rsidR="005371E0" w:rsidRPr="007D2805">
        <w:rPr>
          <w:color w:val="000000"/>
          <w:sz w:val="28"/>
          <w:szCs w:val="28"/>
        </w:rPr>
        <w:t>-201</w:t>
      </w:r>
      <w:r w:rsidR="00B721D9" w:rsidRPr="007D2805">
        <w:rPr>
          <w:color w:val="000000"/>
          <w:sz w:val="28"/>
          <w:szCs w:val="28"/>
        </w:rPr>
        <w:t>4</w:t>
      </w:r>
      <w:r w:rsidR="005371E0" w:rsidRPr="007D2805">
        <w:rPr>
          <w:color w:val="000000"/>
          <w:sz w:val="28"/>
          <w:szCs w:val="28"/>
        </w:rPr>
        <w:t xml:space="preserve"> учебный г</w:t>
      </w:r>
      <w:r w:rsidR="00B721D9" w:rsidRPr="007D2805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;</w:t>
      </w:r>
    </w:p>
    <w:p w:rsidR="005371E0" w:rsidRPr="007D2805" w:rsidRDefault="007D2805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объединение в е</w:t>
      </w:r>
      <w:r w:rsidR="001F1C5F">
        <w:rPr>
          <w:color w:val="000000"/>
          <w:sz w:val="28"/>
          <w:szCs w:val="28"/>
        </w:rPr>
        <w:t>диный комплекс с ГБОУ Школа № 1</w:t>
      </w:r>
      <w:r>
        <w:rPr>
          <w:color w:val="000000"/>
          <w:sz w:val="28"/>
          <w:szCs w:val="28"/>
        </w:rPr>
        <w:t>324</w:t>
      </w:r>
      <w:r w:rsidR="00B721D9" w:rsidRPr="007D2805">
        <w:rPr>
          <w:color w:val="000000"/>
          <w:sz w:val="28"/>
          <w:szCs w:val="28"/>
        </w:rPr>
        <w:t xml:space="preserve"> и планирование работы на 2014-2015</w:t>
      </w:r>
      <w:r w:rsidR="005371E0" w:rsidRPr="007D2805">
        <w:rPr>
          <w:color w:val="000000"/>
          <w:sz w:val="28"/>
          <w:szCs w:val="28"/>
        </w:rPr>
        <w:t xml:space="preserve"> учебный год;</w:t>
      </w:r>
    </w:p>
    <w:p w:rsidR="005371E0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 изучение нормативных документов;</w:t>
      </w:r>
    </w:p>
    <w:p w:rsidR="001F1C5F" w:rsidRPr="007D2805" w:rsidRDefault="001F1C5F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обсуждение и утверждение программ и календарно-тематического планирования на новый учебный год;</w:t>
      </w:r>
    </w:p>
    <w:p w:rsidR="005371E0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-проведение школьного и</w:t>
      </w:r>
      <w:r w:rsidR="001F1C5F">
        <w:rPr>
          <w:color w:val="000000"/>
          <w:sz w:val="28"/>
          <w:szCs w:val="28"/>
        </w:rPr>
        <w:t xml:space="preserve"> муниципального</w:t>
      </w:r>
      <w:r w:rsidRPr="007D2805">
        <w:rPr>
          <w:color w:val="000000"/>
          <w:sz w:val="28"/>
          <w:szCs w:val="28"/>
        </w:rPr>
        <w:t xml:space="preserve"> этапов Всероссийской олимпиады школьников;</w:t>
      </w:r>
    </w:p>
    <w:p w:rsidR="001F1C5F" w:rsidRPr="007D2805" w:rsidRDefault="001F1C5F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</w:t>
      </w:r>
      <w:proofErr w:type="spellStart"/>
      <w:r>
        <w:rPr>
          <w:color w:val="000000"/>
          <w:sz w:val="28"/>
          <w:szCs w:val="28"/>
        </w:rPr>
        <w:t>Статград</w:t>
      </w:r>
      <w:proofErr w:type="spellEnd"/>
      <w:r>
        <w:rPr>
          <w:color w:val="000000"/>
          <w:sz w:val="28"/>
          <w:szCs w:val="28"/>
        </w:rPr>
        <w:t xml:space="preserve"> и МЦКО по графику работы;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-участие обучающихся в олимпиадах, конкурсах, конференциях различного уровня;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-участие педагогов в различных</w:t>
      </w:r>
      <w:r w:rsidR="00B721D9" w:rsidRPr="007D2805">
        <w:rPr>
          <w:color w:val="000000"/>
          <w:sz w:val="28"/>
          <w:szCs w:val="28"/>
        </w:rPr>
        <w:t xml:space="preserve"> семинарах, международных конференциях</w:t>
      </w:r>
      <w:r w:rsidRPr="007D2805">
        <w:rPr>
          <w:color w:val="000000"/>
          <w:sz w:val="28"/>
          <w:szCs w:val="28"/>
        </w:rPr>
        <w:t>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-вопросы психологии;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</w:t>
      </w:r>
      <w:proofErr w:type="spellStart"/>
      <w:r w:rsidRPr="007D2805">
        <w:rPr>
          <w:color w:val="000000"/>
          <w:sz w:val="28"/>
          <w:szCs w:val="28"/>
        </w:rPr>
        <w:t>здоровьесбрегающие</w:t>
      </w:r>
      <w:proofErr w:type="spellEnd"/>
      <w:r w:rsidRPr="007D2805">
        <w:rPr>
          <w:color w:val="000000"/>
          <w:sz w:val="28"/>
          <w:szCs w:val="28"/>
        </w:rPr>
        <w:t xml:space="preserve"> технологии, применяемые на уроках;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-рассмотрение наиболее трудных тем программы по предмету;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-изучение материалов о новых педагогических технологиях;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-учебно-методическое сопровождение образовательного процесса;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-вопросы преемственности в обучении;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-обсуждение</w:t>
      </w:r>
      <w:r w:rsidR="001F1C5F">
        <w:rPr>
          <w:color w:val="000000"/>
          <w:sz w:val="28"/>
          <w:szCs w:val="28"/>
        </w:rPr>
        <w:t xml:space="preserve"> интересных материалов, пройденных на курсах повышения квалификации преподавателей в 2014/2015 году</w:t>
      </w:r>
      <w:r w:rsidRPr="007D2805">
        <w:rPr>
          <w:color w:val="000000"/>
          <w:sz w:val="28"/>
          <w:szCs w:val="28"/>
        </w:rPr>
        <w:t>;</w:t>
      </w:r>
    </w:p>
    <w:p w:rsidR="005371E0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-организация и пров</w:t>
      </w:r>
      <w:r w:rsidR="00B721D9" w:rsidRPr="007D2805">
        <w:rPr>
          <w:color w:val="000000"/>
          <w:sz w:val="28"/>
          <w:szCs w:val="28"/>
        </w:rPr>
        <w:t>едение предметной</w:t>
      </w:r>
      <w:r w:rsidRPr="007D2805">
        <w:rPr>
          <w:color w:val="000000"/>
          <w:sz w:val="28"/>
          <w:szCs w:val="28"/>
        </w:rPr>
        <w:t xml:space="preserve"> недел</w:t>
      </w:r>
      <w:r w:rsidR="00B721D9" w:rsidRPr="007D2805">
        <w:rPr>
          <w:color w:val="000000"/>
          <w:sz w:val="28"/>
          <w:szCs w:val="28"/>
        </w:rPr>
        <w:t>и</w:t>
      </w:r>
      <w:r w:rsidRPr="007D2805">
        <w:rPr>
          <w:color w:val="000000"/>
          <w:sz w:val="28"/>
          <w:szCs w:val="28"/>
        </w:rPr>
        <w:t>;</w:t>
      </w:r>
    </w:p>
    <w:p w:rsidR="001F1C5F" w:rsidRPr="007D2805" w:rsidRDefault="001F1C5F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подведение результатов игрового конкурса «Британский Бульдог»;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-знакомство с новинками учебно-методической литературы;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-повышение квалификации, педагогического мастерства учителей;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-вопросы аттестации;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-участие педагогов в различных к</w:t>
      </w:r>
      <w:r w:rsidR="00B721D9" w:rsidRPr="007D2805">
        <w:rPr>
          <w:color w:val="000000"/>
          <w:sz w:val="28"/>
          <w:szCs w:val="28"/>
        </w:rPr>
        <w:t>онференция</w:t>
      </w:r>
      <w:r w:rsidRPr="007D2805">
        <w:rPr>
          <w:color w:val="000000"/>
          <w:sz w:val="28"/>
          <w:szCs w:val="28"/>
        </w:rPr>
        <w:t>х;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-проведение и анализ контрольных работ</w:t>
      </w:r>
      <w:r w:rsidR="00B721D9" w:rsidRPr="007D2805">
        <w:rPr>
          <w:color w:val="000000"/>
          <w:sz w:val="28"/>
          <w:szCs w:val="28"/>
        </w:rPr>
        <w:t xml:space="preserve"> по </w:t>
      </w:r>
      <w:proofErr w:type="spellStart"/>
      <w:r w:rsidR="00B721D9" w:rsidRPr="007D2805">
        <w:rPr>
          <w:color w:val="000000"/>
          <w:sz w:val="28"/>
          <w:szCs w:val="28"/>
        </w:rPr>
        <w:t>аудированию</w:t>
      </w:r>
      <w:proofErr w:type="spellEnd"/>
      <w:r w:rsidR="00B721D9" w:rsidRPr="007D2805">
        <w:rPr>
          <w:color w:val="000000"/>
          <w:sz w:val="28"/>
          <w:szCs w:val="28"/>
        </w:rPr>
        <w:t>, чтению, монологической речи, диалогической речи и письму</w:t>
      </w:r>
      <w:r w:rsidRPr="007D2805">
        <w:rPr>
          <w:color w:val="000000"/>
          <w:sz w:val="28"/>
          <w:szCs w:val="28"/>
        </w:rPr>
        <w:t>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-подготовка к государственной (итоговой) аттестации выпускников;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-подготовка обучающихся к сдаче экзаменов в форме </w:t>
      </w:r>
      <w:r w:rsidR="00A423FD">
        <w:rPr>
          <w:color w:val="000000"/>
          <w:sz w:val="28"/>
          <w:szCs w:val="28"/>
        </w:rPr>
        <w:t xml:space="preserve">ОГЭ (ГИА) и </w:t>
      </w:r>
      <w:r w:rsidRPr="007D2805">
        <w:rPr>
          <w:color w:val="000000"/>
          <w:sz w:val="28"/>
          <w:szCs w:val="28"/>
        </w:rPr>
        <w:t>ЕГЭ;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-заслушивани</w:t>
      </w:r>
      <w:r w:rsidR="00C867EB" w:rsidRPr="007D2805">
        <w:rPr>
          <w:color w:val="000000"/>
          <w:sz w:val="28"/>
          <w:szCs w:val="28"/>
        </w:rPr>
        <w:t xml:space="preserve">е отчётов учителей о работе </w:t>
      </w:r>
      <w:r w:rsidRPr="007D2805">
        <w:rPr>
          <w:color w:val="000000"/>
          <w:sz w:val="28"/>
          <w:szCs w:val="28"/>
        </w:rPr>
        <w:t>по теме самообразования.</w:t>
      </w:r>
    </w:p>
    <w:p w:rsidR="005371E0" w:rsidRPr="007D2805" w:rsidRDefault="00C867EB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Особое место в работе </w:t>
      </w:r>
      <w:r w:rsidR="005371E0" w:rsidRPr="007D2805">
        <w:rPr>
          <w:color w:val="000000"/>
          <w:sz w:val="28"/>
          <w:szCs w:val="28"/>
        </w:rPr>
        <w:t>по повышению профессиональной компетентности кадров занимает самообразова</w:t>
      </w:r>
      <w:r w:rsidRPr="007D2805">
        <w:rPr>
          <w:color w:val="000000"/>
          <w:sz w:val="28"/>
          <w:szCs w:val="28"/>
        </w:rPr>
        <w:t xml:space="preserve">ние учителей. Всеми педагогами </w:t>
      </w:r>
      <w:r w:rsidR="005371E0" w:rsidRPr="007D2805">
        <w:rPr>
          <w:color w:val="000000"/>
          <w:sz w:val="28"/>
          <w:szCs w:val="28"/>
        </w:rPr>
        <w:t>были</w:t>
      </w:r>
      <w:r w:rsidRPr="007D2805">
        <w:rPr>
          <w:color w:val="000000"/>
          <w:sz w:val="28"/>
          <w:szCs w:val="28"/>
        </w:rPr>
        <w:t xml:space="preserve"> выбраны темы самообразования, работа </w:t>
      </w:r>
      <w:r w:rsidR="005371E0" w:rsidRPr="007D2805">
        <w:rPr>
          <w:color w:val="000000"/>
          <w:sz w:val="28"/>
          <w:szCs w:val="28"/>
        </w:rPr>
        <w:t>над которыми продолжалась весь учебный год. Результатом самообразования стали фрагменты открытых уроков, выступления перед коллегами на заседаниях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МО.</w:t>
      </w:r>
    </w:p>
    <w:p w:rsidR="005371E0" w:rsidRPr="007D2805" w:rsidRDefault="005371E0" w:rsidP="007D280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педагогов: исследование профессиональных потребностей педагогов</w:t>
      </w:r>
      <w:r w:rsidR="00C867EB" w:rsidRPr="007D2805">
        <w:rPr>
          <w:color w:val="000000"/>
          <w:sz w:val="28"/>
          <w:szCs w:val="28"/>
        </w:rPr>
        <w:t xml:space="preserve">, рассматривались вопросы </w:t>
      </w:r>
      <w:r w:rsidRPr="007D2805">
        <w:rPr>
          <w:color w:val="000000"/>
          <w:sz w:val="28"/>
          <w:szCs w:val="28"/>
        </w:rPr>
        <w:t>концептуального пол</w:t>
      </w:r>
      <w:r w:rsidR="00C867EB" w:rsidRPr="007D2805">
        <w:rPr>
          <w:color w:val="000000"/>
          <w:sz w:val="28"/>
          <w:szCs w:val="28"/>
        </w:rPr>
        <w:t xml:space="preserve">ожения федерального стандарта, </w:t>
      </w:r>
      <w:r w:rsidRPr="007D2805">
        <w:rPr>
          <w:color w:val="000000"/>
          <w:sz w:val="28"/>
          <w:szCs w:val="28"/>
        </w:rPr>
        <w:t xml:space="preserve">формирования у школьников </w:t>
      </w:r>
      <w:proofErr w:type="spellStart"/>
      <w:r w:rsidRPr="007D2805">
        <w:rPr>
          <w:color w:val="000000"/>
          <w:sz w:val="28"/>
          <w:szCs w:val="28"/>
        </w:rPr>
        <w:t>социокультурной</w:t>
      </w:r>
      <w:proofErr w:type="spellEnd"/>
      <w:r w:rsidRPr="007D2805">
        <w:rPr>
          <w:color w:val="000000"/>
          <w:sz w:val="28"/>
          <w:szCs w:val="28"/>
        </w:rPr>
        <w:t xml:space="preserve"> компетенции, развития коммуникативно-к</w:t>
      </w:r>
      <w:r w:rsidR="00C867EB" w:rsidRPr="007D2805">
        <w:rPr>
          <w:color w:val="000000"/>
          <w:sz w:val="28"/>
          <w:szCs w:val="28"/>
        </w:rPr>
        <w:t xml:space="preserve">огнитивных умений учащихся </w:t>
      </w:r>
      <w:r w:rsidRPr="007D2805">
        <w:rPr>
          <w:color w:val="000000"/>
          <w:sz w:val="28"/>
          <w:szCs w:val="28"/>
        </w:rPr>
        <w:t xml:space="preserve">в </w:t>
      </w:r>
      <w:r w:rsidR="00C867EB" w:rsidRPr="007D2805">
        <w:rPr>
          <w:color w:val="000000"/>
          <w:sz w:val="28"/>
          <w:szCs w:val="28"/>
        </w:rPr>
        <w:t>процессе изучения</w:t>
      </w:r>
      <w:r w:rsidRPr="007D2805">
        <w:rPr>
          <w:color w:val="000000"/>
          <w:sz w:val="28"/>
          <w:szCs w:val="28"/>
        </w:rPr>
        <w:t xml:space="preserve"> предмета.</w:t>
      </w:r>
      <w:r w:rsidR="00C867EB" w:rsidRPr="007D2805">
        <w:rPr>
          <w:color w:val="000000"/>
          <w:sz w:val="28"/>
          <w:szCs w:val="28"/>
        </w:rPr>
        <w:t xml:space="preserve"> На заседаниях уделялось внимание </w:t>
      </w:r>
      <w:r w:rsidRPr="007D2805">
        <w:rPr>
          <w:color w:val="000000"/>
          <w:sz w:val="28"/>
          <w:szCs w:val="28"/>
        </w:rPr>
        <w:t>но</w:t>
      </w:r>
      <w:r w:rsidR="00C867EB" w:rsidRPr="007D2805">
        <w:rPr>
          <w:color w:val="000000"/>
          <w:sz w:val="28"/>
          <w:szCs w:val="28"/>
        </w:rPr>
        <w:t>вым учебно-методическим комплект</w:t>
      </w:r>
      <w:r w:rsidRPr="007D2805">
        <w:rPr>
          <w:color w:val="000000"/>
          <w:sz w:val="28"/>
          <w:szCs w:val="28"/>
        </w:rPr>
        <w:t>ам российских и зарубежных издательств, а также рассматривались новинки методической литературы по предмету.</w:t>
      </w:r>
    </w:p>
    <w:p w:rsidR="00C867EB" w:rsidRPr="007D2805" w:rsidRDefault="005371E0" w:rsidP="007D280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D2805">
        <w:rPr>
          <w:color w:val="000000"/>
          <w:sz w:val="28"/>
          <w:szCs w:val="28"/>
        </w:rPr>
        <w:t>Большое внимание уделялось</w:t>
      </w:r>
      <w:r w:rsidR="00C867EB" w:rsidRPr="007D2805">
        <w:rPr>
          <w:color w:val="000000"/>
          <w:sz w:val="28"/>
          <w:szCs w:val="28"/>
        </w:rPr>
        <w:t xml:space="preserve"> </w:t>
      </w:r>
      <w:r w:rsidR="00CF35C4" w:rsidRPr="007D2805">
        <w:rPr>
          <w:sz w:val="28"/>
          <w:szCs w:val="28"/>
        </w:rPr>
        <w:t>п</w:t>
      </w:r>
      <w:r w:rsidR="00A63A11" w:rsidRPr="007D2805">
        <w:rPr>
          <w:sz w:val="28"/>
          <w:szCs w:val="28"/>
        </w:rPr>
        <w:t>овышению качества обучения учащихся английскому языку в свете требований ФГОС (Власова Н.Н.), развитию познавательной активности учащихся на уроках английского языка (</w:t>
      </w:r>
      <w:proofErr w:type="spellStart"/>
      <w:r w:rsidR="00A63A11" w:rsidRPr="007D2805">
        <w:rPr>
          <w:sz w:val="28"/>
          <w:szCs w:val="28"/>
        </w:rPr>
        <w:t>Неялова</w:t>
      </w:r>
      <w:proofErr w:type="spellEnd"/>
      <w:r w:rsidR="00A63A11" w:rsidRPr="007D2805">
        <w:rPr>
          <w:sz w:val="28"/>
          <w:szCs w:val="28"/>
        </w:rPr>
        <w:t xml:space="preserve"> О.Д.), личностно-ориентированному подходу в обучении грамматики </w:t>
      </w:r>
      <w:r w:rsidR="00A63A11" w:rsidRPr="007D2805">
        <w:rPr>
          <w:sz w:val="28"/>
          <w:szCs w:val="28"/>
        </w:rPr>
        <w:lastRenderedPageBreak/>
        <w:t>(</w:t>
      </w:r>
      <w:proofErr w:type="spellStart"/>
      <w:r w:rsidR="00A63A11" w:rsidRPr="007D2805">
        <w:rPr>
          <w:sz w:val="28"/>
          <w:szCs w:val="28"/>
        </w:rPr>
        <w:t>Ремезова</w:t>
      </w:r>
      <w:proofErr w:type="spellEnd"/>
      <w:r w:rsidR="00A63A11" w:rsidRPr="007D2805">
        <w:rPr>
          <w:sz w:val="28"/>
          <w:szCs w:val="28"/>
        </w:rPr>
        <w:t xml:space="preserve"> Е.В.), развитию у учащихся </w:t>
      </w:r>
      <w:proofErr w:type="spellStart"/>
      <w:r w:rsidR="00A63A11" w:rsidRPr="007D2805">
        <w:rPr>
          <w:sz w:val="28"/>
          <w:szCs w:val="28"/>
        </w:rPr>
        <w:t>социо-культурных</w:t>
      </w:r>
      <w:proofErr w:type="spellEnd"/>
      <w:r w:rsidR="00A63A11" w:rsidRPr="007D2805">
        <w:rPr>
          <w:sz w:val="28"/>
          <w:szCs w:val="28"/>
        </w:rPr>
        <w:t xml:space="preserve"> знаний и умений (</w:t>
      </w:r>
      <w:proofErr w:type="spellStart"/>
      <w:r w:rsidR="00A63A11" w:rsidRPr="007D2805">
        <w:rPr>
          <w:sz w:val="28"/>
          <w:szCs w:val="28"/>
        </w:rPr>
        <w:t>Ручковская</w:t>
      </w:r>
      <w:proofErr w:type="spellEnd"/>
      <w:r w:rsidR="00A63A11" w:rsidRPr="007D2805">
        <w:rPr>
          <w:sz w:val="28"/>
          <w:szCs w:val="28"/>
        </w:rPr>
        <w:t xml:space="preserve"> Л.П.), применению технологий обучения на уроках английского языка для развития мотивации учащихся с целью повышения качества</w:t>
      </w:r>
      <w:proofErr w:type="gramEnd"/>
      <w:r w:rsidR="00A63A11" w:rsidRPr="007D2805">
        <w:rPr>
          <w:sz w:val="28"/>
          <w:szCs w:val="28"/>
        </w:rPr>
        <w:t xml:space="preserve"> обучения (Соловьева В.Ю.).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Анализ методической </w:t>
      </w:r>
      <w:r w:rsidR="005371E0" w:rsidRPr="007D2805">
        <w:rPr>
          <w:color w:val="000000"/>
          <w:sz w:val="28"/>
          <w:szCs w:val="28"/>
        </w:rPr>
        <w:t>работы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позволяет сделать вывод о том, что план мет</w:t>
      </w:r>
      <w:r w:rsidRPr="007D2805">
        <w:rPr>
          <w:color w:val="000000"/>
          <w:sz w:val="28"/>
          <w:szCs w:val="28"/>
        </w:rPr>
        <w:t xml:space="preserve">одической </w:t>
      </w:r>
      <w:r w:rsidR="005371E0" w:rsidRPr="007D2805">
        <w:rPr>
          <w:color w:val="000000"/>
          <w:sz w:val="28"/>
          <w:szCs w:val="28"/>
        </w:rPr>
        <w:t>работы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МО иностранного языка в целом выполнен: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1. Методические темы работ МО </w:t>
      </w:r>
      <w:r w:rsidR="005371E0" w:rsidRPr="007D2805">
        <w:rPr>
          <w:color w:val="000000"/>
          <w:sz w:val="28"/>
          <w:szCs w:val="28"/>
        </w:rPr>
        <w:t>соответствовали основным задачам,</w:t>
      </w:r>
      <w:r w:rsidRPr="007D2805">
        <w:rPr>
          <w:color w:val="000000"/>
          <w:sz w:val="28"/>
          <w:szCs w:val="28"/>
        </w:rPr>
        <w:t xml:space="preserve"> стоящим перед педагогами города Москвы</w:t>
      </w:r>
      <w:r w:rsidR="005371E0" w:rsidRPr="007D2805">
        <w:rPr>
          <w:color w:val="000000"/>
          <w:sz w:val="28"/>
          <w:szCs w:val="28"/>
        </w:rPr>
        <w:t>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2. Тематика заседаний МО </w:t>
      </w:r>
      <w:r w:rsidR="005371E0" w:rsidRPr="007D2805">
        <w:rPr>
          <w:color w:val="000000"/>
          <w:sz w:val="28"/>
          <w:szCs w:val="28"/>
        </w:rPr>
        <w:t>отражала основные проблемные вопросы, стоящие перед педагогами.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3. Все педагоги работали и </w:t>
      </w:r>
      <w:r w:rsidR="005371E0" w:rsidRPr="007D2805">
        <w:rPr>
          <w:color w:val="000000"/>
          <w:sz w:val="28"/>
          <w:szCs w:val="28"/>
        </w:rPr>
        <w:t>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4. Проводилась работа </w:t>
      </w:r>
      <w:r w:rsidR="005371E0" w:rsidRPr="007D2805">
        <w:rPr>
          <w:color w:val="000000"/>
          <w:sz w:val="28"/>
          <w:szCs w:val="28"/>
        </w:rPr>
        <w:t xml:space="preserve">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</w:t>
      </w:r>
      <w:r w:rsidRPr="007D2805">
        <w:rPr>
          <w:color w:val="000000"/>
          <w:sz w:val="28"/>
          <w:szCs w:val="28"/>
        </w:rPr>
        <w:t xml:space="preserve">при подготовке к урокам, использовании их </w:t>
      </w:r>
      <w:r w:rsidR="005371E0" w:rsidRPr="007D2805">
        <w:rPr>
          <w:color w:val="000000"/>
          <w:sz w:val="28"/>
          <w:szCs w:val="28"/>
        </w:rPr>
        <w:t xml:space="preserve">на уроках и во внеурочной деятельности, сохранению и поддержанию </w:t>
      </w:r>
      <w:proofErr w:type="spellStart"/>
      <w:r w:rsidR="005371E0" w:rsidRPr="007D2805">
        <w:rPr>
          <w:color w:val="000000"/>
          <w:sz w:val="28"/>
          <w:szCs w:val="28"/>
        </w:rPr>
        <w:t>здоровьесберегающей</w:t>
      </w:r>
      <w:proofErr w:type="spellEnd"/>
      <w:r w:rsidR="005371E0" w:rsidRPr="007D2805">
        <w:rPr>
          <w:color w:val="000000"/>
          <w:sz w:val="28"/>
          <w:szCs w:val="28"/>
        </w:rPr>
        <w:t xml:space="preserve"> образовательной среды.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Реализация целей и задач МО </w:t>
      </w:r>
      <w:r w:rsidR="005371E0" w:rsidRPr="007D2805">
        <w:rPr>
          <w:color w:val="000000"/>
          <w:sz w:val="28"/>
          <w:szCs w:val="28"/>
        </w:rPr>
        <w:t>осуществлялась согласно требованиям государственных программ, велась на основе нормативно-правовых</w:t>
      </w:r>
      <w:r w:rsidR="002A20CD"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</w:p>
    <w:p w:rsidR="00A245BF" w:rsidRPr="00645D71" w:rsidRDefault="00A245BF" w:rsidP="00A245B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B7280">
        <w:rPr>
          <w:color w:val="000000"/>
          <w:sz w:val="28"/>
          <w:szCs w:val="28"/>
        </w:rPr>
        <w:t>чителя</w:t>
      </w:r>
      <w:r w:rsidR="002A20CD" w:rsidRPr="007D28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2</w:t>
      </w:r>
      <w:r w:rsidR="00AB7280">
        <w:rPr>
          <w:color w:val="000000"/>
          <w:sz w:val="28"/>
          <w:szCs w:val="28"/>
        </w:rPr>
        <w:t>-ых</w:t>
      </w:r>
      <w:r>
        <w:rPr>
          <w:color w:val="000000"/>
          <w:sz w:val="28"/>
          <w:szCs w:val="28"/>
        </w:rPr>
        <w:t xml:space="preserve"> классах </w:t>
      </w:r>
      <w:r w:rsidR="00AB7280">
        <w:rPr>
          <w:color w:val="000000"/>
          <w:sz w:val="28"/>
          <w:szCs w:val="28"/>
        </w:rPr>
        <w:t>работали по УМК Верещагиной</w:t>
      </w:r>
      <w:r w:rsidR="005371E0" w:rsidRPr="007D2805">
        <w:rPr>
          <w:color w:val="000000"/>
          <w:sz w:val="28"/>
          <w:szCs w:val="28"/>
        </w:rPr>
        <w:t xml:space="preserve"> </w:t>
      </w:r>
      <w:r w:rsidR="00AB7280">
        <w:rPr>
          <w:color w:val="000000"/>
          <w:sz w:val="28"/>
          <w:szCs w:val="28"/>
        </w:rPr>
        <w:t xml:space="preserve">по рабочей программе </w:t>
      </w:r>
      <w:r w:rsidR="005371E0" w:rsidRPr="007D2805">
        <w:rPr>
          <w:color w:val="000000"/>
          <w:sz w:val="28"/>
          <w:szCs w:val="28"/>
        </w:rPr>
        <w:t>с учётом федерального перечня учебников</w:t>
      </w:r>
      <w:r w:rsidR="002A20CD" w:rsidRPr="007D2805">
        <w:rPr>
          <w:color w:val="000000"/>
          <w:sz w:val="28"/>
          <w:szCs w:val="28"/>
        </w:rPr>
        <w:t>, допущенных и рекомендованных</w:t>
      </w:r>
      <w:r w:rsidR="005371E0" w:rsidRPr="007D2805">
        <w:rPr>
          <w:color w:val="000000"/>
          <w:sz w:val="28"/>
          <w:szCs w:val="28"/>
        </w:rPr>
        <w:t xml:space="preserve"> к использованию в образовательном процессе.</w:t>
      </w:r>
      <w:r>
        <w:rPr>
          <w:color w:val="000000"/>
          <w:sz w:val="28"/>
          <w:szCs w:val="28"/>
        </w:rPr>
        <w:t xml:space="preserve"> В классах с 3 по 11 учителя работали по УМК </w:t>
      </w:r>
      <w:proofErr w:type="spellStart"/>
      <w:r>
        <w:rPr>
          <w:color w:val="000000"/>
          <w:sz w:val="28"/>
          <w:szCs w:val="28"/>
        </w:rPr>
        <w:t>Биболетовой</w:t>
      </w:r>
      <w:proofErr w:type="spellEnd"/>
      <w:r w:rsidR="00645D71">
        <w:rPr>
          <w:color w:val="000000"/>
          <w:sz w:val="28"/>
          <w:szCs w:val="28"/>
        </w:rPr>
        <w:t xml:space="preserve"> </w:t>
      </w:r>
      <w:r w:rsidR="00645D71" w:rsidRPr="00645D71">
        <w:rPr>
          <w:i/>
          <w:color w:val="000000"/>
          <w:sz w:val="28"/>
          <w:szCs w:val="28"/>
        </w:rPr>
        <w:t>с</w:t>
      </w:r>
      <w:r w:rsidRPr="00645D71">
        <w:rPr>
          <w:i/>
          <w:sz w:val="28"/>
          <w:szCs w:val="28"/>
        </w:rPr>
        <w:t>огласно пункту 3 Приказа об утверждении федерального перечня учебников организации, осуществляющие образовательную деятельность по основным общеобразовательным программам, образовательные учреждения вправе </w:t>
      </w:r>
      <w:r w:rsidRPr="00645D71">
        <w:rPr>
          <w:bCs/>
          <w:i/>
          <w:sz w:val="28"/>
          <w:szCs w:val="28"/>
        </w:rPr>
        <w:t xml:space="preserve">в </w:t>
      </w:r>
      <w:r w:rsidRPr="00645D71">
        <w:rPr>
          <w:bCs/>
          <w:i/>
          <w:sz w:val="28"/>
          <w:szCs w:val="28"/>
        </w:rPr>
        <w:lastRenderedPageBreak/>
        <w:t>течение 5 лет</w:t>
      </w:r>
      <w:r w:rsidRPr="00645D71">
        <w:rPr>
          <w:i/>
          <w:sz w:val="28"/>
          <w:szCs w:val="28"/>
        </w:rPr>
        <w:t xml:space="preserve"> использовать в образовательной </w:t>
      </w:r>
      <w:proofErr w:type="gramStart"/>
      <w:r w:rsidRPr="00645D71">
        <w:rPr>
          <w:i/>
          <w:sz w:val="28"/>
          <w:szCs w:val="28"/>
        </w:rPr>
        <w:t>деятельности</w:t>
      </w:r>
      <w:proofErr w:type="gramEnd"/>
      <w:r w:rsidRPr="00645D71">
        <w:rPr>
          <w:i/>
          <w:sz w:val="28"/>
          <w:szCs w:val="28"/>
        </w:rPr>
        <w:t xml:space="preserve"> приобретенные до вступления в силу данного приказа учебники из федеральных перечней учебников, утвержденных приказом </w:t>
      </w:r>
      <w:proofErr w:type="spellStart"/>
      <w:r w:rsidRPr="00645D71">
        <w:rPr>
          <w:i/>
          <w:sz w:val="28"/>
          <w:szCs w:val="28"/>
        </w:rPr>
        <w:t>Минобрнауки</w:t>
      </w:r>
      <w:proofErr w:type="spellEnd"/>
      <w:r w:rsidRPr="00645D71">
        <w:rPr>
          <w:i/>
          <w:sz w:val="28"/>
          <w:szCs w:val="28"/>
        </w:rPr>
        <w:t xml:space="preserve"> России от 19.12.2012 № 1067.</w:t>
      </w:r>
    </w:p>
    <w:p w:rsidR="00A245BF" w:rsidRPr="00645D71" w:rsidRDefault="00A245BF" w:rsidP="00A245BF">
      <w:pPr>
        <w:spacing w:line="360" w:lineRule="auto"/>
        <w:ind w:firstLine="709"/>
        <w:jc w:val="both"/>
        <w:rPr>
          <w:sz w:val="28"/>
          <w:szCs w:val="28"/>
        </w:rPr>
      </w:pPr>
      <w:r w:rsidRPr="00645D71">
        <w:rPr>
          <w:i/>
          <w:sz w:val="28"/>
          <w:szCs w:val="28"/>
        </w:rPr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 </w:t>
      </w:r>
      <w:r w:rsidRPr="00645D71">
        <w:rPr>
          <w:bCs/>
          <w:i/>
          <w:sz w:val="28"/>
          <w:szCs w:val="28"/>
        </w:rPr>
        <w:t>завершить изучение предмета</w:t>
      </w:r>
      <w:r w:rsidRPr="00645D71">
        <w:rPr>
          <w:i/>
          <w:sz w:val="28"/>
          <w:szCs w:val="28"/>
        </w:rPr>
        <w:t> с использованием учебников, приобретенных до вступления в силу Приказа (основание – письмо начальника Департамента государственной политики в сфере общего образования «О федеральном перечне учебников» № 08-548 от 29.04.2014).</w:t>
      </w:r>
    </w:p>
    <w:p w:rsidR="00665C9E" w:rsidRPr="007D2805" w:rsidRDefault="00665C9E" w:rsidP="00A423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Повышение профессионально-методического мастерства учителей иностранного языка для успешного выполнения образовательных задач.</w:t>
      </w:r>
    </w:p>
    <w:p w:rsidR="002A20CD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Серьёзное внимание уделялось повышению квалифик</w:t>
      </w:r>
      <w:r w:rsidR="007D2805" w:rsidRPr="007D2805">
        <w:rPr>
          <w:color w:val="000000"/>
          <w:sz w:val="28"/>
          <w:szCs w:val="28"/>
        </w:rPr>
        <w:t xml:space="preserve">ации учителей </w:t>
      </w:r>
      <w:r w:rsidRPr="007D2805">
        <w:rPr>
          <w:color w:val="000000"/>
          <w:sz w:val="28"/>
          <w:szCs w:val="28"/>
        </w:rPr>
        <w:t>М</w:t>
      </w:r>
      <w:r w:rsidR="00665C9E">
        <w:rPr>
          <w:color w:val="000000"/>
          <w:sz w:val="28"/>
          <w:szCs w:val="28"/>
        </w:rPr>
        <w:t xml:space="preserve">етодического </w:t>
      </w:r>
      <w:r w:rsidRPr="007D2805">
        <w:rPr>
          <w:color w:val="000000"/>
          <w:sz w:val="28"/>
          <w:szCs w:val="28"/>
        </w:rPr>
        <w:t>О</w:t>
      </w:r>
      <w:r w:rsidR="00665C9E">
        <w:rPr>
          <w:color w:val="000000"/>
          <w:sz w:val="28"/>
          <w:szCs w:val="28"/>
        </w:rPr>
        <w:t>бъединения</w:t>
      </w:r>
      <w:r w:rsidR="007D2805" w:rsidRPr="007D2805">
        <w:rPr>
          <w:color w:val="000000"/>
          <w:sz w:val="28"/>
          <w:szCs w:val="28"/>
        </w:rPr>
        <w:t>:</w:t>
      </w:r>
    </w:p>
    <w:p w:rsidR="005371E0" w:rsidRPr="007D2805" w:rsidRDefault="002A20CD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D2805">
        <w:rPr>
          <w:color w:val="000000"/>
          <w:sz w:val="28"/>
          <w:szCs w:val="28"/>
        </w:rPr>
        <w:t>Ручковская</w:t>
      </w:r>
      <w:proofErr w:type="spellEnd"/>
      <w:r w:rsidRPr="007D2805">
        <w:rPr>
          <w:color w:val="000000"/>
          <w:sz w:val="28"/>
          <w:szCs w:val="28"/>
        </w:rPr>
        <w:t xml:space="preserve"> Л.П. – 14</w:t>
      </w:r>
      <w:r w:rsidR="00A423FD">
        <w:rPr>
          <w:color w:val="000000"/>
          <w:sz w:val="28"/>
          <w:szCs w:val="28"/>
        </w:rPr>
        <w:t xml:space="preserve"> разряд - высшая</w:t>
      </w:r>
      <w:r w:rsidRPr="007D2805">
        <w:rPr>
          <w:color w:val="000000"/>
          <w:sz w:val="28"/>
          <w:szCs w:val="28"/>
        </w:rPr>
        <w:t xml:space="preserve"> квалификационная категория (27.01.2015)</w:t>
      </w:r>
      <w:r w:rsidR="005371E0" w:rsidRPr="007D2805">
        <w:rPr>
          <w:color w:val="000000"/>
          <w:sz w:val="28"/>
          <w:szCs w:val="28"/>
        </w:rPr>
        <w:t xml:space="preserve">, </w:t>
      </w:r>
    </w:p>
    <w:p w:rsidR="002A20CD" w:rsidRDefault="002A20CD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D2805">
        <w:rPr>
          <w:color w:val="000000"/>
          <w:sz w:val="28"/>
          <w:szCs w:val="28"/>
        </w:rPr>
        <w:t>Ремезова</w:t>
      </w:r>
      <w:proofErr w:type="spellEnd"/>
      <w:r w:rsidRPr="007D2805">
        <w:rPr>
          <w:color w:val="000000"/>
          <w:sz w:val="28"/>
          <w:szCs w:val="28"/>
        </w:rPr>
        <w:t xml:space="preserve"> Е.В. - 14 </w:t>
      </w:r>
      <w:r w:rsidR="00A423FD">
        <w:rPr>
          <w:color w:val="000000"/>
          <w:sz w:val="28"/>
          <w:szCs w:val="28"/>
        </w:rPr>
        <w:t>разряд - высшая</w:t>
      </w:r>
      <w:r w:rsidR="00A423FD" w:rsidRPr="007D2805">
        <w:rPr>
          <w:color w:val="000000"/>
          <w:sz w:val="28"/>
          <w:szCs w:val="28"/>
        </w:rPr>
        <w:t xml:space="preserve"> </w:t>
      </w:r>
      <w:r w:rsidRPr="007D2805">
        <w:rPr>
          <w:color w:val="000000"/>
          <w:sz w:val="28"/>
          <w:szCs w:val="28"/>
        </w:rPr>
        <w:t>квалификационная категория (27.01.2015).</w:t>
      </w:r>
    </w:p>
    <w:p w:rsidR="00665C9E" w:rsidRDefault="00665C9E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Неялова</w:t>
      </w:r>
      <w:proofErr w:type="spellEnd"/>
      <w:r>
        <w:rPr>
          <w:color w:val="000000"/>
          <w:sz w:val="28"/>
          <w:szCs w:val="28"/>
        </w:rPr>
        <w:t xml:space="preserve"> О.Д. </w:t>
      </w:r>
      <w:r w:rsidRPr="007D2805">
        <w:rPr>
          <w:sz w:val="28"/>
          <w:szCs w:val="28"/>
        </w:rPr>
        <w:t>подтвердила первую квалификационную категорию</w:t>
      </w:r>
      <w:r w:rsidR="00A423FD">
        <w:rPr>
          <w:sz w:val="28"/>
          <w:szCs w:val="28"/>
        </w:rPr>
        <w:t xml:space="preserve"> – 13 разряд</w:t>
      </w:r>
      <w:r>
        <w:rPr>
          <w:sz w:val="28"/>
          <w:szCs w:val="28"/>
        </w:rPr>
        <w:t>.</w:t>
      </w:r>
    </w:p>
    <w:p w:rsidR="00A423FD" w:rsidRDefault="00A423FD" w:rsidP="00A42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прошли </w:t>
      </w:r>
      <w:r>
        <w:rPr>
          <w:b/>
          <w:sz w:val="28"/>
          <w:szCs w:val="28"/>
        </w:rPr>
        <w:t>курсы повышения квалификации:</w:t>
      </w:r>
      <w:r>
        <w:rPr>
          <w:sz w:val="28"/>
          <w:szCs w:val="28"/>
        </w:rPr>
        <w:t xml:space="preserve"> </w:t>
      </w:r>
    </w:p>
    <w:p w:rsidR="00A423FD" w:rsidRDefault="00A423FD" w:rsidP="00A42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учитель английского языка Соловьева В.Ю. «Подготовка учителя основной школы к переходу на ФГОС. Модуль 2.</w:t>
      </w:r>
      <w:bookmarkStart w:id="0" w:name="_GoBack"/>
      <w:bookmarkEnd w:id="0"/>
      <w:r>
        <w:rPr>
          <w:sz w:val="28"/>
          <w:szCs w:val="28"/>
        </w:rPr>
        <w:t xml:space="preserve"> Система оценивания образовательных и личностных результатов при обучении иностранному языку в условиях введения ФГОС ООО (целевая программа для школ, осуществляющих поэтапный переход на ФГОС ООО по мере готовности)» 72 часа;</w:t>
      </w:r>
    </w:p>
    <w:p w:rsidR="00A423FD" w:rsidRDefault="00A423FD" w:rsidP="00A42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английского языка </w:t>
      </w:r>
      <w:proofErr w:type="spellStart"/>
      <w:r>
        <w:rPr>
          <w:sz w:val="28"/>
          <w:szCs w:val="28"/>
        </w:rPr>
        <w:t>Ремезова</w:t>
      </w:r>
      <w:proofErr w:type="spellEnd"/>
      <w:r>
        <w:rPr>
          <w:sz w:val="28"/>
          <w:szCs w:val="28"/>
        </w:rPr>
        <w:t xml:space="preserve"> Е.В. – «Особенности обучения английскому языку в начальной школе в контексте реализации ФГОС» 72 </w:t>
      </w:r>
      <w:r>
        <w:rPr>
          <w:sz w:val="28"/>
          <w:szCs w:val="28"/>
        </w:rPr>
        <w:lastRenderedPageBreak/>
        <w:t>часа, «Программа обучения экзаменаторов-собеседников при проведении ГИА-9 в 2015 году» 16 часов.</w:t>
      </w:r>
    </w:p>
    <w:p w:rsidR="00A423FD" w:rsidRDefault="00A423FD" w:rsidP="00A42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</w:t>
      </w:r>
      <w:proofErr w:type="spellStart"/>
      <w:r>
        <w:rPr>
          <w:sz w:val="28"/>
          <w:szCs w:val="28"/>
        </w:rPr>
        <w:t>Ручковская</w:t>
      </w:r>
      <w:proofErr w:type="spellEnd"/>
      <w:r>
        <w:rPr>
          <w:sz w:val="28"/>
          <w:szCs w:val="28"/>
        </w:rPr>
        <w:t xml:space="preserve"> Л.П. - «Программа обучения экзаменаторов-собеседников при проведении ГИА-9 в 2015 году» 16 часов, курсы по ФГОС в средней школе – 72 часа.</w:t>
      </w:r>
    </w:p>
    <w:p w:rsidR="00A423FD" w:rsidRDefault="00A423FD" w:rsidP="00A42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</w:t>
      </w:r>
      <w:proofErr w:type="spellStart"/>
      <w:r>
        <w:rPr>
          <w:sz w:val="28"/>
          <w:szCs w:val="28"/>
        </w:rPr>
        <w:t>Неялова</w:t>
      </w:r>
      <w:proofErr w:type="spellEnd"/>
      <w:r>
        <w:rPr>
          <w:sz w:val="28"/>
          <w:szCs w:val="28"/>
        </w:rPr>
        <w:t xml:space="preserve"> О.Д. - «Программа обучения экзаменаторов-собеседников при проведении ГИА-9 в 2015 году» 16 часов, курсы по ФГОС в средней школе – 72 часа.</w:t>
      </w:r>
    </w:p>
    <w:p w:rsidR="00A423FD" w:rsidRDefault="00A423FD" w:rsidP="00A42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Власова Н.Н. – Сертификат участника Городского мастер-класса «Взаимодействие структурных подразделений для обеспечения проектной деятельности учащихся».</w:t>
      </w:r>
    </w:p>
    <w:p w:rsidR="00A423FD" w:rsidRDefault="00A423FD" w:rsidP="00A42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 постоянно повышают свою квалификацию:</w:t>
      </w:r>
    </w:p>
    <w:p w:rsidR="00665C9E" w:rsidRDefault="00665C9E" w:rsidP="00665C9E">
      <w:pPr>
        <w:numPr>
          <w:ilvl w:val="0"/>
          <w:numId w:val="10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проведения и посещения </w:t>
      </w:r>
      <w:r>
        <w:rPr>
          <w:b/>
          <w:sz w:val="28"/>
          <w:szCs w:val="28"/>
        </w:rPr>
        <w:t>«</w:t>
      </w:r>
      <w:r w:rsidRPr="00665C9E">
        <w:rPr>
          <w:sz w:val="28"/>
          <w:szCs w:val="28"/>
        </w:rPr>
        <w:t>открытых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уроков с целью обмена опытом</w:t>
      </w:r>
      <w:r w:rsidR="002C5471">
        <w:rPr>
          <w:sz w:val="28"/>
          <w:szCs w:val="28"/>
        </w:rPr>
        <w:t xml:space="preserve"> (Власова Н.Н., Соловьева В.Ю.)</w:t>
      </w:r>
      <w:r>
        <w:rPr>
          <w:sz w:val="28"/>
          <w:szCs w:val="28"/>
        </w:rPr>
        <w:t>.</w:t>
      </w:r>
    </w:p>
    <w:p w:rsidR="00665C9E" w:rsidRPr="00665C9E" w:rsidRDefault="00665C9E" w:rsidP="00665C9E">
      <w:pPr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 w:rsidRPr="00665C9E">
        <w:rPr>
          <w:sz w:val="28"/>
          <w:szCs w:val="28"/>
        </w:rPr>
        <w:t>Участие в семинарах, совещаниях, педагогических советов школы и района</w:t>
      </w:r>
      <w:r w:rsidR="002C5471">
        <w:rPr>
          <w:sz w:val="28"/>
          <w:szCs w:val="28"/>
        </w:rPr>
        <w:t xml:space="preserve"> (Соловьева В.Ю., </w:t>
      </w:r>
      <w:proofErr w:type="spellStart"/>
      <w:r w:rsidR="002C5471">
        <w:rPr>
          <w:sz w:val="28"/>
          <w:szCs w:val="28"/>
        </w:rPr>
        <w:t>Ручковская</w:t>
      </w:r>
      <w:proofErr w:type="spellEnd"/>
      <w:r w:rsidR="002C5471">
        <w:rPr>
          <w:sz w:val="28"/>
          <w:szCs w:val="28"/>
        </w:rPr>
        <w:t xml:space="preserve"> Л.П.)</w:t>
      </w:r>
      <w:r w:rsidRPr="00665C9E">
        <w:rPr>
          <w:sz w:val="28"/>
          <w:szCs w:val="28"/>
        </w:rPr>
        <w:t>.</w:t>
      </w:r>
    </w:p>
    <w:p w:rsidR="00665C9E" w:rsidRPr="003C66F2" w:rsidRDefault="00665C9E" w:rsidP="00665C9E">
      <w:pPr>
        <w:pStyle w:val="a3"/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Pr="00665C9E">
        <w:rPr>
          <w:sz w:val="28"/>
          <w:szCs w:val="28"/>
        </w:rPr>
        <w:t>регулярно посещали районные семинары методического центра по проблемам подготовки учащихся к ЕГЭ и ГИА</w:t>
      </w:r>
      <w:r w:rsidR="002C5471">
        <w:rPr>
          <w:sz w:val="28"/>
          <w:szCs w:val="28"/>
        </w:rPr>
        <w:t xml:space="preserve"> (Соловьева В.Ю.)</w:t>
      </w:r>
      <w:r w:rsidRPr="00665C9E">
        <w:rPr>
          <w:b/>
          <w:sz w:val="28"/>
          <w:szCs w:val="28"/>
        </w:rPr>
        <w:t>.</w:t>
      </w:r>
    </w:p>
    <w:p w:rsidR="000D67CE" w:rsidRDefault="003C66F2" w:rsidP="00665C9E">
      <w:pPr>
        <w:pStyle w:val="a3"/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 w:rsidRPr="006F5830">
        <w:rPr>
          <w:sz w:val="28"/>
          <w:szCs w:val="28"/>
        </w:rPr>
        <w:t xml:space="preserve">Участие </w:t>
      </w:r>
      <w:r w:rsidR="006F5830">
        <w:rPr>
          <w:sz w:val="28"/>
          <w:szCs w:val="28"/>
        </w:rPr>
        <w:t>в соревновании «Мировые университеты» в английской школе</w:t>
      </w:r>
      <w:r w:rsidR="002C5471">
        <w:rPr>
          <w:sz w:val="28"/>
          <w:szCs w:val="28"/>
        </w:rPr>
        <w:t xml:space="preserve"> (</w:t>
      </w:r>
      <w:proofErr w:type="spellStart"/>
      <w:r w:rsidR="002C5471">
        <w:rPr>
          <w:sz w:val="28"/>
          <w:szCs w:val="28"/>
        </w:rPr>
        <w:t>Ручковская</w:t>
      </w:r>
      <w:proofErr w:type="spellEnd"/>
      <w:r w:rsidR="002C5471">
        <w:rPr>
          <w:sz w:val="28"/>
          <w:szCs w:val="28"/>
        </w:rPr>
        <w:t xml:space="preserve"> Л.П.)</w:t>
      </w:r>
      <w:r w:rsidR="000D67CE">
        <w:rPr>
          <w:sz w:val="28"/>
          <w:szCs w:val="28"/>
        </w:rPr>
        <w:t>.</w:t>
      </w:r>
    </w:p>
    <w:p w:rsidR="003C66F2" w:rsidRDefault="000D67CE" w:rsidP="00665C9E">
      <w:pPr>
        <w:pStyle w:val="a3"/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проведении конкурса «Британский Бульдог» (все учителя)</w:t>
      </w:r>
      <w:r w:rsidR="006F5830">
        <w:rPr>
          <w:sz w:val="28"/>
          <w:szCs w:val="28"/>
        </w:rPr>
        <w:t>.</w:t>
      </w:r>
    </w:p>
    <w:p w:rsidR="000D67CE" w:rsidRDefault="000D67CE" w:rsidP="00665C9E">
      <w:pPr>
        <w:pStyle w:val="a3"/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школьного тура Всероссийской олимпиады (все учителя).</w:t>
      </w:r>
    </w:p>
    <w:p w:rsidR="000D67CE" w:rsidRDefault="000D67CE" w:rsidP="00665C9E">
      <w:pPr>
        <w:pStyle w:val="a3"/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Посещение международного форума учителей английского языка «</w:t>
      </w:r>
      <w:r>
        <w:rPr>
          <w:sz w:val="28"/>
          <w:szCs w:val="28"/>
          <w:lang w:val="en-US"/>
        </w:rPr>
        <w:t>E</w:t>
      </w:r>
      <w:r w:rsidRPr="000D67C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merging</w:t>
      </w:r>
      <w:r w:rsidRPr="000D67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forum</w:t>
      </w:r>
      <w:r w:rsidRPr="000D67CE">
        <w:rPr>
          <w:sz w:val="28"/>
          <w:szCs w:val="28"/>
        </w:rPr>
        <w:t xml:space="preserve"> 2015</w:t>
      </w:r>
      <w:r>
        <w:rPr>
          <w:sz w:val="28"/>
          <w:szCs w:val="28"/>
        </w:rPr>
        <w:t>»</w:t>
      </w:r>
      <w:r w:rsidRPr="000D67CE">
        <w:rPr>
          <w:sz w:val="28"/>
          <w:szCs w:val="28"/>
        </w:rPr>
        <w:t xml:space="preserve"> </w:t>
      </w:r>
      <w:r>
        <w:rPr>
          <w:sz w:val="28"/>
          <w:szCs w:val="28"/>
        </w:rPr>
        <w:t>Британский Совет (Соловьева В.Ю.).</w:t>
      </w:r>
    </w:p>
    <w:p w:rsidR="000D67CE" w:rsidRPr="006F5830" w:rsidRDefault="000D67CE" w:rsidP="00665C9E">
      <w:pPr>
        <w:pStyle w:val="a3"/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Посещение лекции Британского Совета (Соловьева В.Ю.).</w:t>
      </w:r>
    </w:p>
    <w:p w:rsidR="00DB2BA8" w:rsidRDefault="00665C9E" w:rsidP="006510DA">
      <w:pPr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BA8">
        <w:rPr>
          <w:sz w:val="28"/>
          <w:szCs w:val="28"/>
        </w:rPr>
        <w:t>Заседания МО</w:t>
      </w:r>
      <w:r w:rsidRPr="006510DA">
        <w:rPr>
          <w:sz w:val="28"/>
          <w:szCs w:val="28"/>
        </w:rPr>
        <w:t xml:space="preserve"> также является формой повышения квалификации и</w:t>
      </w:r>
      <w:r w:rsidR="006510DA" w:rsidRPr="006510DA">
        <w:rPr>
          <w:sz w:val="28"/>
          <w:szCs w:val="28"/>
        </w:rPr>
        <w:t xml:space="preserve"> </w:t>
      </w:r>
      <w:r w:rsidRPr="006510DA">
        <w:rPr>
          <w:sz w:val="28"/>
          <w:szCs w:val="28"/>
        </w:rPr>
        <w:t xml:space="preserve">педагогического мастерства. На заседаниях МО учителей иностранного языка постоянно обсуждались вопросы, касающиеся языковых проблем, </w:t>
      </w:r>
      <w:r w:rsidRPr="006510DA">
        <w:rPr>
          <w:sz w:val="28"/>
          <w:szCs w:val="28"/>
        </w:rPr>
        <w:lastRenderedPageBreak/>
        <w:t xml:space="preserve">методики ведения уроков, планирования деятельности и подведения итогов, распределения домашних заданий. </w:t>
      </w:r>
    </w:p>
    <w:p w:rsidR="00665C9E" w:rsidRPr="00DB2BA8" w:rsidRDefault="00DB2BA8" w:rsidP="006510DA">
      <w:pPr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</w:t>
      </w:r>
      <w:r w:rsidR="00665C9E" w:rsidRPr="00DB2BA8">
        <w:rPr>
          <w:sz w:val="28"/>
          <w:szCs w:val="28"/>
        </w:rPr>
        <w:t xml:space="preserve"> коллег, </w:t>
      </w:r>
      <w:r>
        <w:rPr>
          <w:sz w:val="28"/>
          <w:szCs w:val="28"/>
        </w:rPr>
        <w:t xml:space="preserve">где </w:t>
      </w:r>
      <w:r w:rsidR="00665C9E" w:rsidRPr="00DB2BA8">
        <w:rPr>
          <w:sz w:val="28"/>
          <w:szCs w:val="28"/>
        </w:rPr>
        <w:t>учителя школы обращали внимание на удачные моменты организации уроков, неординарные способы введения, закрепления и активизации лексики, игровые моменты и другое для использования на своих уроках, знакомились с различными стратегиями по подготовке к тестовому контролю.</w:t>
      </w:r>
    </w:p>
    <w:p w:rsidR="00665C9E" w:rsidRDefault="00665C9E" w:rsidP="006510DA">
      <w:pPr>
        <w:numPr>
          <w:ilvl w:val="0"/>
          <w:numId w:val="11"/>
        </w:numPr>
        <w:tabs>
          <w:tab w:val="clear" w:pos="1428"/>
          <w:tab w:val="num" w:pos="0"/>
        </w:tabs>
        <w:spacing w:line="360" w:lineRule="auto"/>
        <w:ind w:left="0" w:hanging="10"/>
        <w:jc w:val="both"/>
        <w:rPr>
          <w:sz w:val="28"/>
          <w:szCs w:val="28"/>
        </w:rPr>
      </w:pPr>
      <w:r w:rsidRPr="00DB2BA8">
        <w:rPr>
          <w:sz w:val="28"/>
          <w:szCs w:val="28"/>
        </w:rPr>
        <w:t xml:space="preserve">Индивидуальные консультации </w:t>
      </w:r>
      <w:r>
        <w:rPr>
          <w:sz w:val="28"/>
          <w:szCs w:val="28"/>
        </w:rPr>
        <w:t xml:space="preserve">учителей </w:t>
      </w:r>
      <w:r w:rsidR="00DB2BA8">
        <w:rPr>
          <w:sz w:val="28"/>
          <w:szCs w:val="28"/>
        </w:rPr>
        <w:t>друг с другом и с председателем</w:t>
      </w:r>
      <w:r>
        <w:rPr>
          <w:sz w:val="28"/>
          <w:szCs w:val="28"/>
        </w:rPr>
        <w:t xml:space="preserve"> МО по методическим и организационным вопросам, что также способствовало росту педагогического мастерства учителей.</w:t>
      </w:r>
    </w:p>
    <w:p w:rsidR="00911881" w:rsidRDefault="006F5830" w:rsidP="004D1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каждый учитель посетил курсы </w:t>
      </w:r>
      <w:r w:rsidR="004D150A">
        <w:rPr>
          <w:sz w:val="28"/>
          <w:szCs w:val="28"/>
        </w:rPr>
        <w:t xml:space="preserve">по ФГОС </w:t>
      </w:r>
      <w:r>
        <w:rPr>
          <w:sz w:val="28"/>
          <w:szCs w:val="28"/>
        </w:rPr>
        <w:t>для повышения своей квалификации</w:t>
      </w:r>
      <w:r w:rsidR="004D150A">
        <w:rPr>
          <w:sz w:val="28"/>
          <w:szCs w:val="28"/>
        </w:rPr>
        <w:t xml:space="preserve"> в свете новых тенденций в образовании. Н</w:t>
      </w:r>
      <w:r>
        <w:rPr>
          <w:sz w:val="28"/>
          <w:szCs w:val="28"/>
        </w:rPr>
        <w:t>а коротких</w:t>
      </w:r>
      <w:r w:rsidR="004D150A">
        <w:rPr>
          <w:sz w:val="28"/>
          <w:szCs w:val="28"/>
        </w:rPr>
        <w:t xml:space="preserve"> методических</w:t>
      </w:r>
      <w:r>
        <w:rPr>
          <w:sz w:val="28"/>
          <w:szCs w:val="28"/>
        </w:rPr>
        <w:t xml:space="preserve"> совещаниях мы делились друг </w:t>
      </w:r>
      <w:r w:rsidR="00E4449A">
        <w:rPr>
          <w:sz w:val="28"/>
          <w:szCs w:val="28"/>
        </w:rPr>
        <w:t>с другом интересной и новой для нас информацией с курсов</w:t>
      </w:r>
      <w:r>
        <w:rPr>
          <w:sz w:val="28"/>
          <w:szCs w:val="28"/>
        </w:rPr>
        <w:t xml:space="preserve">, каждый делился своими впечатлениями от </w:t>
      </w:r>
      <w:proofErr w:type="gramStart"/>
      <w:r>
        <w:rPr>
          <w:sz w:val="28"/>
          <w:szCs w:val="28"/>
        </w:rPr>
        <w:t>нов</w:t>
      </w:r>
      <w:r w:rsidR="00E4449A">
        <w:rPr>
          <w:sz w:val="28"/>
          <w:szCs w:val="28"/>
        </w:rPr>
        <w:t>овведений</w:t>
      </w:r>
      <w:proofErr w:type="gramEnd"/>
      <w:r w:rsidR="00E4449A">
        <w:rPr>
          <w:sz w:val="28"/>
          <w:szCs w:val="28"/>
        </w:rPr>
        <w:t xml:space="preserve"> и старались внести полученные знания в свою работу</w:t>
      </w:r>
      <w:r>
        <w:rPr>
          <w:sz w:val="28"/>
          <w:szCs w:val="28"/>
        </w:rPr>
        <w:t>.</w:t>
      </w:r>
      <w:r w:rsidR="004D150A">
        <w:rPr>
          <w:sz w:val="28"/>
          <w:szCs w:val="28"/>
        </w:rPr>
        <w:t xml:space="preserve"> </w:t>
      </w:r>
    </w:p>
    <w:p w:rsidR="00C9519D" w:rsidRDefault="00911881" w:rsidP="004D1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 посети</w:t>
      </w:r>
      <w:r w:rsidR="00C9519D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занятия по </w:t>
      </w:r>
      <w:proofErr w:type="gramStart"/>
      <w:r>
        <w:rPr>
          <w:sz w:val="28"/>
          <w:szCs w:val="28"/>
        </w:rPr>
        <w:t>обучению</w:t>
      </w:r>
      <w:r w:rsidR="00C9519D">
        <w:rPr>
          <w:sz w:val="28"/>
          <w:szCs w:val="28"/>
        </w:rPr>
        <w:t xml:space="preserve"> экзаменаторов-собеседников по</w:t>
      </w:r>
      <w:proofErr w:type="gramEnd"/>
      <w:r w:rsidR="00C9519D">
        <w:rPr>
          <w:sz w:val="28"/>
          <w:szCs w:val="28"/>
        </w:rPr>
        <w:t xml:space="preserve"> английскому языку в ГБОУ СОШ № 1282 с 21 января по 23 января 2015 года – </w:t>
      </w:r>
      <w:proofErr w:type="spellStart"/>
      <w:r w:rsidR="00C9519D">
        <w:rPr>
          <w:sz w:val="28"/>
          <w:szCs w:val="28"/>
        </w:rPr>
        <w:t>Неялова</w:t>
      </w:r>
      <w:proofErr w:type="spellEnd"/>
      <w:r w:rsidR="00C9519D">
        <w:rPr>
          <w:sz w:val="28"/>
          <w:szCs w:val="28"/>
        </w:rPr>
        <w:t xml:space="preserve"> О.Д., </w:t>
      </w:r>
      <w:proofErr w:type="spellStart"/>
      <w:r w:rsidR="00C9519D">
        <w:rPr>
          <w:sz w:val="28"/>
          <w:szCs w:val="28"/>
        </w:rPr>
        <w:t>Ручковская</w:t>
      </w:r>
      <w:proofErr w:type="spellEnd"/>
      <w:r w:rsidR="00C9519D">
        <w:rPr>
          <w:sz w:val="28"/>
          <w:szCs w:val="28"/>
        </w:rPr>
        <w:t xml:space="preserve"> Л.П., </w:t>
      </w:r>
      <w:proofErr w:type="spellStart"/>
      <w:r w:rsidR="00C9519D">
        <w:rPr>
          <w:sz w:val="28"/>
          <w:szCs w:val="28"/>
        </w:rPr>
        <w:t>Ремезова</w:t>
      </w:r>
      <w:proofErr w:type="spellEnd"/>
      <w:r w:rsidR="00C9519D">
        <w:rPr>
          <w:sz w:val="28"/>
          <w:szCs w:val="28"/>
        </w:rPr>
        <w:t xml:space="preserve"> Е.В. </w:t>
      </w:r>
    </w:p>
    <w:p w:rsidR="00665C9E" w:rsidRDefault="00C9519D" w:rsidP="004D1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учебном году</w:t>
      </w:r>
      <w:r w:rsidR="004D150A">
        <w:rPr>
          <w:sz w:val="28"/>
          <w:szCs w:val="28"/>
        </w:rPr>
        <w:t xml:space="preserve"> </w:t>
      </w:r>
      <w:r w:rsidR="00665C9E">
        <w:rPr>
          <w:sz w:val="28"/>
          <w:szCs w:val="28"/>
        </w:rPr>
        <w:t>преподавателям следует продолжать работу над повышением</w:t>
      </w:r>
      <w:r w:rsidR="006F5830">
        <w:rPr>
          <w:sz w:val="28"/>
          <w:szCs w:val="28"/>
        </w:rPr>
        <w:t xml:space="preserve"> </w:t>
      </w:r>
      <w:r w:rsidR="00665C9E">
        <w:rPr>
          <w:sz w:val="28"/>
          <w:szCs w:val="28"/>
        </w:rPr>
        <w:t>педагогического мастерства</w:t>
      </w:r>
      <w:r w:rsidR="00E4449A">
        <w:rPr>
          <w:sz w:val="28"/>
          <w:szCs w:val="28"/>
        </w:rPr>
        <w:t>, что положительно сказыва</w:t>
      </w:r>
      <w:r w:rsidR="004D150A">
        <w:rPr>
          <w:sz w:val="28"/>
          <w:szCs w:val="28"/>
        </w:rPr>
        <w:t>ется на качеств</w:t>
      </w:r>
      <w:r w:rsidR="00E4449A">
        <w:rPr>
          <w:sz w:val="28"/>
          <w:szCs w:val="28"/>
        </w:rPr>
        <w:t>е обучения учащихся и повышении</w:t>
      </w:r>
      <w:r w:rsidR="004D150A">
        <w:rPr>
          <w:sz w:val="28"/>
          <w:szCs w:val="28"/>
        </w:rPr>
        <w:t xml:space="preserve"> профессиональной грамотности учителей с введением ФГОС</w:t>
      </w:r>
      <w:r w:rsidR="00665C9E">
        <w:rPr>
          <w:sz w:val="28"/>
          <w:szCs w:val="28"/>
        </w:rPr>
        <w:t>. С целью расширения школьного информационного пространства можно рекомендовать осущес</w:t>
      </w:r>
      <w:r w:rsidR="006F5830">
        <w:rPr>
          <w:sz w:val="28"/>
          <w:szCs w:val="28"/>
        </w:rPr>
        <w:t>твлять разработку поурочного пла</w:t>
      </w:r>
      <w:r w:rsidR="00665C9E">
        <w:rPr>
          <w:sz w:val="28"/>
          <w:szCs w:val="28"/>
        </w:rPr>
        <w:t xml:space="preserve">нирования </w:t>
      </w:r>
      <w:proofErr w:type="gramStart"/>
      <w:r w:rsidR="00665C9E">
        <w:rPr>
          <w:sz w:val="28"/>
          <w:szCs w:val="28"/>
        </w:rPr>
        <w:t>с</w:t>
      </w:r>
      <w:proofErr w:type="gramEnd"/>
      <w:r w:rsidR="00665C9E">
        <w:rPr>
          <w:sz w:val="28"/>
          <w:szCs w:val="28"/>
        </w:rPr>
        <w:t xml:space="preserve"> ссылками на источники для самостоятельного обучения по всем классам.</w:t>
      </w:r>
    </w:p>
    <w:p w:rsidR="00BB3A79" w:rsidRDefault="00BB3A79" w:rsidP="00BB3A79">
      <w:pPr>
        <w:pStyle w:val="a3"/>
        <w:spacing w:after="24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проведении анализа уроков, самоанализа и самооценки достигнутых результатов образовательного, воспитательного и развивающего характера были сделаны заключения о том, что все уроки соответствовали принципам оптимальной организации обучения и всем </w:t>
      </w:r>
      <w:r>
        <w:rPr>
          <w:color w:val="000000" w:themeColor="text1"/>
          <w:sz w:val="28"/>
          <w:szCs w:val="28"/>
        </w:rPr>
        <w:lastRenderedPageBreak/>
        <w:t>необходимым требованиям, учителя продемонстрировали разнообразные, эффективные формы работы по активизации деятельности учащихся на уроке.</w:t>
      </w:r>
    </w:p>
    <w:p w:rsidR="00BB3A79" w:rsidRDefault="00B95412" w:rsidP="004D1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цивилизации.</w:t>
      </w:r>
    </w:p>
    <w:p w:rsidR="00BE73E2" w:rsidRPr="007D2805" w:rsidRDefault="006D35D9" w:rsidP="007D28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Работа в 2014-2015</w:t>
      </w:r>
      <w:r w:rsidR="00BE73E2" w:rsidRPr="007D2805">
        <w:rPr>
          <w:b/>
          <w:sz w:val="28"/>
          <w:szCs w:val="28"/>
        </w:rPr>
        <w:t xml:space="preserve"> учебном году </w:t>
      </w:r>
      <w:r w:rsidR="00BB3A79" w:rsidRPr="007D2805">
        <w:rPr>
          <w:b/>
          <w:sz w:val="28"/>
          <w:szCs w:val="28"/>
        </w:rPr>
        <w:t xml:space="preserve">проводилась </w:t>
      </w:r>
      <w:r w:rsidR="00BE73E2" w:rsidRPr="007D2805">
        <w:rPr>
          <w:b/>
          <w:sz w:val="28"/>
          <w:szCs w:val="28"/>
        </w:rPr>
        <w:t>по следующим направлениям: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организация учебного процесса по иностранным языкам;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повышение профессионально-методического мастерства учителей ИЯ для успешного выполнения образовательных задач;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проведение внеклассных мероприятий для повышения мотивации учащихся;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расширение объема учебно-методической литературы, оснащение кабинетов необходимыми техническими средствами обучения;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оформление кабинетов.</w:t>
      </w:r>
    </w:p>
    <w:p w:rsidR="00BE73E2" w:rsidRPr="007D2805" w:rsidRDefault="00BE73E2" w:rsidP="007D2805">
      <w:pPr>
        <w:spacing w:line="360" w:lineRule="auto"/>
        <w:ind w:left="420" w:firstLine="709"/>
        <w:jc w:val="both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Организация учебного процесса</w:t>
      </w:r>
      <w:r w:rsidR="00286EA5">
        <w:rPr>
          <w:b/>
          <w:sz w:val="28"/>
          <w:szCs w:val="28"/>
        </w:rPr>
        <w:t>.</w:t>
      </w:r>
    </w:p>
    <w:p w:rsidR="00BE73E2" w:rsidRPr="007D2805" w:rsidRDefault="00BE73E2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Методическое объединение учителей иностранного языка уделяет большое внимание обеспечению учебного процесса</w:t>
      </w:r>
      <w:r w:rsidR="00C2481B">
        <w:rPr>
          <w:sz w:val="28"/>
          <w:szCs w:val="28"/>
        </w:rPr>
        <w:t>, преемственности обучения</w:t>
      </w:r>
      <w:r w:rsidRPr="007D2805">
        <w:rPr>
          <w:sz w:val="28"/>
          <w:szCs w:val="28"/>
        </w:rPr>
        <w:t xml:space="preserve">. Учителя </w:t>
      </w:r>
      <w:r w:rsidRPr="00286EA5">
        <w:rPr>
          <w:sz w:val="28"/>
          <w:szCs w:val="28"/>
        </w:rPr>
        <w:t xml:space="preserve">английского </w:t>
      </w:r>
      <w:r w:rsidRPr="007D2805">
        <w:rPr>
          <w:sz w:val="28"/>
          <w:szCs w:val="28"/>
        </w:rPr>
        <w:t xml:space="preserve">языка работают по </w:t>
      </w:r>
      <w:r w:rsidRPr="00286EA5">
        <w:rPr>
          <w:sz w:val="28"/>
          <w:szCs w:val="28"/>
        </w:rPr>
        <w:t>УМК</w:t>
      </w:r>
      <w:r w:rsidR="00E16EED" w:rsidRPr="007D2805">
        <w:rPr>
          <w:b/>
          <w:sz w:val="28"/>
          <w:szCs w:val="28"/>
        </w:rPr>
        <w:t xml:space="preserve"> </w:t>
      </w:r>
      <w:proofErr w:type="spellStart"/>
      <w:r w:rsidRPr="007D2805">
        <w:rPr>
          <w:sz w:val="28"/>
          <w:szCs w:val="28"/>
        </w:rPr>
        <w:t>Биболетовой</w:t>
      </w:r>
      <w:proofErr w:type="spellEnd"/>
      <w:r w:rsidRPr="007D2805">
        <w:rPr>
          <w:sz w:val="28"/>
          <w:szCs w:val="28"/>
        </w:rPr>
        <w:t xml:space="preserve"> “</w:t>
      </w:r>
      <w:r w:rsidRPr="007D2805">
        <w:rPr>
          <w:sz w:val="28"/>
          <w:szCs w:val="28"/>
          <w:lang w:val="en-US"/>
        </w:rPr>
        <w:t>Enjoy</w:t>
      </w:r>
      <w:r w:rsidR="00DE48A7">
        <w:rPr>
          <w:sz w:val="28"/>
          <w:szCs w:val="28"/>
        </w:rPr>
        <w:t xml:space="preserve"> </w:t>
      </w:r>
      <w:r w:rsidRPr="007D2805">
        <w:rPr>
          <w:sz w:val="28"/>
          <w:szCs w:val="28"/>
          <w:lang w:val="en-US"/>
        </w:rPr>
        <w:t>English</w:t>
      </w:r>
      <w:r w:rsidR="00E16EED" w:rsidRPr="007D2805">
        <w:rPr>
          <w:sz w:val="28"/>
          <w:szCs w:val="28"/>
        </w:rPr>
        <w:t>” в 3-11</w:t>
      </w:r>
      <w:r w:rsidRPr="007D2805">
        <w:rPr>
          <w:sz w:val="28"/>
          <w:szCs w:val="28"/>
        </w:rPr>
        <w:t xml:space="preserve"> классах</w:t>
      </w:r>
      <w:r w:rsidR="009471F4">
        <w:rPr>
          <w:sz w:val="28"/>
          <w:szCs w:val="28"/>
        </w:rPr>
        <w:t xml:space="preserve">. В связи с присоединением нашего учебного заведения с ГБОУ Школа № 1324 с углубленным изучением английского языка, было решено со 2 классов </w:t>
      </w:r>
      <w:proofErr w:type="gramStart"/>
      <w:r w:rsidR="009471F4">
        <w:rPr>
          <w:sz w:val="28"/>
          <w:szCs w:val="28"/>
        </w:rPr>
        <w:t>начать</w:t>
      </w:r>
      <w:proofErr w:type="gramEnd"/>
      <w:r w:rsidR="009471F4">
        <w:rPr>
          <w:sz w:val="28"/>
          <w:szCs w:val="28"/>
        </w:rPr>
        <w:t xml:space="preserve"> углубленное изучение английского языка по</w:t>
      </w:r>
      <w:r w:rsidR="00C627FA">
        <w:rPr>
          <w:sz w:val="28"/>
          <w:szCs w:val="28"/>
        </w:rPr>
        <w:t xml:space="preserve"> УМК Верещагиной</w:t>
      </w:r>
      <w:r w:rsidRPr="007D2805">
        <w:rPr>
          <w:sz w:val="28"/>
          <w:szCs w:val="28"/>
        </w:rPr>
        <w:t>.</w:t>
      </w:r>
    </w:p>
    <w:p w:rsidR="00BE73E2" w:rsidRPr="007D2805" w:rsidRDefault="00BE73E2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lastRenderedPageBreak/>
        <w:t>Учителями в должный срок в течение года составлялись календарно-тематические планирования, соответствующие программе, в рамках которого планировались самостоятельные и контрольные работы.</w:t>
      </w:r>
    </w:p>
    <w:p w:rsidR="00BE73E2" w:rsidRPr="007D2805" w:rsidRDefault="00BE73E2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Преподавание иностранного языка и </w:t>
      </w:r>
      <w:r w:rsidRPr="007D2805">
        <w:rPr>
          <w:b/>
          <w:sz w:val="28"/>
          <w:szCs w:val="28"/>
        </w:rPr>
        <w:t>нагрузка учителей</w:t>
      </w:r>
      <w:r w:rsidRPr="007D2805">
        <w:rPr>
          <w:sz w:val="28"/>
          <w:szCs w:val="28"/>
        </w:rPr>
        <w:t xml:space="preserve"> распределялись следующим образом:</w:t>
      </w:r>
    </w:p>
    <w:tbl>
      <w:tblPr>
        <w:tblStyle w:val="a4"/>
        <w:tblW w:w="0" w:type="auto"/>
        <w:tblInd w:w="108" w:type="dxa"/>
        <w:tblLook w:val="01E0"/>
      </w:tblPr>
      <w:tblGrid>
        <w:gridCol w:w="1418"/>
        <w:gridCol w:w="1275"/>
        <w:gridCol w:w="5954"/>
      </w:tblGrid>
      <w:tr w:rsidR="008E53E5" w:rsidRPr="007D2805" w:rsidTr="00DE48A7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E5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E5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Часы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3E5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Английский язык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2-з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r w:rsidRPr="00A245BF">
              <w:t xml:space="preserve">Соловьева В.Ю., </w:t>
            </w:r>
            <w:proofErr w:type="spellStart"/>
            <w:r w:rsidRPr="00A245BF">
              <w:t>Ремезова</w:t>
            </w:r>
            <w:proofErr w:type="spellEnd"/>
            <w:r w:rsidRPr="00A245BF">
              <w:t xml:space="preserve"> Е.В.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2-и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r w:rsidRPr="00A245BF">
              <w:t xml:space="preserve">Соловьева В.Ю., </w:t>
            </w:r>
            <w:proofErr w:type="spellStart"/>
            <w:r w:rsidRPr="00A245BF">
              <w:t>Ремезова</w:t>
            </w:r>
            <w:proofErr w:type="spellEnd"/>
            <w:r w:rsidRPr="00A245BF">
              <w:t xml:space="preserve"> Е.В.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r w:rsidRPr="00A245BF">
              <w:t xml:space="preserve">Власова Н.Н., </w:t>
            </w:r>
            <w:proofErr w:type="spellStart"/>
            <w:r w:rsidRPr="00A245BF">
              <w:t>Неялова</w:t>
            </w:r>
            <w:proofErr w:type="spellEnd"/>
            <w:r w:rsidRPr="00A245BF">
              <w:t xml:space="preserve"> О.Д.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r w:rsidRPr="00A245BF">
              <w:t xml:space="preserve">Власова Н.Н., </w:t>
            </w:r>
            <w:proofErr w:type="spellStart"/>
            <w:r w:rsidRPr="00A245BF">
              <w:t>Неялова</w:t>
            </w:r>
            <w:proofErr w:type="spellEnd"/>
            <w:r w:rsidRPr="00A245BF">
              <w:t xml:space="preserve"> О.Д.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4-з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Л.П., Соловьева В.Ю.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4-и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Л.П., Соловьева В.Ю.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5-з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О.Д., Соловьева В.Ю.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5-и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О.Д., Соловьева В.Ю.</w:t>
            </w:r>
          </w:p>
        </w:tc>
      </w:tr>
      <w:tr w:rsidR="00612C00" w:rsidRPr="007D2805" w:rsidTr="00AB7280">
        <w:trPr>
          <w:trHeight w:val="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6-з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197A18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О.Д., </w:t>
            </w: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6-и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197A18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О.Д., </w:t>
            </w: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7-з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О.Д., Соловьева В.Ю.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7-и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783291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О.Д., Соловьева В.Ю.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8-з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197A18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Ремезова</w:t>
            </w:r>
            <w:proofErr w:type="spellEnd"/>
            <w:r w:rsidRPr="00A245BF">
              <w:t xml:space="preserve"> Е.В., </w:t>
            </w: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8-и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197A18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Ремезова</w:t>
            </w:r>
            <w:proofErr w:type="spellEnd"/>
            <w:r w:rsidRPr="00A245BF">
              <w:t xml:space="preserve"> Е.В.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9-з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737FD9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Ремезова</w:t>
            </w:r>
            <w:proofErr w:type="spellEnd"/>
            <w:r w:rsidRPr="00A245BF">
              <w:t xml:space="preserve"> Е.В., </w:t>
            </w: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9-и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737FD9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Ремезова</w:t>
            </w:r>
            <w:proofErr w:type="spellEnd"/>
            <w:r w:rsidRPr="00A245BF">
              <w:t xml:space="preserve"> Е.В., </w:t>
            </w: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10-з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737FD9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10-и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197A18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11-з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737FD9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Ремезова</w:t>
            </w:r>
            <w:proofErr w:type="spellEnd"/>
            <w:r w:rsidRPr="00A245BF">
              <w:t xml:space="preserve"> Е.В., </w:t>
            </w: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</w:tr>
      <w:tr w:rsidR="00612C00" w:rsidRPr="007D2805" w:rsidTr="00AB72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612C00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11-и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0" w:rsidRPr="00A245BF" w:rsidRDefault="008E53E5" w:rsidP="00A245BF">
            <w:pPr>
              <w:spacing w:line="360" w:lineRule="auto"/>
              <w:ind w:firstLine="176"/>
              <w:jc w:val="both"/>
              <w:rPr>
                <w:b/>
              </w:rPr>
            </w:pPr>
            <w:r w:rsidRPr="00A245BF"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A245BF" w:rsidRDefault="00737FD9" w:rsidP="00A245BF">
            <w:pPr>
              <w:spacing w:line="360" w:lineRule="auto"/>
              <w:ind w:firstLine="176"/>
              <w:jc w:val="both"/>
            </w:pPr>
            <w:proofErr w:type="spellStart"/>
            <w:r w:rsidRPr="00A245BF">
              <w:t>Ремезова</w:t>
            </w:r>
            <w:proofErr w:type="spellEnd"/>
            <w:r w:rsidRPr="00A245BF">
              <w:t xml:space="preserve"> Е.В., Соловьева В.Ю.</w:t>
            </w:r>
          </w:p>
        </w:tc>
      </w:tr>
    </w:tbl>
    <w:p w:rsidR="008D15E9" w:rsidRPr="008D15E9" w:rsidRDefault="008D15E9" w:rsidP="008D15E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отделение.</w:t>
      </w:r>
    </w:p>
    <w:p w:rsidR="00BE73E2" w:rsidRPr="007D2805" w:rsidRDefault="00C2481B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дополнительного образов</w:t>
      </w:r>
      <w:r w:rsidR="008D15E9">
        <w:rPr>
          <w:sz w:val="28"/>
          <w:szCs w:val="28"/>
        </w:rPr>
        <w:t xml:space="preserve">ания </w:t>
      </w:r>
      <w:r>
        <w:rPr>
          <w:sz w:val="28"/>
          <w:szCs w:val="28"/>
        </w:rPr>
        <w:t xml:space="preserve">проводились занятия с будущими первоклассниками по УМК </w:t>
      </w:r>
      <w:r w:rsidR="008D15E9">
        <w:rPr>
          <w:sz w:val="28"/>
          <w:szCs w:val="28"/>
        </w:rPr>
        <w:t>«Звездный английский. Стартер». З</w:t>
      </w:r>
      <w:r>
        <w:rPr>
          <w:sz w:val="28"/>
          <w:szCs w:val="28"/>
        </w:rPr>
        <w:t>анятия проводились Соловьевой В.Ю</w:t>
      </w:r>
      <w:r w:rsidR="008D15E9">
        <w:rPr>
          <w:sz w:val="28"/>
          <w:szCs w:val="28"/>
        </w:rPr>
        <w:t>.</w:t>
      </w:r>
      <w:r w:rsidR="00D25D4A">
        <w:rPr>
          <w:sz w:val="28"/>
          <w:szCs w:val="28"/>
        </w:rPr>
        <w:t xml:space="preserve"> 2 раза в неделю </w:t>
      </w:r>
      <w:r w:rsidR="00265A39">
        <w:rPr>
          <w:sz w:val="28"/>
          <w:szCs w:val="28"/>
        </w:rPr>
        <w:t xml:space="preserve">с </w:t>
      </w:r>
      <w:r w:rsidR="008D15E9">
        <w:rPr>
          <w:sz w:val="28"/>
          <w:szCs w:val="28"/>
        </w:rPr>
        <w:t xml:space="preserve">конца сентября по конец апреля. Дошколята показали очень хороший уровень мотивации, дети нацелены на получение знаний и умений, но не все готовы сразу </w:t>
      </w:r>
      <w:r w:rsidR="008D15E9">
        <w:rPr>
          <w:sz w:val="28"/>
          <w:szCs w:val="28"/>
        </w:rPr>
        <w:lastRenderedPageBreak/>
        <w:t xml:space="preserve">«включаться» в урок, </w:t>
      </w:r>
      <w:r w:rsidR="00F07273">
        <w:rPr>
          <w:sz w:val="28"/>
          <w:szCs w:val="28"/>
        </w:rPr>
        <w:t>прослеживается средняя подготовленность детей к школе.</w:t>
      </w:r>
      <w:r w:rsidR="00265A39">
        <w:rPr>
          <w:sz w:val="28"/>
          <w:szCs w:val="28"/>
        </w:rPr>
        <w:t xml:space="preserve"> </w:t>
      </w:r>
      <w:r w:rsidR="00F07273">
        <w:rPr>
          <w:sz w:val="28"/>
          <w:szCs w:val="28"/>
        </w:rPr>
        <w:t>В последний учебный день с успехом</w:t>
      </w:r>
      <w:r w:rsidR="00265A39">
        <w:rPr>
          <w:sz w:val="28"/>
          <w:szCs w:val="28"/>
        </w:rPr>
        <w:t xml:space="preserve"> были проведены открытые уроки для родителей и администрации</w:t>
      </w:r>
      <w:r w:rsidR="00F07273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9C6682" w:rsidRPr="009C6682" w:rsidRDefault="00F07273" w:rsidP="009C668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административных контрольных работ</w:t>
      </w:r>
      <w:r w:rsidR="009C6682">
        <w:rPr>
          <w:b/>
          <w:sz w:val="28"/>
          <w:szCs w:val="28"/>
        </w:rPr>
        <w:t>.</w:t>
      </w:r>
    </w:p>
    <w:p w:rsidR="003351F7" w:rsidRPr="003351F7" w:rsidRDefault="009C6682" w:rsidP="003351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51F7">
        <w:rPr>
          <w:b/>
          <w:sz w:val="28"/>
          <w:szCs w:val="28"/>
        </w:rPr>
        <w:t>В 2014/2015 учебном году прошло 5 АКР по всем видам речевой деятельности</w:t>
      </w:r>
      <w:r w:rsidR="0048280D" w:rsidRPr="003351F7">
        <w:rPr>
          <w:b/>
          <w:sz w:val="28"/>
          <w:szCs w:val="28"/>
        </w:rPr>
        <w:t>.</w:t>
      </w:r>
    </w:p>
    <w:p w:rsidR="003351F7" w:rsidRPr="00CE64A4" w:rsidRDefault="003351F7" w:rsidP="00335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году, в нашем МО были проведены контрольные работы по основным видам речевой деятельности (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, монологической речи, чтению, диалогической речи и письму) </w:t>
      </w:r>
      <w:r w:rsidRPr="00D45A0B">
        <w:rPr>
          <w:sz w:val="28"/>
          <w:szCs w:val="28"/>
          <w:u w:val="single"/>
        </w:rPr>
        <w:t>во всех классах</w:t>
      </w:r>
      <w:r>
        <w:rPr>
          <w:sz w:val="28"/>
          <w:szCs w:val="28"/>
        </w:rPr>
        <w:t>. Это позволит в дальнейшем проследить динамику развития знаний и умений у учащихся по классам и параллелям и проанализировать результаты своей работы.</w:t>
      </w:r>
    </w:p>
    <w:p w:rsidR="009C6682" w:rsidRDefault="00F07273" w:rsidP="00F0727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48280D">
        <w:rPr>
          <w:sz w:val="28"/>
          <w:szCs w:val="28"/>
        </w:rPr>
        <w:t xml:space="preserve"> </w:t>
      </w:r>
      <w:r>
        <w:rPr>
          <w:sz w:val="28"/>
          <w:szCs w:val="28"/>
        </w:rPr>
        <w:t>% качества по параллелям</w:t>
      </w:r>
      <w:r w:rsidR="009C6682">
        <w:rPr>
          <w:sz w:val="28"/>
          <w:szCs w:val="28"/>
        </w:rPr>
        <w:t>.</w:t>
      </w:r>
    </w:p>
    <w:tbl>
      <w:tblPr>
        <w:tblStyle w:val="a4"/>
        <w:tblW w:w="10632" w:type="dxa"/>
        <w:tblInd w:w="-743" w:type="dxa"/>
        <w:tblLook w:val="04A0"/>
      </w:tblPr>
      <w:tblGrid>
        <w:gridCol w:w="1660"/>
        <w:gridCol w:w="866"/>
        <w:gridCol w:w="866"/>
        <w:gridCol w:w="866"/>
        <w:gridCol w:w="865"/>
        <w:gridCol w:w="865"/>
        <w:gridCol w:w="865"/>
        <w:gridCol w:w="865"/>
        <w:gridCol w:w="865"/>
        <w:gridCol w:w="1057"/>
        <w:gridCol w:w="992"/>
      </w:tblGrid>
      <w:tr w:rsidR="0048280D" w:rsidTr="00F07273">
        <w:tc>
          <w:tcPr>
            <w:tcW w:w="1660" w:type="dxa"/>
            <w:vAlign w:val="center"/>
          </w:tcPr>
          <w:p w:rsidR="0048280D" w:rsidRPr="008040D0" w:rsidRDefault="0048280D" w:rsidP="008040D0">
            <w:pPr>
              <w:spacing w:line="360" w:lineRule="auto"/>
              <w:jc w:val="center"/>
              <w:rPr>
                <w:b/>
              </w:rPr>
            </w:pPr>
            <w:r w:rsidRPr="008040D0">
              <w:rPr>
                <w:b/>
              </w:rPr>
              <w:t>Вид р.д./ Классы</w:t>
            </w:r>
          </w:p>
        </w:tc>
        <w:tc>
          <w:tcPr>
            <w:tcW w:w="866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865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865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865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865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865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1057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07273">
              <w:rPr>
                <w:sz w:val="28"/>
                <w:szCs w:val="28"/>
              </w:rPr>
              <w:t xml:space="preserve"> </w:t>
            </w:r>
            <w:proofErr w:type="spellStart"/>
            <w:r w:rsidR="00F07273">
              <w:rPr>
                <w:sz w:val="28"/>
                <w:szCs w:val="28"/>
              </w:rPr>
              <w:t>кл</w:t>
            </w:r>
            <w:proofErr w:type="spellEnd"/>
            <w:r w:rsidR="00F07273">
              <w:rPr>
                <w:sz w:val="28"/>
                <w:szCs w:val="28"/>
              </w:rPr>
              <w:t>.</w:t>
            </w:r>
          </w:p>
        </w:tc>
      </w:tr>
      <w:tr w:rsidR="0048280D" w:rsidTr="00F07273">
        <w:tc>
          <w:tcPr>
            <w:tcW w:w="1660" w:type="dxa"/>
          </w:tcPr>
          <w:p w:rsidR="0048280D" w:rsidRPr="008040D0" w:rsidRDefault="0048280D" w:rsidP="008040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8040D0">
              <w:rPr>
                <w:b/>
              </w:rPr>
              <w:t>Аудирование</w:t>
            </w:r>
            <w:proofErr w:type="spellEnd"/>
          </w:p>
        </w:tc>
        <w:tc>
          <w:tcPr>
            <w:tcW w:w="866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866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866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865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865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865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865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865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057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992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</w:tr>
      <w:tr w:rsidR="0048280D" w:rsidTr="00F07273">
        <w:tc>
          <w:tcPr>
            <w:tcW w:w="1660" w:type="dxa"/>
          </w:tcPr>
          <w:p w:rsidR="0048280D" w:rsidRPr="008040D0" w:rsidRDefault="0048280D" w:rsidP="008040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8040D0">
              <w:rPr>
                <w:b/>
              </w:rPr>
              <w:t>Монол</w:t>
            </w:r>
            <w:proofErr w:type="gramStart"/>
            <w:r w:rsidRPr="008040D0">
              <w:rPr>
                <w:b/>
              </w:rPr>
              <w:t>.р</w:t>
            </w:r>
            <w:proofErr w:type="gramEnd"/>
            <w:r w:rsidRPr="008040D0">
              <w:rPr>
                <w:b/>
              </w:rPr>
              <w:t>ечь</w:t>
            </w:r>
            <w:proofErr w:type="spellEnd"/>
          </w:p>
        </w:tc>
        <w:tc>
          <w:tcPr>
            <w:tcW w:w="866" w:type="dxa"/>
          </w:tcPr>
          <w:p w:rsidR="0048280D" w:rsidRDefault="0048280D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866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866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865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865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865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865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865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057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992" w:type="dxa"/>
          </w:tcPr>
          <w:p w:rsidR="0048280D" w:rsidRDefault="000C3B7C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</w:tr>
      <w:tr w:rsidR="0048280D" w:rsidTr="00F07273">
        <w:tc>
          <w:tcPr>
            <w:tcW w:w="1660" w:type="dxa"/>
          </w:tcPr>
          <w:p w:rsidR="0048280D" w:rsidRPr="008040D0" w:rsidRDefault="00147731" w:rsidP="008040D0">
            <w:pPr>
              <w:spacing w:line="360" w:lineRule="auto"/>
              <w:jc w:val="center"/>
              <w:rPr>
                <w:b/>
              </w:rPr>
            </w:pPr>
            <w:r w:rsidRPr="008040D0">
              <w:rPr>
                <w:b/>
              </w:rPr>
              <w:t>Чтение</w:t>
            </w:r>
          </w:p>
        </w:tc>
        <w:tc>
          <w:tcPr>
            <w:tcW w:w="866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866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866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057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992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  <w:tr w:rsidR="0048280D" w:rsidTr="00F07273">
        <w:tc>
          <w:tcPr>
            <w:tcW w:w="1660" w:type="dxa"/>
          </w:tcPr>
          <w:p w:rsidR="0048280D" w:rsidRPr="008040D0" w:rsidRDefault="00147731" w:rsidP="008040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8040D0">
              <w:rPr>
                <w:b/>
              </w:rPr>
              <w:t>Диалог</w:t>
            </w:r>
            <w:proofErr w:type="gramStart"/>
            <w:r w:rsidRPr="008040D0">
              <w:rPr>
                <w:b/>
              </w:rPr>
              <w:t>.р</w:t>
            </w:r>
            <w:proofErr w:type="gramEnd"/>
            <w:r w:rsidRPr="008040D0">
              <w:rPr>
                <w:b/>
              </w:rPr>
              <w:t>ечь</w:t>
            </w:r>
            <w:proofErr w:type="spellEnd"/>
          </w:p>
        </w:tc>
        <w:tc>
          <w:tcPr>
            <w:tcW w:w="866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866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866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865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1057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992" w:type="dxa"/>
          </w:tcPr>
          <w:p w:rsidR="0048280D" w:rsidRDefault="00147731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</w:tr>
      <w:tr w:rsidR="0048280D" w:rsidTr="00F07273">
        <w:tc>
          <w:tcPr>
            <w:tcW w:w="1660" w:type="dxa"/>
          </w:tcPr>
          <w:p w:rsidR="0048280D" w:rsidRPr="008040D0" w:rsidRDefault="0074526A" w:rsidP="008040D0">
            <w:pPr>
              <w:spacing w:line="360" w:lineRule="auto"/>
              <w:jc w:val="center"/>
              <w:rPr>
                <w:b/>
              </w:rPr>
            </w:pPr>
            <w:r w:rsidRPr="008040D0">
              <w:rPr>
                <w:b/>
              </w:rPr>
              <w:t>Письмо</w:t>
            </w:r>
          </w:p>
        </w:tc>
        <w:tc>
          <w:tcPr>
            <w:tcW w:w="866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866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866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865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865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865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865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865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057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992" w:type="dxa"/>
          </w:tcPr>
          <w:p w:rsidR="0048280D" w:rsidRDefault="0074526A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</w:tr>
      <w:tr w:rsidR="0048280D" w:rsidTr="00F07273">
        <w:tc>
          <w:tcPr>
            <w:tcW w:w="1660" w:type="dxa"/>
          </w:tcPr>
          <w:p w:rsidR="0048280D" w:rsidRPr="008040D0" w:rsidRDefault="003A1613" w:rsidP="008040D0">
            <w:pPr>
              <w:spacing w:line="360" w:lineRule="auto"/>
              <w:jc w:val="center"/>
              <w:rPr>
                <w:b/>
              </w:rPr>
            </w:pPr>
            <w:r w:rsidRPr="008040D0">
              <w:rPr>
                <w:b/>
              </w:rPr>
              <w:t>Итого</w:t>
            </w:r>
          </w:p>
        </w:tc>
        <w:tc>
          <w:tcPr>
            <w:tcW w:w="866" w:type="dxa"/>
          </w:tcPr>
          <w:p w:rsidR="0048280D" w:rsidRDefault="003A1613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866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866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865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865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  <w:tc>
          <w:tcPr>
            <w:tcW w:w="865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865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865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057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992" w:type="dxa"/>
          </w:tcPr>
          <w:p w:rsidR="0048280D" w:rsidRDefault="008040D0" w:rsidP="00CE64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</w:tr>
      <w:tr w:rsidR="008040D0" w:rsidTr="00F07273">
        <w:tc>
          <w:tcPr>
            <w:tcW w:w="1660" w:type="dxa"/>
            <w:vAlign w:val="center"/>
          </w:tcPr>
          <w:p w:rsidR="008040D0" w:rsidRPr="008040D0" w:rsidRDefault="008040D0" w:rsidP="003351F7">
            <w:pPr>
              <w:spacing w:line="360" w:lineRule="auto"/>
              <w:jc w:val="center"/>
              <w:rPr>
                <w:b/>
              </w:rPr>
            </w:pPr>
            <w:r w:rsidRPr="008040D0">
              <w:rPr>
                <w:b/>
              </w:rPr>
              <w:t>Прошлый год</w:t>
            </w:r>
            <w:r w:rsidR="00FD64C3">
              <w:rPr>
                <w:b/>
              </w:rPr>
              <w:t xml:space="preserve"> (вместе с </w:t>
            </w:r>
            <w:proofErr w:type="spellStart"/>
            <w:r w:rsidR="00FD64C3">
              <w:rPr>
                <w:b/>
              </w:rPr>
              <w:t>лекс.-грам</w:t>
            </w:r>
            <w:proofErr w:type="spellEnd"/>
            <w:r w:rsidR="00FD64C3">
              <w:rPr>
                <w:b/>
              </w:rPr>
              <w:t>.)</w:t>
            </w:r>
          </w:p>
        </w:tc>
        <w:tc>
          <w:tcPr>
            <w:tcW w:w="866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865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865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865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1057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992" w:type="dxa"/>
            <w:vAlign w:val="center"/>
          </w:tcPr>
          <w:p w:rsidR="008040D0" w:rsidRDefault="008040D0" w:rsidP="003351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</w:tbl>
    <w:p w:rsidR="00FD64C3" w:rsidRDefault="00FD64C3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9C6682" w:rsidRDefault="00FD64C3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процент качества обучения по 5 АКР </w:t>
      </w:r>
      <w:r w:rsidR="00D45A0B"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>– 70%.</w:t>
      </w:r>
    </w:p>
    <w:p w:rsidR="00CE64A4" w:rsidRDefault="00CE64A4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FD64C3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в этом году лучше всего справились с </w:t>
      </w:r>
      <w:r w:rsidR="00D41C48">
        <w:rPr>
          <w:sz w:val="28"/>
          <w:szCs w:val="28"/>
        </w:rPr>
        <w:t>контрольными работами</w:t>
      </w:r>
      <w:r>
        <w:rPr>
          <w:sz w:val="28"/>
          <w:szCs w:val="28"/>
        </w:rPr>
        <w:t xml:space="preserve"> 3-е классы (качество -</w:t>
      </w:r>
      <w:r w:rsidR="00FD64C3">
        <w:rPr>
          <w:sz w:val="28"/>
          <w:szCs w:val="28"/>
        </w:rPr>
        <w:t xml:space="preserve"> </w:t>
      </w:r>
      <w:r>
        <w:rPr>
          <w:sz w:val="28"/>
          <w:szCs w:val="28"/>
        </w:rPr>
        <w:t>80%)</w:t>
      </w:r>
      <w:r>
        <w:t xml:space="preserve">, </w:t>
      </w:r>
      <w:r>
        <w:rPr>
          <w:sz w:val="28"/>
          <w:szCs w:val="28"/>
        </w:rPr>
        <w:t xml:space="preserve">самое низкое качество знаний у 8-х классов (58%). </w:t>
      </w:r>
      <w:r w:rsidR="00D41C48">
        <w:rPr>
          <w:sz w:val="28"/>
          <w:szCs w:val="28"/>
        </w:rPr>
        <w:t xml:space="preserve">Низкий процент качества у 8-х классов связан с очень низкой мотивацией к обучению, причем это относится не только к английскому языку, </w:t>
      </w:r>
      <w:r w:rsidR="0043303B">
        <w:rPr>
          <w:sz w:val="28"/>
          <w:szCs w:val="28"/>
        </w:rPr>
        <w:t>но и к другим предметам. Д</w:t>
      </w:r>
      <w:r w:rsidR="00D41C48">
        <w:rPr>
          <w:sz w:val="28"/>
          <w:szCs w:val="28"/>
        </w:rPr>
        <w:t>анная проблема поднималась на педсовете.</w:t>
      </w:r>
      <w:r w:rsidR="000E0007">
        <w:rPr>
          <w:sz w:val="28"/>
          <w:szCs w:val="28"/>
        </w:rPr>
        <w:t xml:space="preserve"> Но, при этом хочу отметить, что в этом году качество</w:t>
      </w:r>
      <w:r w:rsidR="00D41C48">
        <w:rPr>
          <w:sz w:val="28"/>
          <w:szCs w:val="28"/>
        </w:rPr>
        <w:t xml:space="preserve"> обучения </w:t>
      </w:r>
      <w:r w:rsidR="00FD64C3">
        <w:rPr>
          <w:sz w:val="28"/>
          <w:szCs w:val="28"/>
        </w:rPr>
        <w:t xml:space="preserve">в этих </w:t>
      </w:r>
      <w:r w:rsidR="00FD64C3">
        <w:rPr>
          <w:sz w:val="28"/>
          <w:szCs w:val="28"/>
        </w:rPr>
        <w:lastRenderedPageBreak/>
        <w:t>классах</w:t>
      </w:r>
      <w:r w:rsidR="000E0007">
        <w:rPr>
          <w:sz w:val="28"/>
          <w:szCs w:val="28"/>
        </w:rPr>
        <w:t xml:space="preserve"> </w:t>
      </w:r>
      <w:r w:rsidR="000E0007" w:rsidRPr="000E0007">
        <w:rPr>
          <w:sz w:val="28"/>
          <w:szCs w:val="28"/>
          <w:u w:val="single"/>
        </w:rPr>
        <w:t>повысилось</w:t>
      </w:r>
      <w:r w:rsidR="00FD64C3">
        <w:rPr>
          <w:sz w:val="28"/>
          <w:szCs w:val="28"/>
        </w:rPr>
        <w:t xml:space="preserve"> по сравнению с прошлым годом (58% в этом году и 46% в прошлом), что показывает хорошую динамику и дает возможность улучшить качество обучения данных учеников в следующем году. Улучшили качество по сравнению с прошлым годом не только 8-е классы, но и 7-е, 9-е и 10-е. </w:t>
      </w:r>
    </w:p>
    <w:p w:rsidR="009C6682" w:rsidRDefault="000A76A2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4C3">
        <w:rPr>
          <w:sz w:val="28"/>
          <w:szCs w:val="28"/>
        </w:rPr>
        <w:t xml:space="preserve"> этом году </w:t>
      </w:r>
      <w:r w:rsidR="009C6682">
        <w:rPr>
          <w:sz w:val="28"/>
          <w:szCs w:val="28"/>
        </w:rPr>
        <w:t xml:space="preserve">был проведен входной мониторинг в 3-11 классах </w:t>
      </w:r>
      <w:r w:rsidR="00366E85">
        <w:rPr>
          <w:sz w:val="28"/>
          <w:szCs w:val="28"/>
        </w:rPr>
        <w:t>(</w:t>
      </w:r>
      <w:r w:rsidR="00FF3B4F">
        <w:rPr>
          <w:sz w:val="28"/>
          <w:szCs w:val="28"/>
        </w:rPr>
        <w:t xml:space="preserve">54% качества, 83% успеваемости) </w:t>
      </w:r>
      <w:r w:rsidR="009471F4">
        <w:rPr>
          <w:sz w:val="28"/>
          <w:szCs w:val="28"/>
        </w:rPr>
        <w:t>в начале учебного года</w:t>
      </w:r>
      <w:r>
        <w:rPr>
          <w:sz w:val="28"/>
          <w:szCs w:val="28"/>
        </w:rPr>
        <w:t>.</w:t>
      </w:r>
      <w:r w:rsidR="009C6682">
        <w:rPr>
          <w:sz w:val="28"/>
          <w:szCs w:val="28"/>
        </w:rPr>
        <w:t xml:space="preserve"> </w:t>
      </w:r>
    </w:p>
    <w:p w:rsidR="00CA212F" w:rsidRDefault="00CA212F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11 марта 2015 года было проведено тестирование 2-х классов по материалам администрации головного корпуса. Результаты работы:</w:t>
      </w:r>
    </w:p>
    <w:tbl>
      <w:tblPr>
        <w:tblStyle w:val="a4"/>
        <w:tblW w:w="10632" w:type="dxa"/>
        <w:tblInd w:w="-1060" w:type="dxa"/>
        <w:tblLayout w:type="fixed"/>
        <w:tblLook w:val="04A0"/>
      </w:tblPr>
      <w:tblGrid>
        <w:gridCol w:w="953"/>
        <w:gridCol w:w="1208"/>
        <w:gridCol w:w="1809"/>
        <w:gridCol w:w="992"/>
        <w:gridCol w:w="993"/>
        <w:gridCol w:w="992"/>
        <w:gridCol w:w="992"/>
        <w:gridCol w:w="1418"/>
        <w:gridCol w:w="1275"/>
      </w:tblGrid>
      <w:tr w:rsidR="00CA212F" w:rsidTr="00CA212F">
        <w:tc>
          <w:tcPr>
            <w:tcW w:w="95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0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1809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99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41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CA212F" w:rsidRDefault="00CA212F" w:rsidP="00CA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A212F" w:rsidTr="00CA212F">
        <w:trPr>
          <w:trHeight w:val="454"/>
        </w:trPr>
        <w:tc>
          <w:tcPr>
            <w:tcW w:w="95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0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9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Ремезова</w:t>
            </w:r>
            <w:proofErr w:type="spellEnd"/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275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</w:tr>
      <w:tr w:rsidR="00CA212F" w:rsidTr="00CA212F">
        <w:trPr>
          <w:trHeight w:val="454"/>
        </w:trPr>
        <w:tc>
          <w:tcPr>
            <w:tcW w:w="95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0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9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275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CA212F" w:rsidTr="00CA212F">
        <w:trPr>
          <w:trHeight w:val="454"/>
        </w:trPr>
        <w:tc>
          <w:tcPr>
            <w:tcW w:w="95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</w:t>
            </w:r>
          </w:p>
        </w:tc>
        <w:tc>
          <w:tcPr>
            <w:tcW w:w="120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9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Ремезова</w:t>
            </w:r>
            <w:proofErr w:type="spellEnd"/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275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CA212F" w:rsidTr="00CA212F">
        <w:trPr>
          <w:trHeight w:val="454"/>
        </w:trPr>
        <w:tc>
          <w:tcPr>
            <w:tcW w:w="95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</w:t>
            </w:r>
          </w:p>
        </w:tc>
        <w:tc>
          <w:tcPr>
            <w:tcW w:w="120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9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275" w:type="dxa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CA212F" w:rsidTr="00F76BCB">
        <w:trPr>
          <w:trHeight w:val="454"/>
        </w:trPr>
        <w:tc>
          <w:tcPr>
            <w:tcW w:w="7939" w:type="dxa"/>
            <w:gridSpan w:val="7"/>
            <w:vAlign w:val="center"/>
          </w:tcPr>
          <w:p w:rsidR="00CA212F" w:rsidRDefault="00CA212F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1418" w:type="dxa"/>
            <w:vAlign w:val="center"/>
          </w:tcPr>
          <w:p w:rsidR="00CA212F" w:rsidRDefault="00A30742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85,5%</w:t>
            </w:r>
          </w:p>
        </w:tc>
        <w:tc>
          <w:tcPr>
            <w:tcW w:w="1275" w:type="dxa"/>
            <w:vAlign w:val="center"/>
          </w:tcPr>
          <w:p w:rsidR="00CA212F" w:rsidRDefault="00A30742" w:rsidP="00F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78,5%</w:t>
            </w:r>
          </w:p>
        </w:tc>
      </w:tr>
    </w:tbl>
    <w:p w:rsidR="00CA212F" w:rsidRDefault="00DF0FA7" w:rsidP="00DF0F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Вывод: у</w:t>
      </w:r>
      <w:r w:rsidR="00A30742">
        <w:rPr>
          <w:sz w:val="28"/>
          <w:szCs w:val="28"/>
        </w:rPr>
        <w:t xml:space="preserve">чащиеся 2-х классов показали высокий уровень </w:t>
      </w:r>
      <w:proofErr w:type="spellStart"/>
      <w:r w:rsidR="00A30742">
        <w:rPr>
          <w:sz w:val="28"/>
          <w:szCs w:val="28"/>
        </w:rPr>
        <w:t>обученности</w:t>
      </w:r>
      <w:proofErr w:type="spellEnd"/>
      <w:r w:rsidR="00A30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6BCB" w:rsidRPr="00F76BCB" w:rsidRDefault="00F76BCB" w:rsidP="00F76BCB">
      <w:pPr>
        <w:jc w:val="center"/>
        <w:rPr>
          <w:b/>
          <w:sz w:val="28"/>
          <w:szCs w:val="28"/>
        </w:rPr>
      </w:pPr>
      <w:r w:rsidRPr="00F76BCB">
        <w:rPr>
          <w:b/>
          <w:sz w:val="28"/>
          <w:szCs w:val="28"/>
        </w:rPr>
        <w:t xml:space="preserve">Отчет по диагностическим </w:t>
      </w:r>
      <w:r>
        <w:rPr>
          <w:b/>
          <w:sz w:val="28"/>
          <w:szCs w:val="28"/>
        </w:rPr>
        <w:t>работам</w:t>
      </w:r>
      <w:r w:rsidRPr="00F76BCB">
        <w:rPr>
          <w:b/>
          <w:sz w:val="28"/>
          <w:szCs w:val="28"/>
        </w:rPr>
        <w:t xml:space="preserve"> в конце года.</w:t>
      </w:r>
    </w:p>
    <w:p w:rsidR="00F76BCB" w:rsidRPr="00213520" w:rsidRDefault="00F76BCB" w:rsidP="00F76BCB">
      <w:pPr>
        <w:jc w:val="center"/>
        <w:rPr>
          <w:b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853"/>
        <w:gridCol w:w="760"/>
        <w:gridCol w:w="621"/>
        <w:gridCol w:w="622"/>
        <w:gridCol w:w="621"/>
        <w:gridCol w:w="621"/>
        <w:gridCol w:w="621"/>
        <w:gridCol w:w="621"/>
        <w:gridCol w:w="621"/>
        <w:gridCol w:w="621"/>
        <w:gridCol w:w="636"/>
        <w:gridCol w:w="636"/>
        <w:gridCol w:w="659"/>
        <w:gridCol w:w="659"/>
      </w:tblGrid>
      <w:tr w:rsidR="00F76BCB" w:rsidRPr="009124B3" w:rsidTr="00F76BCB">
        <w:tc>
          <w:tcPr>
            <w:tcW w:w="2500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Классы: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 xml:space="preserve">4 </w:t>
            </w:r>
            <w:proofErr w:type="spellStart"/>
            <w:r w:rsidRPr="009124B3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6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4 и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 xml:space="preserve">5 </w:t>
            </w:r>
            <w:proofErr w:type="spellStart"/>
            <w:r w:rsidRPr="009124B3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5 и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 xml:space="preserve">6 </w:t>
            </w:r>
            <w:proofErr w:type="spellStart"/>
            <w:r w:rsidRPr="009124B3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6 и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 xml:space="preserve">7 </w:t>
            </w:r>
            <w:proofErr w:type="spellStart"/>
            <w:r w:rsidRPr="009124B3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7 и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 xml:space="preserve">8 </w:t>
            </w:r>
            <w:proofErr w:type="spellStart"/>
            <w:r w:rsidRPr="009124B3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6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 и</w:t>
            </w:r>
          </w:p>
        </w:tc>
        <w:tc>
          <w:tcPr>
            <w:tcW w:w="662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 xml:space="preserve">10 </w:t>
            </w:r>
            <w:proofErr w:type="spellStart"/>
            <w:r w:rsidRPr="009124B3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62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10 и</w:t>
            </w:r>
          </w:p>
        </w:tc>
      </w:tr>
      <w:tr w:rsidR="00F76BCB" w:rsidRPr="009124B3" w:rsidTr="00F76BCB">
        <w:tc>
          <w:tcPr>
            <w:tcW w:w="2500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proofErr w:type="spellStart"/>
            <w:r w:rsidRPr="009124B3">
              <w:rPr>
                <w:sz w:val="28"/>
                <w:szCs w:val="28"/>
              </w:rPr>
              <w:t>Усп</w:t>
            </w:r>
            <w:proofErr w:type="spellEnd"/>
            <w:r w:rsidRPr="009124B3">
              <w:rPr>
                <w:sz w:val="28"/>
                <w:szCs w:val="28"/>
              </w:rPr>
              <w:t>. %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92</w:t>
            </w:r>
          </w:p>
        </w:tc>
        <w:tc>
          <w:tcPr>
            <w:tcW w:w="636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98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85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86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82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87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85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73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100</w:t>
            </w:r>
          </w:p>
        </w:tc>
      </w:tr>
      <w:tr w:rsidR="00F76BCB" w:rsidRPr="009124B3" w:rsidTr="00F76BCB">
        <w:tc>
          <w:tcPr>
            <w:tcW w:w="2500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proofErr w:type="spellStart"/>
            <w:r w:rsidRPr="009124B3">
              <w:rPr>
                <w:sz w:val="28"/>
                <w:szCs w:val="28"/>
              </w:rPr>
              <w:t>Кач</w:t>
            </w:r>
            <w:proofErr w:type="spellEnd"/>
            <w:r w:rsidRPr="009124B3">
              <w:rPr>
                <w:sz w:val="28"/>
                <w:szCs w:val="28"/>
              </w:rPr>
              <w:t>. %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66</w:t>
            </w:r>
          </w:p>
        </w:tc>
        <w:tc>
          <w:tcPr>
            <w:tcW w:w="636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79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39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61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53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65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67</w:t>
            </w:r>
          </w:p>
        </w:tc>
        <w:tc>
          <w:tcPr>
            <w:tcW w:w="635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43</w:t>
            </w:r>
          </w:p>
        </w:tc>
        <w:tc>
          <w:tcPr>
            <w:tcW w:w="634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70</w:t>
            </w:r>
          </w:p>
        </w:tc>
        <w:tc>
          <w:tcPr>
            <w:tcW w:w="636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54</w:t>
            </w:r>
          </w:p>
        </w:tc>
        <w:tc>
          <w:tcPr>
            <w:tcW w:w="662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82</w:t>
            </w:r>
          </w:p>
        </w:tc>
        <w:tc>
          <w:tcPr>
            <w:tcW w:w="662" w:type="dxa"/>
          </w:tcPr>
          <w:p w:rsidR="00F76BCB" w:rsidRPr="009124B3" w:rsidRDefault="00F76BCB" w:rsidP="00F76BCB">
            <w:pPr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81</w:t>
            </w:r>
          </w:p>
        </w:tc>
      </w:tr>
      <w:tr w:rsidR="00F76BCB" w:rsidRPr="009124B3" w:rsidTr="00F76BCB">
        <w:tc>
          <w:tcPr>
            <w:tcW w:w="1879" w:type="dxa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Итог по параллелям</w:t>
            </w:r>
          </w:p>
        </w:tc>
        <w:tc>
          <w:tcPr>
            <w:tcW w:w="621" w:type="dxa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proofErr w:type="spellStart"/>
            <w:r w:rsidRPr="009124B3">
              <w:rPr>
                <w:sz w:val="28"/>
                <w:szCs w:val="28"/>
              </w:rPr>
              <w:t>Усп</w:t>
            </w:r>
            <w:proofErr w:type="spellEnd"/>
            <w:r w:rsidRPr="009124B3">
              <w:rPr>
                <w:sz w:val="28"/>
                <w:szCs w:val="28"/>
              </w:rPr>
              <w:t>.</w:t>
            </w:r>
          </w:p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proofErr w:type="spellStart"/>
            <w:r w:rsidRPr="009124B3">
              <w:rPr>
                <w:sz w:val="28"/>
                <w:szCs w:val="28"/>
              </w:rPr>
              <w:t>Кач</w:t>
            </w:r>
            <w:proofErr w:type="spellEnd"/>
            <w:r w:rsidRPr="009124B3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95%</w:t>
            </w:r>
          </w:p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89%</w:t>
            </w:r>
          </w:p>
        </w:tc>
        <w:tc>
          <w:tcPr>
            <w:tcW w:w="1269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86%</w:t>
            </w:r>
          </w:p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50%</w:t>
            </w:r>
          </w:p>
        </w:tc>
        <w:tc>
          <w:tcPr>
            <w:tcW w:w="1269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85%</w:t>
            </w:r>
          </w:p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59%</w:t>
            </w:r>
          </w:p>
        </w:tc>
        <w:tc>
          <w:tcPr>
            <w:tcW w:w="1269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79%</w:t>
            </w:r>
          </w:p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55%</w:t>
            </w:r>
          </w:p>
        </w:tc>
        <w:tc>
          <w:tcPr>
            <w:tcW w:w="1270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100%</w:t>
            </w:r>
          </w:p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62%</w:t>
            </w:r>
          </w:p>
        </w:tc>
        <w:tc>
          <w:tcPr>
            <w:tcW w:w="1324" w:type="dxa"/>
            <w:gridSpan w:val="2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100%</w:t>
            </w:r>
          </w:p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82%</w:t>
            </w:r>
          </w:p>
        </w:tc>
      </w:tr>
      <w:tr w:rsidR="00F76BCB" w:rsidRPr="009124B3" w:rsidTr="00F76BCB">
        <w:tc>
          <w:tcPr>
            <w:tcW w:w="1879" w:type="dxa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Итого:</w:t>
            </w:r>
          </w:p>
        </w:tc>
        <w:tc>
          <w:tcPr>
            <w:tcW w:w="8293" w:type="dxa"/>
            <w:gridSpan w:val="13"/>
          </w:tcPr>
          <w:p w:rsidR="00F76BCB" w:rsidRPr="009124B3" w:rsidRDefault="00F76BCB" w:rsidP="00F76BCB">
            <w:pPr>
              <w:jc w:val="center"/>
              <w:rPr>
                <w:sz w:val="28"/>
                <w:szCs w:val="28"/>
              </w:rPr>
            </w:pPr>
            <w:r w:rsidRPr="009124B3">
              <w:rPr>
                <w:sz w:val="28"/>
                <w:szCs w:val="28"/>
              </w:rPr>
              <w:t>успеваемость - 91%, качество - 66%.</w:t>
            </w:r>
          </w:p>
        </w:tc>
      </w:tr>
    </w:tbl>
    <w:p w:rsidR="00F76BCB" w:rsidRDefault="00F76BCB" w:rsidP="000A76A2">
      <w:pPr>
        <w:spacing w:line="360" w:lineRule="auto"/>
        <w:ind w:firstLine="709"/>
        <w:jc w:val="both"/>
        <w:rPr>
          <w:sz w:val="28"/>
          <w:szCs w:val="28"/>
        </w:rPr>
      </w:pPr>
    </w:p>
    <w:p w:rsidR="000A76A2" w:rsidRDefault="000A76A2" w:rsidP="000A76A2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В конце учебного года были проведены диагностические итоговые контрольные работы </w:t>
      </w:r>
      <w:r>
        <w:rPr>
          <w:sz w:val="28"/>
          <w:szCs w:val="28"/>
        </w:rPr>
        <w:t xml:space="preserve">в 4-х, 5-х, 6-х, 7-х ,8-х и 10-х классах </w:t>
      </w:r>
      <w:r w:rsidRPr="007D2805">
        <w:rPr>
          <w:sz w:val="28"/>
          <w:szCs w:val="28"/>
        </w:rPr>
        <w:t xml:space="preserve">по проверке разных видов деятельности: по чтению, </w:t>
      </w:r>
      <w:proofErr w:type="spellStart"/>
      <w:r w:rsidRPr="007D2805">
        <w:rPr>
          <w:sz w:val="28"/>
          <w:szCs w:val="28"/>
        </w:rPr>
        <w:t>аудированию</w:t>
      </w:r>
      <w:proofErr w:type="spellEnd"/>
      <w:r w:rsidRPr="007D2805">
        <w:rPr>
          <w:sz w:val="28"/>
          <w:szCs w:val="28"/>
        </w:rPr>
        <w:t>, говорению,</w:t>
      </w:r>
      <w:r w:rsidRPr="000A76A2">
        <w:rPr>
          <w:sz w:val="28"/>
          <w:szCs w:val="28"/>
        </w:rPr>
        <w:t xml:space="preserve"> </w:t>
      </w:r>
      <w:r w:rsidRPr="007D2805">
        <w:rPr>
          <w:sz w:val="28"/>
          <w:szCs w:val="28"/>
        </w:rPr>
        <w:t>письму</w:t>
      </w:r>
      <w:r>
        <w:rPr>
          <w:sz w:val="28"/>
          <w:szCs w:val="28"/>
        </w:rPr>
        <w:t>, лексике и грамматики</w:t>
      </w:r>
      <w:r w:rsidRPr="007D2805">
        <w:rPr>
          <w:sz w:val="28"/>
          <w:szCs w:val="28"/>
        </w:rPr>
        <w:t xml:space="preserve">. </w:t>
      </w:r>
      <w:r>
        <w:rPr>
          <w:sz w:val="28"/>
          <w:szCs w:val="28"/>
        </w:rPr>
        <w:t>Хорошие результаты были достигнуты в разделах «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» и «Чтение», но о</w:t>
      </w:r>
      <w:r w:rsidRPr="007D2805">
        <w:rPr>
          <w:sz w:val="28"/>
          <w:szCs w:val="28"/>
        </w:rPr>
        <w:t>собое внимание следует обратить на</w:t>
      </w:r>
      <w:r>
        <w:rPr>
          <w:sz w:val="28"/>
          <w:szCs w:val="28"/>
        </w:rPr>
        <w:t xml:space="preserve"> лексико-грамматические задания, так как учащиеся во всех параллелях показали низкие проценты</w:t>
      </w:r>
      <w:r w:rsidRPr="007D2805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 знаний</w:t>
      </w:r>
      <w:r w:rsidRPr="007D28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6BCB">
        <w:rPr>
          <w:sz w:val="28"/>
          <w:szCs w:val="28"/>
        </w:rPr>
        <w:t xml:space="preserve">Самые хорошие показатели </w:t>
      </w:r>
      <w:r w:rsidR="00F76BCB">
        <w:rPr>
          <w:sz w:val="28"/>
          <w:szCs w:val="28"/>
        </w:rPr>
        <w:lastRenderedPageBreak/>
        <w:t xml:space="preserve">успеваемости показали 10-е классы (100%), самые низкие по успеваемости – 7-е классы (55%). Качество обучения – высокий процент показали 4-е классы (89%), самые низкие – 5-е классы (50%). </w:t>
      </w:r>
      <w:r w:rsidR="005C4DC9">
        <w:rPr>
          <w:sz w:val="28"/>
          <w:szCs w:val="28"/>
        </w:rPr>
        <w:t>Качество обучения в 5-х классах связано с очень низкой мотивацией к обучению в 5 «</w:t>
      </w:r>
      <w:proofErr w:type="spellStart"/>
      <w:r w:rsidR="005C4DC9">
        <w:rPr>
          <w:sz w:val="28"/>
          <w:szCs w:val="28"/>
        </w:rPr>
        <w:t>з</w:t>
      </w:r>
      <w:proofErr w:type="spellEnd"/>
      <w:r w:rsidR="005C4DC9">
        <w:rPr>
          <w:sz w:val="28"/>
          <w:szCs w:val="28"/>
        </w:rPr>
        <w:t>» классе, многие очень плохо читают по-английски и по-русски, учащиеся не умеют концентрироваться на задании более 2 минут, постоянно мешают одноклассникам получать знания, перебивают друг друга при ответах. Учащиеся очень плохо выполняют домашние задания, что способствует плохому усвоению знаний, данных на уроках. Низкий процент успеваемости в 7-х классах связан с низкой успеваемостью 7 «и» класса, где у учащихся тоже преобладает очень низкая мотивация и отсутствие усидчивости на уроках, а так же отсутствует чувство ответственности за выполнение домашних заданий.</w:t>
      </w:r>
      <w:r w:rsidR="00524A6B">
        <w:rPr>
          <w:sz w:val="28"/>
          <w:szCs w:val="28"/>
        </w:rPr>
        <w:t xml:space="preserve"> </w:t>
      </w:r>
      <w:r w:rsidR="00524A6B" w:rsidRPr="00524A6B">
        <w:rPr>
          <w:sz w:val="28"/>
          <w:szCs w:val="28"/>
          <w:u w:val="single"/>
        </w:rPr>
        <w:t>Вывод:</w:t>
      </w:r>
      <w:r w:rsidR="00524A6B">
        <w:rPr>
          <w:sz w:val="28"/>
          <w:szCs w:val="28"/>
        </w:rPr>
        <w:t xml:space="preserve"> уделять грамматическим заданиям пристальное внимание, повторить словообразование и времена, систематически выполнять мини-тесты на грамматический материал, проанализировать результаты работ в 7-х и 5-х классах и отрабатывать те задания, в которых учащиеся показали плохие результаты, проводить воспитательные мероприятия в этих классах</w:t>
      </w:r>
      <w:r w:rsidR="009124B3">
        <w:rPr>
          <w:sz w:val="28"/>
          <w:szCs w:val="28"/>
        </w:rPr>
        <w:t xml:space="preserve"> с целью повышения внутренней мотивации к обучению</w:t>
      </w:r>
      <w:r w:rsidR="00524A6B">
        <w:rPr>
          <w:sz w:val="28"/>
          <w:szCs w:val="28"/>
        </w:rPr>
        <w:t>.</w:t>
      </w:r>
    </w:p>
    <w:p w:rsidR="000A76A2" w:rsidRPr="000A76A2" w:rsidRDefault="000A76A2" w:rsidP="000A76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за год.</w:t>
      </w:r>
    </w:p>
    <w:p w:rsidR="008D15E9" w:rsidRDefault="00BE73E2" w:rsidP="00DF0FA7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Активная деятельность всех членов методического объединения учителей иностранного языка обеспечила успешность обучения и формирования знаний, и навыков учащих</w:t>
      </w:r>
      <w:r w:rsidR="00197612" w:rsidRPr="007D2805">
        <w:rPr>
          <w:sz w:val="28"/>
          <w:szCs w:val="28"/>
        </w:rPr>
        <w:t>ся по иностранным языкам</w:t>
      </w:r>
      <w:r w:rsidR="00DF0FA7">
        <w:rPr>
          <w:sz w:val="28"/>
          <w:szCs w:val="28"/>
        </w:rPr>
        <w:t xml:space="preserve">. </w:t>
      </w:r>
    </w:p>
    <w:p w:rsidR="009124B3" w:rsidRDefault="00DF0FA7" w:rsidP="00DF0FA7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Учебный план на 2014-2015</w:t>
      </w:r>
      <w:r w:rsidRPr="00DF0FA7">
        <w:rPr>
          <w:color w:val="0D0D0D" w:themeColor="text1" w:themeTint="F2"/>
          <w:sz w:val="28"/>
          <w:szCs w:val="28"/>
          <w:shd w:val="clear" w:color="auto" w:fill="FFFFFF"/>
        </w:rPr>
        <w:t xml:space="preserve"> 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класс. Об этом свидетельствует 100% успеваемость, выполнение обязательного минимума, текущие контрольные работы, контрольные срезы.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DF0FA7" w:rsidRPr="008A1E36" w:rsidRDefault="00DF0FA7" w:rsidP="009124B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2805">
        <w:rPr>
          <w:b/>
          <w:sz w:val="28"/>
          <w:szCs w:val="28"/>
        </w:rPr>
        <w:t xml:space="preserve">Качество </w:t>
      </w:r>
      <w:proofErr w:type="gramStart"/>
      <w:r w:rsidRPr="007D2805">
        <w:rPr>
          <w:b/>
          <w:sz w:val="28"/>
          <w:szCs w:val="28"/>
        </w:rPr>
        <w:t xml:space="preserve">обучения </w:t>
      </w:r>
      <w:r w:rsidRPr="007D2805">
        <w:rPr>
          <w:sz w:val="28"/>
          <w:szCs w:val="28"/>
        </w:rPr>
        <w:t>по</w:t>
      </w:r>
      <w:proofErr w:type="gramEnd"/>
      <w:r w:rsidRPr="007D2805">
        <w:rPr>
          <w:sz w:val="28"/>
          <w:szCs w:val="28"/>
        </w:rPr>
        <w:t xml:space="preserve"> английскому языку </w:t>
      </w:r>
      <w:r w:rsidRPr="008A1E36">
        <w:rPr>
          <w:color w:val="000000" w:themeColor="text1"/>
          <w:sz w:val="28"/>
          <w:szCs w:val="28"/>
        </w:rPr>
        <w:t>составляет</w:t>
      </w:r>
      <w:r>
        <w:rPr>
          <w:color w:val="000000" w:themeColor="text1"/>
          <w:sz w:val="28"/>
          <w:szCs w:val="28"/>
        </w:rPr>
        <w:t xml:space="preserve"> по итогам года -</w:t>
      </w:r>
      <w:r w:rsidRPr="008A1E36">
        <w:rPr>
          <w:color w:val="000000" w:themeColor="text1"/>
          <w:sz w:val="28"/>
          <w:szCs w:val="28"/>
        </w:rPr>
        <w:t xml:space="preserve"> </w:t>
      </w:r>
      <w:r w:rsidRPr="008A1E36">
        <w:rPr>
          <w:b/>
          <w:color w:val="000000" w:themeColor="text1"/>
          <w:sz w:val="28"/>
          <w:szCs w:val="28"/>
        </w:rPr>
        <w:t>78%.</w:t>
      </w:r>
    </w:p>
    <w:p w:rsidR="002C6974" w:rsidRPr="007D2805" w:rsidRDefault="00FF7AFB" w:rsidP="00FF7AF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успеваемости по педагогам (по итогам года) – средний результат по всем классам.</w:t>
      </w:r>
    </w:p>
    <w:tbl>
      <w:tblPr>
        <w:tblStyle w:val="a4"/>
        <w:tblW w:w="0" w:type="auto"/>
        <w:jc w:val="center"/>
        <w:tblInd w:w="-784" w:type="dxa"/>
        <w:tblLook w:val="01E0"/>
      </w:tblPr>
      <w:tblGrid>
        <w:gridCol w:w="3577"/>
        <w:gridCol w:w="1791"/>
        <w:gridCol w:w="1353"/>
      </w:tblGrid>
      <w:tr w:rsidR="0077736C" w:rsidRPr="007D2805" w:rsidTr="00DE48A7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C" w:rsidRPr="00A245BF" w:rsidRDefault="0077736C" w:rsidP="00DE48A7">
            <w:pPr>
              <w:spacing w:line="360" w:lineRule="auto"/>
              <w:jc w:val="center"/>
              <w:rPr>
                <w:b/>
              </w:rPr>
            </w:pPr>
            <w:r w:rsidRPr="00A245BF">
              <w:rPr>
                <w:b/>
              </w:rPr>
              <w:t>Ф.И.О. учителя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C" w:rsidRPr="00A245BF" w:rsidRDefault="0077736C" w:rsidP="00DE48A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45BF">
              <w:rPr>
                <w:b/>
              </w:rPr>
              <w:t>обученность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C" w:rsidRPr="00A245BF" w:rsidRDefault="0077736C" w:rsidP="00DE48A7">
            <w:pPr>
              <w:spacing w:line="360" w:lineRule="auto"/>
              <w:jc w:val="center"/>
              <w:rPr>
                <w:b/>
              </w:rPr>
            </w:pPr>
            <w:r w:rsidRPr="00A245BF">
              <w:rPr>
                <w:b/>
              </w:rPr>
              <w:t>качество</w:t>
            </w: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proofErr w:type="spellStart"/>
            <w:r w:rsidRPr="00A245BF">
              <w:t>Неялова</w:t>
            </w:r>
            <w:proofErr w:type="spellEnd"/>
            <w:r w:rsidRPr="00A245BF">
              <w:t xml:space="preserve"> О.Д.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 w:rsidRPr="00A245BF">
              <w:t>100%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>
              <w:t>83%</w:t>
            </w: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proofErr w:type="spellStart"/>
            <w:r w:rsidRPr="00A245BF">
              <w:t>Ремезова</w:t>
            </w:r>
            <w:proofErr w:type="spellEnd"/>
            <w:r w:rsidRPr="00A245BF">
              <w:t xml:space="preserve"> Е.В.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 w:rsidRPr="00A245BF">
              <w:t>100%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>
              <w:t>69%</w:t>
            </w: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proofErr w:type="spellStart"/>
            <w:r w:rsidRPr="00A245BF">
              <w:t>Ручковская</w:t>
            </w:r>
            <w:proofErr w:type="spellEnd"/>
            <w:r w:rsidRPr="00A245BF">
              <w:t xml:space="preserve"> Л.П.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 w:rsidRPr="00A245BF">
              <w:t>100%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>
              <w:t>80%</w:t>
            </w: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 w:rsidRPr="00A245BF">
              <w:t>Соловьева В.Ю.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 w:rsidRPr="00A245BF">
              <w:t>100%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>
              <w:t>75%</w:t>
            </w: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 w:rsidRPr="00A245BF">
              <w:t>Власова Н.Н.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 w:rsidRPr="00A245BF">
              <w:t>100%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  <w:r>
              <w:t>82%</w:t>
            </w:r>
          </w:p>
        </w:tc>
      </w:tr>
    </w:tbl>
    <w:p w:rsidR="00AB7280" w:rsidRDefault="00AB7280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2C6974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Учителя ИЯ посещали </w:t>
      </w:r>
      <w:r w:rsidRPr="00AB7280">
        <w:rPr>
          <w:sz w:val="28"/>
          <w:szCs w:val="28"/>
        </w:rPr>
        <w:t>родительские собрания</w:t>
      </w:r>
      <w:r w:rsidR="002C6974" w:rsidRPr="007D2805">
        <w:rPr>
          <w:sz w:val="28"/>
          <w:szCs w:val="28"/>
        </w:rPr>
        <w:t xml:space="preserve"> </w:t>
      </w:r>
      <w:r w:rsidRPr="007D2805">
        <w:rPr>
          <w:sz w:val="28"/>
          <w:szCs w:val="28"/>
        </w:rPr>
        <w:t>и отвечали на вопросы по тактике и стратегии обучению иностранным языкам в школе. По мере необходимости осуществлялись встречи и беседы с родителями в индивидуальном порядке по вопросам, связанным с учебой детей по иностранным языкам.</w:t>
      </w:r>
    </w:p>
    <w:p w:rsidR="00A11199" w:rsidRPr="0043303B" w:rsidRDefault="00A11199" w:rsidP="0043303B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7D2805">
        <w:rPr>
          <w:sz w:val="28"/>
          <w:szCs w:val="28"/>
        </w:rPr>
        <w:t>В этом учебном году пров</w:t>
      </w:r>
      <w:r w:rsidR="002C6974" w:rsidRPr="007D2805">
        <w:rPr>
          <w:sz w:val="28"/>
          <w:szCs w:val="28"/>
        </w:rPr>
        <w:t xml:space="preserve">одилась </w:t>
      </w:r>
      <w:r w:rsidR="002C6974" w:rsidRPr="00A90775">
        <w:rPr>
          <w:b/>
          <w:sz w:val="28"/>
          <w:szCs w:val="28"/>
        </w:rPr>
        <w:t>неделя английского языка</w:t>
      </w:r>
      <w:r w:rsidR="0043303B">
        <w:rPr>
          <w:b/>
          <w:sz w:val="28"/>
          <w:szCs w:val="28"/>
        </w:rPr>
        <w:t xml:space="preserve">                      </w:t>
      </w:r>
      <w:r w:rsidR="002C6974" w:rsidRPr="007D2805">
        <w:rPr>
          <w:sz w:val="28"/>
          <w:szCs w:val="28"/>
        </w:rPr>
        <w:t xml:space="preserve"> (</w:t>
      </w:r>
      <w:r w:rsidR="0030249E">
        <w:rPr>
          <w:sz w:val="28"/>
          <w:szCs w:val="28"/>
        </w:rPr>
        <w:t>30 марта – 03 апреля 2015 года</w:t>
      </w:r>
      <w:r w:rsidR="00A90775">
        <w:rPr>
          <w:sz w:val="28"/>
          <w:szCs w:val="28"/>
        </w:rPr>
        <w:t>).</w:t>
      </w:r>
    </w:p>
    <w:tbl>
      <w:tblPr>
        <w:tblStyle w:val="a4"/>
        <w:tblW w:w="10247" w:type="dxa"/>
        <w:tblInd w:w="-601" w:type="dxa"/>
        <w:tblLayout w:type="fixed"/>
        <w:tblLook w:val="04A0"/>
      </w:tblPr>
      <w:tblGrid>
        <w:gridCol w:w="1560"/>
        <w:gridCol w:w="998"/>
        <w:gridCol w:w="703"/>
        <w:gridCol w:w="4819"/>
        <w:gridCol w:w="2167"/>
      </w:tblGrid>
      <w:tr w:rsidR="0049046D" w:rsidRPr="00A9077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90775" w:rsidRDefault="0049046D" w:rsidP="0030249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0775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998" w:type="dxa"/>
            <w:vAlign w:val="center"/>
          </w:tcPr>
          <w:p w:rsidR="0049046D" w:rsidRPr="00A90775" w:rsidRDefault="0049046D" w:rsidP="0030249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0775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703" w:type="dxa"/>
            <w:vAlign w:val="center"/>
          </w:tcPr>
          <w:p w:rsidR="0049046D" w:rsidRPr="00A90775" w:rsidRDefault="0049046D" w:rsidP="0030249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0775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4819" w:type="dxa"/>
            <w:vAlign w:val="center"/>
          </w:tcPr>
          <w:p w:rsidR="0049046D" w:rsidRPr="00A90775" w:rsidRDefault="0049046D" w:rsidP="0030249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0775">
              <w:rPr>
                <w:b/>
                <w:sz w:val="16"/>
                <w:szCs w:val="16"/>
              </w:rPr>
              <w:t>Тема и название мероприятия</w:t>
            </w:r>
          </w:p>
        </w:tc>
        <w:tc>
          <w:tcPr>
            <w:tcW w:w="2167" w:type="dxa"/>
            <w:vAlign w:val="center"/>
          </w:tcPr>
          <w:p w:rsidR="0049046D" w:rsidRPr="00A90775" w:rsidRDefault="0049046D" w:rsidP="0030249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0775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понедельник</w:t>
            </w: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3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Викторина «Продукты».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3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  <w:r w:rsidRPr="00AB7280">
              <w:t>Викторина</w:t>
            </w:r>
            <w:r w:rsidRPr="00AB7280">
              <w:rPr>
                <w:lang w:val="en-US"/>
              </w:rPr>
              <w:t xml:space="preserve"> “Who wants to win?”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7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Конкурс стихов английских поэтов.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2-ая</w:t>
            </w:r>
          </w:p>
          <w:p w:rsidR="0049046D" w:rsidRPr="0030249E" w:rsidRDefault="0049046D" w:rsidP="0030249E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30249E">
              <w:rPr>
                <w:sz w:val="12"/>
                <w:szCs w:val="12"/>
              </w:rPr>
              <w:t>ПЕРЕМЕНА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5-11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Награждение участников международного конкурса «Британский Бульдог».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7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Конкурс стихов английских поэтов.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4-ая</w:t>
            </w:r>
          </w:p>
          <w:p w:rsidR="0049046D" w:rsidRPr="0030249E" w:rsidRDefault="0049046D" w:rsidP="0030249E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30249E">
              <w:rPr>
                <w:sz w:val="12"/>
                <w:szCs w:val="12"/>
              </w:rPr>
              <w:t>ПЕРЕМЕНА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1-4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Награждение участников международного конкурса «Британский Бульдог».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По классам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Выездной концерт.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Ручковская</w:t>
            </w:r>
            <w:proofErr w:type="spellEnd"/>
            <w:r w:rsidRPr="00AB7280">
              <w:t xml:space="preserve"> Л.П.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вторник</w:t>
            </w: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2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Интерактивный урок «Поём и изучаем английский»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Ремезова</w:t>
            </w:r>
            <w:proofErr w:type="spellEnd"/>
            <w:r w:rsidRPr="00AB7280">
              <w:t xml:space="preserve"> Е.В.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5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Прогулка по Лондону.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2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Интерактивный урок «Поём и изучаем английский»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Ремезова</w:t>
            </w:r>
            <w:proofErr w:type="spellEnd"/>
            <w:r w:rsidRPr="00AB7280">
              <w:t xml:space="preserve"> Е.В.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11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  <w:r w:rsidRPr="00AB7280">
              <w:rPr>
                <w:lang w:val="en-US"/>
              </w:rPr>
              <w:t xml:space="preserve">It’s interesting to know. – </w:t>
            </w:r>
            <w:r w:rsidRPr="00AB7280">
              <w:t>Викторина</w:t>
            </w:r>
            <w:r w:rsidRPr="00AB7280">
              <w:rPr>
                <w:lang w:val="en-US"/>
              </w:rPr>
              <w:t>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5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Прогулка по Лондону.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среда</w:t>
            </w: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10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Конкурс презентаций.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024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0249E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30249E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b/>
              </w:rPr>
            </w:pPr>
            <w:r w:rsidRPr="00AB7280">
              <w:rPr>
                <w:b/>
              </w:rPr>
              <w:t>Открытый урок «Детский фольклор».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b/>
              </w:rPr>
            </w:pPr>
            <w:r w:rsidRPr="00AB7280">
              <w:rPr>
                <w:b/>
              </w:rPr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4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  <w:r w:rsidRPr="00AB7280">
              <w:t xml:space="preserve">Игра </w:t>
            </w:r>
            <w:r w:rsidRPr="00AB7280">
              <w:rPr>
                <w:lang w:val="en-US"/>
              </w:rPr>
              <w:t>“What’s the time?”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9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Конкурс презентаций по теме: «Конфликты».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Ремезова</w:t>
            </w:r>
            <w:proofErr w:type="spellEnd"/>
            <w:r w:rsidRPr="00AB7280">
              <w:t xml:space="preserve"> Е.В.</w:t>
            </w:r>
          </w:p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Ручковская</w:t>
            </w:r>
            <w:proofErr w:type="spellEnd"/>
            <w:r w:rsidRPr="00AB7280">
              <w:t xml:space="preserve"> Л.П.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7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11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11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Обучающий фильм «П</w:t>
            </w:r>
            <w:r w:rsidRPr="00AB7280">
              <w:rPr>
                <w:color w:val="222222"/>
                <w:shd w:val="clear" w:color="auto" w:fill="F2F2F2"/>
              </w:rPr>
              <w:t>роведение единого государственного экзамена по иностранным языкам (Раздел "Говорение")»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 xml:space="preserve">Соловьева В.Ю. </w:t>
            </w:r>
            <w:proofErr w:type="spellStart"/>
            <w:r w:rsidRPr="00AB7280">
              <w:t>Ремезова</w:t>
            </w:r>
            <w:proofErr w:type="spellEnd"/>
            <w:r w:rsidRPr="00AB7280">
              <w:t xml:space="preserve"> Е.В.</w:t>
            </w:r>
          </w:p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Ручковская</w:t>
            </w:r>
            <w:proofErr w:type="spellEnd"/>
            <w:r w:rsidRPr="00AB7280">
              <w:t xml:space="preserve"> Л.П.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четверг</w:t>
            </w: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4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  <w:rPr>
                <w:lang w:val="en-US"/>
              </w:rPr>
            </w:pPr>
            <w:r w:rsidRPr="00AB7280">
              <w:t xml:space="preserve">Игра </w:t>
            </w:r>
            <w:r w:rsidRPr="00AB7280">
              <w:rPr>
                <w:lang w:val="en-US"/>
              </w:rPr>
              <w:t>“What’s the time?”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Соловьева В.Ю.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6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Игра «Путешествие в страну английского языка».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6 и</w:t>
            </w:r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Игра «Путешествие в страну английского языка».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</w:p>
        </w:tc>
        <w:tc>
          <w:tcPr>
            <w:tcW w:w="998" w:type="dxa"/>
            <w:vAlign w:val="center"/>
          </w:tcPr>
          <w:p w:rsidR="0049046D" w:rsidRPr="0030249E" w:rsidRDefault="0049046D" w:rsidP="003024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49046D" w:rsidRPr="0030249E" w:rsidRDefault="0049046D" w:rsidP="00AB7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49E">
              <w:rPr>
                <w:sz w:val="20"/>
                <w:szCs w:val="20"/>
              </w:rPr>
              <w:t xml:space="preserve">8 </w:t>
            </w:r>
            <w:proofErr w:type="spellStart"/>
            <w:r w:rsidRPr="0030249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19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Викторина.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proofErr w:type="spellStart"/>
            <w:r w:rsidRPr="00AB7280">
              <w:t>Ручковская</w:t>
            </w:r>
            <w:proofErr w:type="spellEnd"/>
            <w:r w:rsidRPr="00AB7280">
              <w:t xml:space="preserve"> Л.П.</w:t>
            </w:r>
          </w:p>
        </w:tc>
      </w:tr>
      <w:tr w:rsidR="0049046D" w:rsidRPr="007D2805" w:rsidTr="00A90775">
        <w:trPr>
          <w:trHeight w:val="454"/>
        </w:trPr>
        <w:tc>
          <w:tcPr>
            <w:tcW w:w="1560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>пятница</w:t>
            </w:r>
          </w:p>
        </w:tc>
        <w:tc>
          <w:tcPr>
            <w:tcW w:w="998" w:type="dxa"/>
            <w:vAlign w:val="center"/>
          </w:tcPr>
          <w:p w:rsidR="0049046D" w:rsidRPr="00AB7280" w:rsidRDefault="0049046D" w:rsidP="0030249E">
            <w:pPr>
              <w:spacing w:line="360" w:lineRule="auto"/>
              <w:jc w:val="center"/>
            </w:pPr>
            <w:r w:rsidRPr="00AB7280">
              <w:t>5 урок</w:t>
            </w:r>
          </w:p>
        </w:tc>
        <w:tc>
          <w:tcPr>
            <w:tcW w:w="5522" w:type="dxa"/>
            <w:gridSpan w:val="2"/>
            <w:vAlign w:val="center"/>
          </w:tcPr>
          <w:p w:rsidR="0049046D" w:rsidRPr="00665C9E" w:rsidRDefault="0049046D" w:rsidP="00665C9E">
            <w:pPr>
              <w:spacing w:line="360" w:lineRule="auto"/>
              <w:jc w:val="center"/>
              <w:rPr>
                <w:sz w:val="56"/>
                <w:szCs w:val="56"/>
              </w:rPr>
            </w:pPr>
            <w:r w:rsidRPr="00665C9E">
              <w:rPr>
                <w:sz w:val="56"/>
                <w:szCs w:val="56"/>
              </w:rPr>
              <w:t>Концерт.</w:t>
            </w:r>
          </w:p>
        </w:tc>
        <w:tc>
          <w:tcPr>
            <w:tcW w:w="2167" w:type="dxa"/>
            <w:vAlign w:val="center"/>
          </w:tcPr>
          <w:p w:rsidR="0049046D" w:rsidRPr="00AB7280" w:rsidRDefault="0049046D" w:rsidP="00AB7280">
            <w:pPr>
              <w:spacing w:line="360" w:lineRule="auto"/>
              <w:jc w:val="both"/>
            </w:pPr>
            <w:r w:rsidRPr="00AB7280">
              <w:t xml:space="preserve">Соловьева В.Ю., </w:t>
            </w:r>
            <w:proofErr w:type="spellStart"/>
            <w:r w:rsidRPr="00AB7280">
              <w:t>Ручковская</w:t>
            </w:r>
            <w:proofErr w:type="spellEnd"/>
            <w:r w:rsidRPr="00AB7280">
              <w:t xml:space="preserve"> Л.П., </w:t>
            </w:r>
            <w:proofErr w:type="spellStart"/>
            <w:r w:rsidRPr="00AB7280">
              <w:t>Ремезова</w:t>
            </w:r>
            <w:proofErr w:type="spellEnd"/>
            <w:r w:rsidRPr="00AB7280">
              <w:t xml:space="preserve"> Е.В., </w:t>
            </w:r>
            <w:proofErr w:type="spellStart"/>
            <w:r w:rsidRPr="00AB7280">
              <w:t>Неялова</w:t>
            </w:r>
            <w:proofErr w:type="spellEnd"/>
            <w:r w:rsidRPr="00AB7280">
              <w:t xml:space="preserve"> О.Д.</w:t>
            </w:r>
          </w:p>
        </w:tc>
      </w:tr>
    </w:tbl>
    <w:p w:rsidR="002C6974" w:rsidRPr="007D2805" w:rsidRDefault="002C6974" w:rsidP="007D2805">
      <w:pPr>
        <w:spacing w:line="360" w:lineRule="auto"/>
        <w:ind w:left="420" w:firstLine="709"/>
        <w:jc w:val="both"/>
        <w:rPr>
          <w:sz w:val="28"/>
          <w:szCs w:val="28"/>
        </w:rPr>
      </w:pPr>
    </w:p>
    <w:p w:rsidR="0049046D" w:rsidRPr="007D2805" w:rsidRDefault="0049046D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Неделя английского языка была организована и проведена на очень хорошем уровне, педагоги и учащиеся ежедневно активно участвовали в различных мероприятиях, что повысило мотивацию к обучению учащихся, а так же поспособствовало профессиональному росту учителей. Итогом данной творческой работы послужило планирование недели английского языка в следующем году в декабре 2015 года с привлечением большего количества учащихся, проведением открытых уроков всеми учителями иностранного языка и приглашением коллег из других школ для обмена педагогическим опытом и </w:t>
      </w:r>
      <w:r w:rsidR="005561FF">
        <w:rPr>
          <w:sz w:val="28"/>
          <w:szCs w:val="28"/>
        </w:rPr>
        <w:t xml:space="preserve">с целью </w:t>
      </w:r>
      <w:r w:rsidRPr="007D2805">
        <w:rPr>
          <w:sz w:val="28"/>
          <w:szCs w:val="28"/>
        </w:rPr>
        <w:t xml:space="preserve">отработки навыков выступления перед </w:t>
      </w:r>
      <w:proofErr w:type="gramStart"/>
      <w:r w:rsidRPr="007D2805">
        <w:rPr>
          <w:sz w:val="28"/>
          <w:szCs w:val="28"/>
        </w:rPr>
        <w:t>аудиторией</w:t>
      </w:r>
      <w:proofErr w:type="gramEnd"/>
      <w:r w:rsidRPr="007D2805">
        <w:rPr>
          <w:sz w:val="28"/>
          <w:szCs w:val="28"/>
        </w:rPr>
        <w:t xml:space="preserve"> как учащихся, так и учителей.</w:t>
      </w:r>
    </w:p>
    <w:p w:rsidR="00DA03B6" w:rsidRDefault="00A11199" w:rsidP="006F456B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lastRenderedPageBreak/>
        <w:t xml:space="preserve">Учителя ИЯ используют в своей работе </w:t>
      </w:r>
      <w:r w:rsidRPr="007D2805">
        <w:rPr>
          <w:b/>
          <w:sz w:val="28"/>
          <w:szCs w:val="28"/>
        </w:rPr>
        <w:t>современные педагогические методики и технологии</w:t>
      </w:r>
      <w:r w:rsidRPr="007D2805">
        <w:rPr>
          <w:sz w:val="28"/>
          <w:szCs w:val="28"/>
        </w:rPr>
        <w:t xml:space="preserve">: личностно ориентированного подхода к обучению, технологию </w:t>
      </w:r>
      <w:proofErr w:type="spellStart"/>
      <w:r w:rsidRPr="007D2805">
        <w:rPr>
          <w:sz w:val="28"/>
          <w:szCs w:val="28"/>
        </w:rPr>
        <w:t>разноуровневого</w:t>
      </w:r>
      <w:proofErr w:type="spellEnd"/>
      <w:r w:rsidRPr="007D2805">
        <w:rPr>
          <w:sz w:val="28"/>
          <w:szCs w:val="28"/>
        </w:rPr>
        <w:t xml:space="preserve">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ИЯ уделяют большое внимание воспитанию учащихся на уроках посредством иностранного языка, приви</w:t>
      </w:r>
      <w:r w:rsidR="00DA03B6">
        <w:rPr>
          <w:sz w:val="28"/>
          <w:szCs w:val="28"/>
        </w:rPr>
        <w:t>вают навыки культуры поведения.</w:t>
      </w:r>
    </w:p>
    <w:p w:rsidR="00A11199" w:rsidRPr="007D2805" w:rsidRDefault="00A11199" w:rsidP="006F456B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На уроках ИЯ пр</w:t>
      </w:r>
      <w:r w:rsidR="006F456B">
        <w:rPr>
          <w:sz w:val="28"/>
          <w:szCs w:val="28"/>
        </w:rPr>
        <w:t>именяются</w:t>
      </w:r>
      <w:r w:rsidRPr="007D2805">
        <w:rPr>
          <w:sz w:val="28"/>
          <w:szCs w:val="28"/>
        </w:rPr>
        <w:t xml:space="preserve"> </w:t>
      </w:r>
      <w:r w:rsidRPr="00CA0356">
        <w:rPr>
          <w:b/>
          <w:sz w:val="28"/>
          <w:szCs w:val="28"/>
        </w:rPr>
        <w:t>информационно-коммуникационные технологии</w:t>
      </w:r>
      <w:r w:rsidRPr="007D2805">
        <w:rPr>
          <w:sz w:val="28"/>
          <w:szCs w:val="28"/>
        </w:rPr>
        <w:t>. При проведении уроков были представлены возможности современных</w:t>
      </w:r>
      <w:r w:rsidR="006E4FF1" w:rsidRPr="007D2805">
        <w:rPr>
          <w:sz w:val="28"/>
          <w:szCs w:val="28"/>
        </w:rPr>
        <w:t xml:space="preserve"> </w:t>
      </w:r>
      <w:r w:rsidR="0097448F">
        <w:rPr>
          <w:sz w:val="28"/>
          <w:szCs w:val="28"/>
        </w:rPr>
        <w:t>компьютерных технологий</w:t>
      </w:r>
      <w:r w:rsidRPr="007D2805">
        <w:rPr>
          <w:sz w:val="28"/>
          <w:szCs w:val="28"/>
        </w:rPr>
        <w:t>. Для того чтобы разнообразить работу на уроках</w:t>
      </w:r>
      <w:r w:rsidR="00444ABA">
        <w:rPr>
          <w:sz w:val="28"/>
          <w:szCs w:val="28"/>
        </w:rPr>
        <w:t>,</w:t>
      </w:r>
      <w:r w:rsidRPr="007D2805">
        <w:rPr>
          <w:sz w:val="28"/>
          <w:szCs w:val="28"/>
        </w:rPr>
        <w:t xml:space="preserve"> использовались не только индивидуальные методы работы, но и групповые с помощью проектора для выведени</w:t>
      </w:r>
      <w:r w:rsidR="0097448F">
        <w:rPr>
          <w:sz w:val="28"/>
          <w:szCs w:val="28"/>
        </w:rPr>
        <w:t>я на него изображения</w:t>
      </w:r>
      <w:r w:rsidR="006E4FF1" w:rsidRPr="007D2805">
        <w:rPr>
          <w:sz w:val="28"/>
          <w:szCs w:val="28"/>
        </w:rPr>
        <w:t xml:space="preserve"> с компьютера</w:t>
      </w:r>
      <w:r w:rsidR="0097448F">
        <w:rPr>
          <w:sz w:val="28"/>
          <w:szCs w:val="28"/>
        </w:rPr>
        <w:t>, использовалась интерактивная доска</w:t>
      </w:r>
      <w:r w:rsidRPr="007D2805">
        <w:rPr>
          <w:sz w:val="28"/>
          <w:szCs w:val="28"/>
        </w:rPr>
        <w:t>. Отмечалась высокая мотивационная ценность уроков с использованием компьютерных технологий, так как:</w:t>
      </w:r>
    </w:p>
    <w:p w:rsidR="00A11199" w:rsidRPr="007D2805" w:rsidRDefault="006E4FF1" w:rsidP="00444ABA">
      <w:pPr>
        <w:numPr>
          <w:ilvl w:val="0"/>
          <w:numId w:val="6"/>
        </w:numPr>
        <w:tabs>
          <w:tab w:val="clear" w:pos="114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материал</w:t>
      </w:r>
      <w:r w:rsidR="00A11199" w:rsidRPr="007D2805">
        <w:rPr>
          <w:sz w:val="28"/>
          <w:szCs w:val="28"/>
        </w:rPr>
        <w:t xml:space="preserve"> соответствует тематике изучаемого материала, что позволяет учащимся чувствовать свою успешность;</w:t>
      </w:r>
    </w:p>
    <w:p w:rsidR="00A11199" w:rsidRPr="007D2805" w:rsidRDefault="006E4FF1" w:rsidP="00444ABA">
      <w:pPr>
        <w:numPr>
          <w:ilvl w:val="0"/>
          <w:numId w:val="6"/>
        </w:numPr>
        <w:tabs>
          <w:tab w:val="clear" w:pos="114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материал на уроках был использован с помощью </w:t>
      </w:r>
      <w:r w:rsidR="00A11199" w:rsidRPr="007D2805">
        <w:rPr>
          <w:sz w:val="28"/>
          <w:szCs w:val="28"/>
        </w:rPr>
        <w:t xml:space="preserve"> </w:t>
      </w:r>
      <w:r w:rsidRPr="007D2805">
        <w:rPr>
          <w:sz w:val="28"/>
          <w:szCs w:val="28"/>
        </w:rPr>
        <w:t>современных технологий, которые популярны среди</w:t>
      </w:r>
      <w:r w:rsidR="00A11199" w:rsidRPr="007D2805">
        <w:rPr>
          <w:sz w:val="28"/>
          <w:szCs w:val="28"/>
        </w:rPr>
        <w:t xml:space="preserve"> детей и подростков;</w:t>
      </w:r>
    </w:p>
    <w:p w:rsidR="00A11199" w:rsidRPr="007D2805" w:rsidRDefault="00AB7280" w:rsidP="00444ABA">
      <w:pPr>
        <w:numPr>
          <w:ilvl w:val="0"/>
          <w:numId w:val="6"/>
        </w:numPr>
        <w:tabs>
          <w:tab w:val="clear" w:pos="114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6E4FF1" w:rsidRPr="007D2805">
        <w:rPr>
          <w:sz w:val="28"/>
          <w:szCs w:val="28"/>
        </w:rPr>
        <w:t xml:space="preserve"> отмечен</w:t>
      </w:r>
      <w:r w:rsidR="00A11199" w:rsidRPr="007D2805">
        <w:rPr>
          <w:sz w:val="28"/>
          <w:szCs w:val="28"/>
        </w:rPr>
        <w:t xml:space="preserve"> крас</w:t>
      </w:r>
      <w:r w:rsidR="006E4FF1" w:rsidRPr="007D2805">
        <w:rPr>
          <w:sz w:val="28"/>
          <w:szCs w:val="28"/>
        </w:rPr>
        <w:t>очностью исполнения, сопровождае</w:t>
      </w:r>
      <w:r>
        <w:rPr>
          <w:sz w:val="28"/>
          <w:szCs w:val="28"/>
        </w:rPr>
        <w:t>тся музыкой, что повышает интерес учащихся</w:t>
      </w:r>
      <w:r w:rsidR="00A11199" w:rsidRPr="007D2805">
        <w:rPr>
          <w:sz w:val="28"/>
          <w:szCs w:val="28"/>
        </w:rPr>
        <w:t xml:space="preserve"> к мат</w:t>
      </w:r>
      <w:r w:rsidR="006E4FF1" w:rsidRPr="007D2805">
        <w:rPr>
          <w:sz w:val="28"/>
          <w:szCs w:val="28"/>
        </w:rPr>
        <w:t>ериалу</w:t>
      </w:r>
      <w:r w:rsidR="00A11199" w:rsidRPr="007D2805">
        <w:rPr>
          <w:sz w:val="28"/>
          <w:szCs w:val="28"/>
        </w:rPr>
        <w:t>.</w:t>
      </w:r>
    </w:p>
    <w:p w:rsidR="00A11199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Для снижения утомляемости учащихся, повышения концентрации внимания на дальнейшую учебную деятельность </w:t>
      </w:r>
      <w:r w:rsidR="0097448F">
        <w:rPr>
          <w:sz w:val="28"/>
          <w:szCs w:val="28"/>
        </w:rPr>
        <w:t xml:space="preserve">используются </w:t>
      </w:r>
      <w:proofErr w:type="spellStart"/>
      <w:r w:rsidR="0097448F" w:rsidRPr="00CA0356">
        <w:rPr>
          <w:b/>
          <w:sz w:val="28"/>
          <w:szCs w:val="28"/>
        </w:rPr>
        <w:t>здоровьесберегающие</w:t>
      </w:r>
      <w:proofErr w:type="spellEnd"/>
      <w:r w:rsidR="0097448F" w:rsidRPr="00CA0356">
        <w:rPr>
          <w:b/>
          <w:sz w:val="28"/>
          <w:szCs w:val="28"/>
        </w:rPr>
        <w:t xml:space="preserve"> технологии</w:t>
      </w:r>
      <w:r w:rsidR="0097448F">
        <w:rPr>
          <w:sz w:val="28"/>
          <w:szCs w:val="28"/>
        </w:rPr>
        <w:t xml:space="preserve"> - </w:t>
      </w:r>
      <w:r w:rsidRPr="007D2805">
        <w:rPr>
          <w:sz w:val="28"/>
          <w:szCs w:val="28"/>
        </w:rPr>
        <w:t xml:space="preserve">на уроках проводятся </w:t>
      </w:r>
      <w:r w:rsidRPr="0097448F">
        <w:rPr>
          <w:sz w:val="28"/>
          <w:szCs w:val="28"/>
        </w:rPr>
        <w:t>физкультминутки</w:t>
      </w:r>
      <w:r w:rsidR="00AB7280">
        <w:rPr>
          <w:b/>
          <w:sz w:val="28"/>
          <w:szCs w:val="28"/>
        </w:rPr>
        <w:t xml:space="preserve">, </w:t>
      </w:r>
      <w:r w:rsidR="00AB7280">
        <w:rPr>
          <w:sz w:val="28"/>
          <w:szCs w:val="28"/>
        </w:rPr>
        <w:t>создается комфортная атмосфера на уроках, в течение урока используются различные виды деятельности, меняется темп урока, используются различные игровые элементы в обучении</w:t>
      </w:r>
      <w:r w:rsidRPr="007D2805">
        <w:rPr>
          <w:sz w:val="28"/>
          <w:szCs w:val="28"/>
        </w:rPr>
        <w:t>.</w:t>
      </w:r>
    </w:p>
    <w:p w:rsidR="00932CF9" w:rsidRDefault="00932CF9" w:rsidP="00932C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Печатные работы учителей.</w:t>
      </w:r>
    </w:p>
    <w:p w:rsidR="00932CF9" w:rsidRPr="00932CF9" w:rsidRDefault="00932CF9" w:rsidP="00932C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один учитель представила статью «Развитие познавательных универсальных учебных действий на уроках английского </w:t>
      </w:r>
      <w:r>
        <w:rPr>
          <w:sz w:val="28"/>
          <w:szCs w:val="28"/>
        </w:rPr>
        <w:lastRenderedPageBreak/>
        <w:t>языка в 5 классе» во Всероссийском электронном журнале «</w:t>
      </w:r>
      <w:proofErr w:type="spellStart"/>
      <w:r>
        <w:rPr>
          <w:sz w:val="28"/>
          <w:szCs w:val="28"/>
        </w:rPr>
        <w:t>Педмастерство</w:t>
      </w:r>
      <w:proofErr w:type="spellEnd"/>
      <w:r>
        <w:rPr>
          <w:sz w:val="28"/>
          <w:szCs w:val="28"/>
        </w:rPr>
        <w:t xml:space="preserve">» Дистанционного образовательного ресурса Академии Педагогического Мастерства, Соловьева В.Ю., выдан Диплом – серия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 № 994 от 20.03.2015г., свидетельство о регистрации СМИ Эл № ФС77-57332 </w:t>
      </w:r>
      <w:r>
        <w:rPr>
          <w:sz w:val="28"/>
          <w:szCs w:val="28"/>
          <w:lang w:val="en-US"/>
        </w:rPr>
        <w:t>www</w:t>
      </w:r>
      <w:r w:rsidRPr="00932CF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pedmasterstvo</w:t>
      </w:r>
      <w:proofErr w:type="spellEnd"/>
      <w:r w:rsidRPr="00932CF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32CF9">
        <w:rPr>
          <w:sz w:val="28"/>
          <w:szCs w:val="28"/>
        </w:rPr>
        <w:t>.</w:t>
      </w:r>
    </w:p>
    <w:p w:rsidR="003033E6" w:rsidRDefault="0097448F" w:rsidP="00090B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Результативность учащихся ГБОУ </w:t>
      </w:r>
      <w:r w:rsidR="00A11199" w:rsidRPr="007D280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кола</w:t>
      </w:r>
      <w:r w:rsidR="00A11199" w:rsidRPr="007D280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132</w:t>
      </w:r>
      <w:r w:rsidR="00A11199" w:rsidRPr="007D28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(795)</w:t>
      </w:r>
    </w:p>
    <w:p w:rsidR="00A11199" w:rsidRDefault="00A11199" w:rsidP="00090B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в 201</w:t>
      </w:r>
      <w:r w:rsidR="0097448F">
        <w:rPr>
          <w:b/>
          <w:sz w:val="28"/>
          <w:szCs w:val="28"/>
        </w:rPr>
        <w:t>4</w:t>
      </w:r>
      <w:r w:rsidRPr="007D2805">
        <w:rPr>
          <w:b/>
          <w:sz w:val="28"/>
          <w:szCs w:val="28"/>
        </w:rPr>
        <w:t>-201</w:t>
      </w:r>
      <w:r w:rsidR="0097448F">
        <w:rPr>
          <w:b/>
          <w:sz w:val="28"/>
          <w:szCs w:val="28"/>
        </w:rPr>
        <w:t>5</w:t>
      </w:r>
      <w:r w:rsidRPr="007D2805">
        <w:rPr>
          <w:b/>
          <w:sz w:val="28"/>
          <w:szCs w:val="28"/>
        </w:rPr>
        <w:t xml:space="preserve"> учебном году</w:t>
      </w:r>
      <w:r w:rsidR="0097448F">
        <w:rPr>
          <w:b/>
          <w:sz w:val="28"/>
          <w:szCs w:val="28"/>
        </w:rPr>
        <w:t>.</w:t>
      </w:r>
    </w:p>
    <w:p w:rsidR="009C4D74" w:rsidRPr="00090B3C" w:rsidRDefault="009C4D74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90B3C">
        <w:rPr>
          <w:sz w:val="28"/>
          <w:szCs w:val="28"/>
          <w:u w:val="single"/>
        </w:rPr>
        <w:t>Отчет по Всероссийской олимпиаде, школьный тур.</w:t>
      </w:r>
    </w:p>
    <w:tbl>
      <w:tblPr>
        <w:tblStyle w:val="a4"/>
        <w:tblW w:w="0" w:type="auto"/>
        <w:tblLook w:val="04A0"/>
      </w:tblPr>
      <w:tblGrid>
        <w:gridCol w:w="958"/>
        <w:gridCol w:w="1418"/>
        <w:gridCol w:w="1134"/>
        <w:gridCol w:w="1134"/>
        <w:gridCol w:w="709"/>
        <w:gridCol w:w="3171"/>
        <w:gridCol w:w="1047"/>
      </w:tblGrid>
      <w:tr w:rsidR="00701EA5" w:rsidRPr="00701EA5" w:rsidTr="00701EA5">
        <w:tc>
          <w:tcPr>
            <w:tcW w:w="958" w:type="dxa"/>
            <w:vMerge w:val="restart"/>
            <w:vAlign w:val="center"/>
          </w:tcPr>
          <w:p w:rsidR="00701EA5" w:rsidRPr="00701EA5" w:rsidRDefault="00701EA5" w:rsidP="00701EA5">
            <w:pPr>
              <w:jc w:val="center"/>
              <w:rPr>
                <w:b/>
                <w:sz w:val="16"/>
                <w:szCs w:val="16"/>
              </w:rPr>
            </w:pPr>
            <w:r w:rsidRPr="00701EA5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418" w:type="dxa"/>
            <w:vMerge w:val="restart"/>
            <w:vAlign w:val="center"/>
          </w:tcPr>
          <w:p w:rsidR="00701EA5" w:rsidRPr="00701EA5" w:rsidRDefault="00701EA5" w:rsidP="00701EA5">
            <w:pPr>
              <w:jc w:val="center"/>
              <w:rPr>
                <w:b/>
                <w:sz w:val="16"/>
                <w:szCs w:val="16"/>
              </w:rPr>
            </w:pPr>
            <w:r w:rsidRPr="00701EA5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701EA5" w:rsidRPr="00701EA5" w:rsidRDefault="00701EA5" w:rsidP="00701EA5">
            <w:pPr>
              <w:jc w:val="center"/>
              <w:rPr>
                <w:b/>
                <w:sz w:val="16"/>
                <w:szCs w:val="16"/>
              </w:rPr>
            </w:pPr>
            <w:r w:rsidRPr="00701EA5">
              <w:rPr>
                <w:b/>
                <w:sz w:val="16"/>
                <w:szCs w:val="16"/>
              </w:rPr>
              <w:t>Количество участников</w:t>
            </w:r>
          </w:p>
        </w:tc>
        <w:tc>
          <w:tcPr>
            <w:tcW w:w="709" w:type="dxa"/>
            <w:vMerge w:val="restart"/>
            <w:vAlign w:val="center"/>
          </w:tcPr>
          <w:p w:rsidR="00701EA5" w:rsidRPr="00701EA5" w:rsidRDefault="00701EA5" w:rsidP="00701EA5">
            <w:pPr>
              <w:jc w:val="center"/>
              <w:rPr>
                <w:b/>
                <w:sz w:val="16"/>
                <w:szCs w:val="16"/>
              </w:rPr>
            </w:pPr>
            <w:r w:rsidRPr="00701E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171" w:type="dxa"/>
            <w:vMerge w:val="restart"/>
            <w:vAlign w:val="center"/>
          </w:tcPr>
          <w:p w:rsidR="00701EA5" w:rsidRPr="00701EA5" w:rsidRDefault="00701EA5" w:rsidP="00701EA5">
            <w:pPr>
              <w:jc w:val="center"/>
              <w:rPr>
                <w:b/>
                <w:sz w:val="16"/>
                <w:szCs w:val="16"/>
              </w:rPr>
            </w:pPr>
            <w:r w:rsidRPr="00701EA5">
              <w:rPr>
                <w:b/>
                <w:sz w:val="16"/>
                <w:szCs w:val="16"/>
              </w:rPr>
              <w:t>Победители/призеры</w:t>
            </w:r>
          </w:p>
          <w:p w:rsidR="00701EA5" w:rsidRPr="00701EA5" w:rsidRDefault="00701EA5" w:rsidP="00701EA5">
            <w:pPr>
              <w:jc w:val="center"/>
              <w:rPr>
                <w:b/>
                <w:sz w:val="16"/>
                <w:szCs w:val="16"/>
              </w:rPr>
            </w:pPr>
            <w:r w:rsidRPr="00701EA5">
              <w:rPr>
                <w:b/>
                <w:sz w:val="16"/>
                <w:szCs w:val="16"/>
              </w:rPr>
              <w:t>(ФИО)</w:t>
            </w:r>
          </w:p>
        </w:tc>
        <w:tc>
          <w:tcPr>
            <w:tcW w:w="1047" w:type="dxa"/>
            <w:vMerge w:val="restart"/>
            <w:vAlign w:val="center"/>
          </w:tcPr>
          <w:p w:rsidR="00701EA5" w:rsidRPr="00701EA5" w:rsidRDefault="00701EA5" w:rsidP="00701EA5">
            <w:pPr>
              <w:jc w:val="center"/>
              <w:rPr>
                <w:b/>
                <w:sz w:val="16"/>
                <w:szCs w:val="16"/>
              </w:rPr>
            </w:pPr>
            <w:r w:rsidRPr="00701EA5">
              <w:rPr>
                <w:b/>
                <w:sz w:val="16"/>
                <w:szCs w:val="16"/>
              </w:rPr>
              <w:t>Баллы</w:t>
            </w:r>
          </w:p>
        </w:tc>
      </w:tr>
      <w:tr w:rsidR="00701EA5" w:rsidTr="00701EA5">
        <w:tc>
          <w:tcPr>
            <w:tcW w:w="958" w:type="dxa"/>
            <w:vMerge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1EA5" w:rsidRPr="00701EA5" w:rsidRDefault="00701EA5" w:rsidP="009C6682">
            <w:pPr>
              <w:jc w:val="center"/>
              <w:rPr>
                <w:sz w:val="20"/>
                <w:szCs w:val="20"/>
              </w:rPr>
            </w:pPr>
            <w:r w:rsidRPr="00701EA5">
              <w:rPr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</w:tcPr>
          <w:p w:rsidR="00701EA5" w:rsidRPr="00701EA5" w:rsidRDefault="00701EA5" w:rsidP="009C6682">
            <w:pPr>
              <w:jc w:val="center"/>
              <w:rPr>
                <w:sz w:val="20"/>
                <w:szCs w:val="20"/>
              </w:rPr>
            </w:pPr>
            <w:r w:rsidRPr="00701EA5">
              <w:rPr>
                <w:sz w:val="20"/>
                <w:szCs w:val="20"/>
              </w:rPr>
              <w:t>Девочки</w:t>
            </w:r>
          </w:p>
        </w:tc>
        <w:tc>
          <w:tcPr>
            <w:tcW w:w="709" w:type="dxa"/>
            <w:vMerge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</w:p>
        </w:tc>
      </w:tr>
      <w:tr w:rsidR="00701EA5" w:rsidTr="00701EA5">
        <w:tc>
          <w:tcPr>
            <w:tcW w:w="958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71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Павел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Константин</w:t>
            </w:r>
          </w:p>
          <w:p w:rsidR="00701EA5" w:rsidRPr="00EF585B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Наталья</w:t>
            </w:r>
          </w:p>
        </w:tc>
        <w:tc>
          <w:tcPr>
            <w:tcW w:w="1047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1EA5" w:rsidTr="00701EA5">
        <w:tc>
          <w:tcPr>
            <w:tcW w:w="958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4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71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Царькова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Червякова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Ратникова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047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25приз</w:t>
            </w:r>
          </w:p>
        </w:tc>
      </w:tr>
      <w:tr w:rsidR="00701EA5" w:rsidTr="00701EA5">
        <w:tc>
          <w:tcPr>
            <w:tcW w:w="958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1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Антон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Алена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Копчев</w:t>
            </w:r>
            <w:proofErr w:type="spellEnd"/>
            <w:r>
              <w:rPr>
                <w:sz w:val="28"/>
                <w:szCs w:val="28"/>
              </w:rPr>
              <w:t xml:space="preserve"> Влад</w:t>
            </w:r>
          </w:p>
        </w:tc>
        <w:tc>
          <w:tcPr>
            <w:tcW w:w="1047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01EA5" w:rsidRDefault="00701EA5" w:rsidP="0070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01EA5" w:rsidTr="00701EA5">
        <w:tc>
          <w:tcPr>
            <w:tcW w:w="958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71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Жученко Ольга</w:t>
            </w:r>
          </w:p>
        </w:tc>
        <w:tc>
          <w:tcPr>
            <w:tcW w:w="1047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01EA5" w:rsidTr="00701EA5">
        <w:tc>
          <w:tcPr>
            <w:tcW w:w="958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1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 Д.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Никитичев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Мария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А.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Падалка Анастасия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Бабина П.</w:t>
            </w:r>
          </w:p>
        </w:tc>
        <w:tc>
          <w:tcPr>
            <w:tcW w:w="1047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01EA5" w:rsidTr="00701EA5">
        <w:tc>
          <w:tcPr>
            <w:tcW w:w="958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71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Паршиков </w:t>
            </w:r>
            <w:proofErr w:type="spellStart"/>
            <w:r>
              <w:rPr>
                <w:sz w:val="28"/>
                <w:szCs w:val="28"/>
              </w:rPr>
              <w:t>Нароттам</w:t>
            </w:r>
            <w:proofErr w:type="spellEnd"/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Доморацкий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047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46поб.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33приз</w:t>
            </w:r>
          </w:p>
        </w:tc>
      </w:tr>
      <w:tr w:rsidR="00701EA5" w:rsidTr="00701EA5">
        <w:tc>
          <w:tcPr>
            <w:tcW w:w="958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01EA5" w:rsidRPr="00EF585B" w:rsidRDefault="00701EA5" w:rsidP="009C66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71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Гайфаджян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Шахбазов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Бабина Яна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 Полина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Никогосян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Арсэн</w:t>
            </w:r>
            <w:proofErr w:type="spellEnd"/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Евченко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1047" w:type="dxa"/>
          </w:tcPr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40поб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40поб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40поб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36приз</w:t>
            </w:r>
          </w:p>
          <w:p w:rsidR="00701EA5" w:rsidRDefault="00701EA5" w:rsidP="009C6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31приз</w:t>
            </w:r>
          </w:p>
        </w:tc>
      </w:tr>
    </w:tbl>
    <w:p w:rsidR="0084210D" w:rsidRDefault="0084210D" w:rsidP="00842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школьного тура олимпиады приняли участие в окружном туре, который состоялся 22-23 ноября 2014 года</w:t>
      </w:r>
      <w:r w:rsidR="001D3B42">
        <w:rPr>
          <w:sz w:val="28"/>
          <w:szCs w:val="28"/>
        </w:rPr>
        <w:t xml:space="preserve">. В призеры окружного тура вышел ученик 10 класса Паршиков </w:t>
      </w:r>
      <w:proofErr w:type="spellStart"/>
      <w:r w:rsidR="001D3B42">
        <w:rPr>
          <w:sz w:val="28"/>
          <w:szCs w:val="28"/>
        </w:rPr>
        <w:t>Нароттам</w:t>
      </w:r>
      <w:proofErr w:type="spellEnd"/>
      <w:r w:rsidR="007D3B3A">
        <w:rPr>
          <w:sz w:val="28"/>
          <w:szCs w:val="28"/>
        </w:rPr>
        <w:t xml:space="preserve"> (учитель - </w:t>
      </w:r>
      <w:proofErr w:type="spellStart"/>
      <w:r w:rsidR="007D3B3A">
        <w:rPr>
          <w:sz w:val="28"/>
          <w:szCs w:val="28"/>
        </w:rPr>
        <w:t>Ручковская</w:t>
      </w:r>
      <w:proofErr w:type="spellEnd"/>
      <w:r w:rsidR="007D3B3A">
        <w:rPr>
          <w:sz w:val="28"/>
          <w:szCs w:val="28"/>
        </w:rPr>
        <w:t xml:space="preserve"> Л.П.)</w:t>
      </w:r>
      <w:r w:rsidR="001D3B42">
        <w:rPr>
          <w:sz w:val="28"/>
          <w:szCs w:val="28"/>
        </w:rPr>
        <w:t>.</w:t>
      </w:r>
    </w:p>
    <w:p w:rsidR="0084210D" w:rsidRPr="0084210D" w:rsidRDefault="0084210D" w:rsidP="0084210D">
      <w:pPr>
        <w:spacing w:line="360" w:lineRule="auto"/>
        <w:ind w:firstLine="709"/>
        <w:jc w:val="both"/>
        <w:rPr>
          <w:sz w:val="28"/>
          <w:szCs w:val="28"/>
        </w:rPr>
      </w:pPr>
    </w:p>
    <w:p w:rsidR="00A11199" w:rsidRPr="00090B3C" w:rsidRDefault="00CC65DF" w:rsidP="00090B3C">
      <w:pPr>
        <w:spacing w:line="360" w:lineRule="auto"/>
        <w:ind w:firstLine="709"/>
        <w:jc w:val="center"/>
        <w:rPr>
          <w:sz w:val="28"/>
          <w:szCs w:val="28"/>
        </w:rPr>
      </w:pPr>
      <w:r w:rsidRPr="00090B3C">
        <w:rPr>
          <w:sz w:val="28"/>
          <w:szCs w:val="28"/>
          <w:u w:val="single"/>
        </w:rPr>
        <w:lastRenderedPageBreak/>
        <w:t>Результаты игрового конкурса «</w:t>
      </w:r>
      <w:r w:rsidRPr="00090B3C">
        <w:rPr>
          <w:sz w:val="28"/>
          <w:szCs w:val="28"/>
          <w:u w:val="single"/>
          <w:lang w:val="en-US"/>
        </w:rPr>
        <w:t>British</w:t>
      </w:r>
      <w:r w:rsidRPr="00090B3C">
        <w:rPr>
          <w:sz w:val="28"/>
          <w:szCs w:val="28"/>
          <w:u w:val="single"/>
        </w:rPr>
        <w:t xml:space="preserve"> </w:t>
      </w:r>
      <w:r w:rsidRPr="00090B3C">
        <w:rPr>
          <w:sz w:val="28"/>
          <w:szCs w:val="28"/>
          <w:u w:val="single"/>
          <w:lang w:val="en-US"/>
        </w:rPr>
        <w:t>Bulldog</w:t>
      </w:r>
      <w:r w:rsidRPr="00090B3C">
        <w:rPr>
          <w:sz w:val="28"/>
          <w:szCs w:val="28"/>
          <w:u w:val="single"/>
        </w:rPr>
        <w:t xml:space="preserve"> </w:t>
      </w:r>
      <w:r w:rsidRPr="00090B3C">
        <w:rPr>
          <w:sz w:val="28"/>
          <w:szCs w:val="28"/>
          <w:u w:val="single"/>
          <w:lang w:val="en-US"/>
        </w:rPr>
        <w:t>VIII</w:t>
      </w:r>
      <w:r w:rsidRPr="00090B3C">
        <w:rPr>
          <w:sz w:val="28"/>
          <w:szCs w:val="28"/>
          <w:u w:val="single"/>
        </w:rPr>
        <w:t>»</w:t>
      </w:r>
      <w:r w:rsidR="00090B3C">
        <w:rPr>
          <w:sz w:val="28"/>
          <w:szCs w:val="28"/>
          <w:u w:val="single"/>
        </w:rPr>
        <w:t>.</w:t>
      </w:r>
    </w:p>
    <w:tbl>
      <w:tblPr>
        <w:tblStyle w:val="a4"/>
        <w:tblW w:w="0" w:type="auto"/>
        <w:tblLook w:val="04A0"/>
      </w:tblPr>
      <w:tblGrid>
        <w:gridCol w:w="1128"/>
        <w:gridCol w:w="3658"/>
        <w:gridCol w:w="2364"/>
        <w:gridCol w:w="2421"/>
      </w:tblGrid>
      <w:tr w:rsidR="00CC65DF" w:rsidRPr="00CC65DF" w:rsidTr="0059489E">
        <w:tc>
          <w:tcPr>
            <w:tcW w:w="1128" w:type="dxa"/>
          </w:tcPr>
          <w:p w:rsidR="00CC65DF" w:rsidRPr="00CC65DF" w:rsidRDefault="00CC65DF" w:rsidP="00CC65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65DF">
              <w:rPr>
                <w:sz w:val="28"/>
                <w:szCs w:val="28"/>
              </w:rPr>
              <w:t>Класс</w:t>
            </w:r>
          </w:p>
        </w:tc>
        <w:tc>
          <w:tcPr>
            <w:tcW w:w="3658" w:type="dxa"/>
          </w:tcPr>
          <w:p w:rsidR="00CC65DF" w:rsidRPr="00CC65DF" w:rsidRDefault="00CC65DF" w:rsidP="00CC65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65DF">
              <w:rPr>
                <w:sz w:val="28"/>
                <w:szCs w:val="28"/>
              </w:rPr>
              <w:t>ФИ учащегося</w:t>
            </w:r>
          </w:p>
        </w:tc>
        <w:tc>
          <w:tcPr>
            <w:tcW w:w="2364" w:type="dxa"/>
          </w:tcPr>
          <w:p w:rsidR="00CC65DF" w:rsidRPr="00CC65DF" w:rsidRDefault="00CC65DF" w:rsidP="00CC65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421" w:type="dxa"/>
          </w:tcPr>
          <w:p w:rsidR="00CC65DF" w:rsidRPr="00CC65DF" w:rsidRDefault="00CC65DF" w:rsidP="00CC65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65DF">
              <w:rPr>
                <w:sz w:val="28"/>
                <w:szCs w:val="28"/>
              </w:rPr>
              <w:t>Место в школе</w:t>
            </w:r>
          </w:p>
        </w:tc>
      </w:tr>
      <w:tr w:rsidR="00CC65DF" w:rsidRPr="00CC65DF" w:rsidTr="0059489E">
        <w:tc>
          <w:tcPr>
            <w:tcW w:w="1128" w:type="dxa"/>
          </w:tcPr>
          <w:p w:rsidR="00CC65DF" w:rsidRP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65DF">
              <w:rPr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  <w:p w:rsid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 Николай</w:t>
            </w:r>
          </w:p>
          <w:p w:rsid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  <w:p w:rsidR="00CC65DF" w:rsidRP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Шинкарев Роман</w:t>
            </w:r>
          </w:p>
        </w:tc>
        <w:tc>
          <w:tcPr>
            <w:tcW w:w="2364" w:type="dxa"/>
          </w:tcPr>
          <w:p w:rsid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Н.Н.</w:t>
            </w:r>
          </w:p>
          <w:p w:rsidR="00A71DC5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Н.Н.</w:t>
            </w:r>
          </w:p>
          <w:p w:rsidR="00A71DC5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Н.Н.</w:t>
            </w:r>
          </w:p>
          <w:p w:rsidR="00A71DC5" w:rsidRP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Н.Н.</w:t>
            </w:r>
          </w:p>
        </w:tc>
        <w:tc>
          <w:tcPr>
            <w:tcW w:w="2421" w:type="dxa"/>
          </w:tcPr>
          <w:p w:rsid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489E" w:rsidRP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65DF" w:rsidTr="0059489E">
        <w:tc>
          <w:tcPr>
            <w:tcW w:w="1128" w:type="dxa"/>
          </w:tcPr>
          <w:p w:rsidR="00CC65DF" w:rsidRP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Саулов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  <w:p w:rsidR="0059489E" w:rsidRP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Александр</w:t>
            </w:r>
          </w:p>
        </w:tc>
        <w:tc>
          <w:tcPr>
            <w:tcW w:w="2364" w:type="dxa"/>
          </w:tcPr>
          <w:p w:rsid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Ручковская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В.Ю.</w:t>
            </w:r>
          </w:p>
          <w:p w:rsidR="0059489E" w:rsidRP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В.Ю.</w:t>
            </w:r>
          </w:p>
        </w:tc>
        <w:tc>
          <w:tcPr>
            <w:tcW w:w="2421" w:type="dxa"/>
          </w:tcPr>
          <w:p w:rsidR="00CC65DF" w:rsidRDefault="00CC65DF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65DF">
              <w:rPr>
                <w:sz w:val="28"/>
                <w:szCs w:val="28"/>
              </w:rPr>
              <w:t>1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489E" w:rsidRP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65DF" w:rsidTr="0059489E">
        <w:tc>
          <w:tcPr>
            <w:tcW w:w="1128" w:type="dxa"/>
          </w:tcPr>
          <w:p w:rsidR="00CC65DF" w:rsidRP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Дмитрий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Дарья</w:t>
            </w:r>
          </w:p>
          <w:p w:rsidR="0059489E" w:rsidRP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Галанова Ксения</w:t>
            </w:r>
          </w:p>
        </w:tc>
        <w:tc>
          <w:tcPr>
            <w:tcW w:w="2364" w:type="dxa"/>
          </w:tcPr>
          <w:p w:rsid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В.Ю.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:rsidR="0059489E" w:rsidRP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2421" w:type="dxa"/>
          </w:tcPr>
          <w:p w:rsidR="00CC65DF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489E" w:rsidRDefault="0059489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489E" w:rsidRPr="00CC65DF" w:rsidRDefault="0059489E" w:rsidP="005948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65DF" w:rsidTr="0059489E">
        <w:tc>
          <w:tcPr>
            <w:tcW w:w="1128" w:type="dxa"/>
          </w:tcPr>
          <w:p w:rsidR="00CC65DF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8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Ратникова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Червякова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Матвеенко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2364" w:type="dxa"/>
          </w:tcPr>
          <w:p w:rsid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:rsidR="00A71DC5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:rsidR="00A71DC5" w:rsidRP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2421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65DF" w:rsidTr="0059489E">
        <w:tc>
          <w:tcPr>
            <w:tcW w:w="1128" w:type="dxa"/>
          </w:tcPr>
          <w:p w:rsidR="00CC65DF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8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Егор</w:t>
            </w:r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Нармин</w:t>
            </w:r>
            <w:proofErr w:type="spellEnd"/>
          </w:p>
        </w:tc>
        <w:tc>
          <w:tcPr>
            <w:tcW w:w="2364" w:type="dxa"/>
          </w:tcPr>
          <w:p w:rsid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:rsidR="00A71DC5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:rsidR="00A71DC5" w:rsidRP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2421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65DF" w:rsidTr="0059489E">
        <w:tc>
          <w:tcPr>
            <w:tcW w:w="1128" w:type="dxa"/>
          </w:tcPr>
          <w:p w:rsidR="00CC65DF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8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Падалка Анастасия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Бабина Полина</w:t>
            </w:r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364" w:type="dxa"/>
          </w:tcPr>
          <w:p w:rsid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Ручковская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A71DC5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Ручковская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A71DC5" w:rsidRP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Ремезова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421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65DF" w:rsidTr="0059489E">
        <w:tc>
          <w:tcPr>
            <w:tcW w:w="1128" w:type="dxa"/>
          </w:tcPr>
          <w:p w:rsidR="00CC65DF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58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Паршиков </w:t>
            </w:r>
            <w:proofErr w:type="spellStart"/>
            <w:r>
              <w:rPr>
                <w:sz w:val="28"/>
                <w:szCs w:val="28"/>
              </w:rPr>
              <w:t>Нароттам</w:t>
            </w:r>
            <w:proofErr w:type="spellEnd"/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Доморацкий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2364" w:type="dxa"/>
          </w:tcPr>
          <w:p w:rsid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Ручковская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A71DC5" w:rsidRP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2421" w:type="dxa"/>
          </w:tcPr>
          <w:p w:rsid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1AEE" w:rsidRPr="00CC65DF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1AEE" w:rsidTr="0059489E">
        <w:tc>
          <w:tcPr>
            <w:tcW w:w="1128" w:type="dxa"/>
          </w:tcPr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58" w:type="dxa"/>
          </w:tcPr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Евченко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Гайфаджян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Машкова Вероника</w:t>
            </w:r>
          </w:p>
        </w:tc>
        <w:tc>
          <w:tcPr>
            <w:tcW w:w="2364" w:type="dxa"/>
          </w:tcPr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Ручковская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В.Ю.</w:t>
            </w:r>
          </w:p>
          <w:p w:rsidR="00A71DC5" w:rsidRPr="00CC65DF" w:rsidRDefault="00A71DC5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Ремезова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421" w:type="dxa"/>
          </w:tcPr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1AEE" w:rsidRDefault="00951AEE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40069" w:rsidRPr="00340069" w:rsidRDefault="00340069" w:rsidP="003400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по школе приняло участие 72 ученика. Все учителя были организаторами данного конкурса, оперативно провели его и сдали результаты в центр. Хочется отметить профессионализм учителей при проведении данного мероприятия.</w:t>
      </w:r>
    </w:p>
    <w:p w:rsidR="00CC65DF" w:rsidRDefault="00090B3C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90B3C">
        <w:rPr>
          <w:sz w:val="28"/>
          <w:szCs w:val="28"/>
          <w:u w:val="single"/>
        </w:rPr>
        <w:lastRenderedPageBreak/>
        <w:t>Результаты пробного ЕГЭ «Английский язык. Устная часть</w:t>
      </w:r>
      <w:proofErr w:type="gramStart"/>
      <w:r w:rsidRPr="00090B3C">
        <w:rPr>
          <w:sz w:val="28"/>
          <w:szCs w:val="28"/>
          <w:u w:val="single"/>
        </w:rPr>
        <w:t>.</w:t>
      </w:r>
      <w:r w:rsidRPr="00090B3C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 xml:space="preserve">от </w:t>
      </w:r>
      <w:r w:rsidRPr="00090B3C">
        <w:rPr>
          <w:sz w:val="28"/>
          <w:szCs w:val="28"/>
          <w:u w:val="single"/>
        </w:rPr>
        <w:t>11.04.2015 года.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90B3C" w:rsidTr="00090B3C">
        <w:tc>
          <w:tcPr>
            <w:tcW w:w="3190" w:type="dxa"/>
          </w:tcPr>
          <w:p w:rsidR="00090B3C" w:rsidRDefault="00090B3C" w:rsidP="00090B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учащегося</w:t>
            </w:r>
          </w:p>
        </w:tc>
        <w:tc>
          <w:tcPr>
            <w:tcW w:w="3190" w:type="dxa"/>
          </w:tcPr>
          <w:p w:rsidR="00090B3C" w:rsidRDefault="00090B3C" w:rsidP="00090B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090B3C" w:rsidRDefault="00090B3C" w:rsidP="00090B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</w:tr>
      <w:tr w:rsidR="00090B3C" w:rsidTr="00090B3C"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Бабина Яна</w:t>
            </w:r>
          </w:p>
        </w:tc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91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90B3C" w:rsidTr="00090B3C"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Евченко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91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90B3C" w:rsidTr="00090B3C"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Гайфаджян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</w:t>
            </w:r>
          </w:p>
        </w:tc>
        <w:tc>
          <w:tcPr>
            <w:tcW w:w="3191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90B3C" w:rsidTr="00090B3C"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 Полина</w:t>
            </w:r>
          </w:p>
        </w:tc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</w:t>
            </w:r>
          </w:p>
        </w:tc>
        <w:tc>
          <w:tcPr>
            <w:tcW w:w="3191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90B3C" w:rsidTr="00090B3C"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Шахбазов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3190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</w:t>
            </w:r>
          </w:p>
        </w:tc>
        <w:tc>
          <w:tcPr>
            <w:tcW w:w="3191" w:type="dxa"/>
          </w:tcPr>
          <w:p w:rsidR="00090B3C" w:rsidRDefault="00090B3C" w:rsidP="007D28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90B3C" w:rsidRPr="00090B3C" w:rsidRDefault="00167CFF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 необходимо ознакомить учителей и учащихся с описанием процедур подготовки и проведения устной части единого государственного экзамена по иностранным языкам.</w:t>
      </w:r>
    </w:p>
    <w:p w:rsidR="00A11199" w:rsidRPr="007D2805" w:rsidRDefault="00A11199" w:rsidP="007D28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Расширение объема учебно-методической литературы, оснащение кабинетов необходимыми техническими средствами обучения.</w:t>
      </w:r>
    </w:p>
    <w:p w:rsidR="00A11199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В течение учебного года продолжалось создание библиотеки для домашнего чтения в кабинетах иностранного языка, которая представлена отдельными экземплярами книг и журналами, которые при необходимости копируются. Продолжалось пополнение имеющейся литературы в кабинетах и </w:t>
      </w:r>
      <w:proofErr w:type="spellStart"/>
      <w:r w:rsidRPr="007D2805">
        <w:rPr>
          <w:sz w:val="28"/>
          <w:szCs w:val="28"/>
        </w:rPr>
        <w:t>медиатеки</w:t>
      </w:r>
      <w:proofErr w:type="spellEnd"/>
      <w:r w:rsidRPr="007D2805">
        <w:rPr>
          <w:sz w:val="28"/>
          <w:szCs w:val="28"/>
        </w:rPr>
        <w:t>.</w:t>
      </w:r>
    </w:p>
    <w:p w:rsidR="00A11199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Работа по оформлению стендов, </w:t>
      </w:r>
      <w:r w:rsidR="005C6518" w:rsidRPr="007D2805">
        <w:rPr>
          <w:sz w:val="28"/>
          <w:szCs w:val="28"/>
        </w:rPr>
        <w:t>стендов по подготовке к ЕГЭ</w:t>
      </w:r>
      <w:r w:rsidR="005C6518">
        <w:rPr>
          <w:sz w:val="28"/>
          <w:szCs w:val="28"/>
        </w:rPr>
        <w:t xml:space="preserve">, </w:t>
      </w:r>
      <w:r w:rsidRPr="007D2805">
        <w:rPr>
          <w:sz w:val="28"/>
          <w:szCs w:val="28"/>
        </w:rPr>
        <w:t>шкафов внутри классных комнат</w:t>
      </w:r>
      <w:r w:rsidR="005C6518">
        <w:rPr>
          <w:sz w:val="28"/>
          <w:szCs w:val="28"/>
        </w:rPr>
        <w:t xml:space="preserve"> велась учителями регулярно</w:t>
      </w:r>
      <w:r w:rsidRPr="007D2805">
        <w:rPr>
          <w:sz w:val="28"/>
          <w:szCs w:val="28"/>
        </w:rPr>
        <w:t xml:space="preserve"> </w:t>
      </w:r>
      <w:r w:rsidR="005C6518">
        <w:rPr>
          <w:sz w:val="28"/>
          <w:szCs w:val="28"/>
        </w:rPr>
        <w:t>и</w:t>
      </w:r>
      <w:r w:rsidRPr="007D2805">
        <w:rPr>
          <w:sz w:val="28"/>
          <w:szCs w:val="28"/>
        </w:rPr>
        <w:t xml:space="preserve"> своевременно.</w:t>
      </w:r>
    </w:p>
    <w:p w:rsidR="00A11199" w:rsidRPr="007D2805" w:rsidRDefault="00A11199" w:rsidP="00932C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Заседания МО учителей иностранного языка.</w:t>
      </w:r>
    </w:p>
    <w:p w:rsidR="00A11199" w:rsidRPr="007D2805" w:rsidRDefault="00031D43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="006C2097" w:rsidRPr="007D2805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="00A11199" w:rsidRPr="007D2805">
        <w:rPr>
          <w:sz w:val="28"/>
          <w:szCs w:val="28"/>
        </w:rPr>
        <w:t xml:space="preserve"> учебном году все учителя принимали активное участие в работе методического объединения.</w:t>
      </w:r>
      <w:r w:rsidR="0018066E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</w:t>
      </w:r>
      <w:r w:rsidR="0018066E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</w:t>
      </w:r>
      <w:r w:rsidR="00A11199" w:rsidRPr="007D2805">
        <w:rPr>
          <w:sz w:val="28"/>
          <w:szCs w:val="28"/>
        </w:rPr>
        <w:t xml:space="preserve"> планом</w:t>
      </w:r>
      <w:r w:rsidR="0018066E">
        <w:rPr>
          <w:sz w:val="28"/>
          <w:szCs w:val="28"/>
        </w:rPr>
        <w:t>,</w:t>
      </w:r>
      <w:r w:rsidR="00A11199" w:rsidRPr="007D2805">
        <w:rPr>
          <w:sz w:val="28"/>
          <w:szCs w:val="28"/>
        </w:rPr>
        <w:t xml:space="preserve"> проводились заседания МО учителей иностранного языка по следующим темам:</w:t>
      </w:r>
    </w:p>
    <w:p w:rsidR="00A11199" w:rsidRPr="007D2805" w:rsidRDefault="00031D43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04.09.2014</w:t>
      </w:r>
      <w:r w:rsidR="00A11199" w:rsidRPr="007D2805">
        <w:rPr>
          <w:sz w:val="28"/>
          <w:szCs w:val="28"/>
        </w:rPr>
        <w:t xml:space="preserve"> –</w:t>
      </w:r>
      <w:r w:rsidR="00B30880">
        <w:rPr>
          <w:sz w:val="28"/>
          <w:szCs w:val="28"/>
        </w:rPr>
        <w:t>Объединение в един</w:t>
      </w:r>
      <w:r w:rsidR="0018066E">
        <w:rPr>
          <w:sz w:val="28"/>
          <w:szCs w:val="28"/>
        </w:rPr>
        <w:t>ый комплекс с ГБОУ Ш</w:t>
      </w:r>
      <w:r w:rsidR="00B30880">
        <w:rPr>
          <w:sz w:val="28"/>
          <w:szCs w:val="28"/>
        </w:rPr>
        <w:t>кола № 1324</w:t>
      </w:r>
      <w:r w:rsidR="00A11199" w:rsidRPr="007D2805">
        <w:rPr>
          <w:sz w:val="28"/>
          <w:szCs w:val="28"/>
        </w:rPr>
        <w:t xml:space="preserve"> и орга</w:t>
      </w:r>
      <w:r>
        <w:rPr>
          <w:sz w:val="28"/>
          <w:szCs w:val="28"/>
        </w:rPr>
        <w:t>низация учебного процесса в 2014</w:t>
      </w:r>
      <w:r w:rsidR="00A11199" w:rsidRPr="007D2805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="00A11199" w:rsidRPr="007D2805">
        <w:rPr>
          <w:sz w:val="28"/>
          <w:szCs w:val="28"/>
        </w:rPr>
        <w:t xml:space="preserve"> учебном году. </w:t>
      </w:r>
      <w:r w:rsidR="00B30880">
        <w:rPr>
          <w:sz w:val="28"/>
          <w:szCs w:val="28"/>
        </w:rPr>
        <w:t xml:space="preserve">Планирование работы МО. </w:t>
      </w:r>
      <w:r w:rsidR="00A11199" w:rsidRPr="007D2805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программ и календарно-</w:t>
      </w:r>
      <w:r w:rsidR="00A11199" w:rsidRPr="007D2805">
        <w:rPr>
          <w:sz w:val="28"/>
          <w:szCs w:val="28"/>
        </w:rPr>
        <w:t xml:space="preserve">тематического планирования. </w:t>
      </w:r>
      <w:r w:rsidR="00B30880">
        <w:rPr>
          <w:sz w:val="28"/>
          <w:szCs w:val="28"/>
        </w:rPr>
        <w:t xml:space="preserve">Определение тем самообразования. </w:t>
      </w:r>
      <w:r w:rsidR="00A11199" w:rsidRPr="007D2805">
        <w:rPr>
          <w:sz w:val="28"/>
          <w:szCs w:val="28"/>
        </w:rPr>
        <w:t>Направление на курсы повышения квалификации.</w:t>
      </w:r>
    </w:p>
    <w:p w:rsidR="00B30880" w:rsidRPr="007D2805" w:rsidRDefault="00B30880" w:rsidP="00B3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07.11</w:t>
      </w:r>
      <w:r w:rsidR="00A11199" w:rsidRPr="007D2805">
        <w:rPr>
          <w:sz w:val="28"/>
          <w:szCs w:val="28"/>
        </w:rPr>
        <w:t>.</w:t>
      </w:r>
      <w:r>
        <w:rPr>
          <w:sz w:val="28"/>
          <w:szCs w:val="28"/>
        </w:rPr>
        <w:t>2014 – Анализ работы за 1 четверть</w:t>
      </w:r>
      <w:r w:rsidR="00A11199" w:rsidRPr="007D28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Анализ контроля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по классам. Анализ открытых уроков, выводы. Ознакомление с анализом урока ИЯ. Участие в </w:t>
      </w:r>
      <w:proofErr w:type="spellStart"/>
      <w:r>
        <w:rPr>
          <w:sz w:val="28"/>
          <w:szCs w:val="28"/>
        </w:rPr>
        <w:t>Статград</w:t>
      </w:r>
      <w:proofErr w:type="spellEnd"/>
      <w:r>
        <w:rPr>
          <w:sz w:val="28"/>
          <w:szCs w:val="28"/>
        </w:rPr>
        <w:t xml:space="preserve"> </w:t>
      </w:r>
      <w:r w:rsidR="002B1064">
        <w:rPr>
          <w:sz w:val="28"/>
          <w:szCs w:val="28"/>
        </w:rPr>
        <w:t xml:space="preserve">в 10-11 классах 10 декабря 2014 года и в 8 классах 18 декабря 2014 года, </w:t>
      </w:r>
      <w:r>
        <w:rPr>
          <w:sz w:val="28"/>
          <w:szCs w:val="28"/>
        </w:rPr>
        <w:t>МЦКО</w:t>
      </w:r>
      <w:r w:rsidR="002B1064">
        <w:rPr>
          <w:sz w:val="28"/>
          <w:szCs w:val="28"/>
        </w:rPr>
        <w:t xml:space="preserve"> 11 </w:t>
      </w:r>
      <w:proofErr w:type="spellStart"/>
      <w:r w:rsidR="002B1064">
        <w:rPr>
          <w:sz w:val="28"/>
          <w:szCs w:val="28"/>
        </w:rPr>
        <w:t>з</w:t>
      </w:r>
      <w:proofErr w:type="spellEnd"/>
      <w:r w:rsidR="002B1064">
        <w:rPr>
          <w:sz w:val="28"/>
          <w:szCs w:val="28"/>
        </w:rPr>
        <w:t xml:space="preserve"> класса - 13 ноября 2014 года</w:t>
      </w:r>
      <w:r>
        <w:rPr>
          <w:sz w:val="28"/>
          <w:szCs w:val="28"/>
        </w:rPr>
        <w:t xml:space="preserve">. </w:t>
      </w:r>
      <w:r w:rsidR="00A11199" w:rsidRPr="007D2805">
        <w:rPr>
          <w:sz w:val="28"/>
          <w:szCs w:val="28"/>
        </w:rPr>
        <w:t>Подведение итогов школьного тура Всероссийской олимпиады в 5-11 классах.</w:t>
      </w:r>
      <w:r>
        <w:rPr>
          <w:sz w:val="28"/>
          <w:szCs w:val="28"/>
        </w:rPr>
        <w:t xml:space="preserve"> </w:t>
      </w:r>
      <w:r w:rsidRPr="007D2805">
        <w:rPr>
          <w:sz w:val="28"/>
          <w:szCs w:val="28"/>
        </w:rPr>
        <w:t>Вопросы подготовки учащихся к сдаче ЕГЭ в разделе «</w:t>
      </w:r>
      <w:r>
        <w:rPr>
          <w:sz w:val="28"/>
          <w:szCs w:val="28"/>
        </w:rPr>
        <w:t>Устная часть. Говорение</w:t>
      </w:r>
      <w:proofErr w:type="gramStart"/>
      <w:r>
        <w:rPr>
          <w:sz w:val="28"/>
          <w:szCs w:val="28"/>
        </w:rPr>
        <w:t>.</w:t>
      </w:r>
      <w:r w:rsidR="00476B4D">
        <w:rPr>
          <w:sz w:val="28"/>
          <w:szCs w:val="28"/>
        </w:rPr>
        <w:t>»</w:t>
      </w:r>
      <w:r w:rsidRPr="007D2805">
        <w:rPr>
          <w:sz w:val="28"/>
          <w:szCs w:val="28"/>
        </w:rPr>
        <w:t xml:space="preserve"> </w:t>
      </w:r>
      <w:proofErr w:type="gramEnd"/>
      <w:r w:rsidRPr="007D2805">
        <w:rPr>
          <w:sz w:val="28"/>
          <w:szCs w:val="28"/>
        </w:rPr>
        <w:t>Планирование участия учащихся школы во внеклассной деятельности. Планирование «открытых» уроков. Обучение учителей заполнению бланков ЕГЭ.</w:t>
      </w:r>
    </w:p>
    <w:p w:rsidR="00A11199" w:rsidRPr="007D2805" w:rsidRDefault="00B30880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30.12.2014</w:t>
      </w:r>
      <w:r w:rsidR="00A11199" w:rsidRPr="007D2805">
        <w:rPr>
          <w:sz w:val="28"/>
          <w:szCs w:val="28"/>
        </w:rPr>
        <w:t xml:space="preserve"> – Подведение итогов 2 четверти и 1 полугодия. Анализ результатов диагностической работы в формате ЕГЭ в 11 классах</w:t>
      </w:r>
      <w:r w:rsidR="002B1064">
        <w:rPr>
          <w:sz w:val="28"/>
          <w:szCs w:val="28"/>
        </w:rPr>
        <w:t xml:space="preserve">, результатов </w:t>
      </w:r>
      <w:proofErr w:type="spellStart"/>
      <w:r w:rsidR="002B1064">
        <w:rPr>
          <w:sz w:val="28"/>
          <w:szCs w:val="28"/>
        </w:rPr>
        <w:t>Статград</w:t>
      </w:r>
      <w:proofErr w:type="spellEnd"/>
      <w:r w:rsidR="002B1064">
        <w:rPr>
          <w:sz w:val="28"/>
          <w:szCs w:val="28"/>
        </w:rPr>
        <w:t xml:space="preserve"> и МЦКО 11 </w:t>
      </w:r>
      <w:proofErr w:type="spellStart"/>
      <w:r w:rsidR="002B1064">
        <w:rPr>
          <w:sz w:val="28"/>
          <w:szCs w:val="28"/>
        </w:rPr>
        <w:t>з</w:t>
      </w:r>
      <w:proofErr w:type="spellEnd"/>
      <w:r w:rsidR="002B1064">
        <w:rPr>
          <w:sz w:val="28"/>
          <w:szCs w:val="28"/>
        </w:rPr>
        <w:t xml:space="preserve"> класса</w:t>
      </w:r>
      <w:r w:rsidR="00A11199" w:rsidRPr="007D2805">
        <w:rPr>
          <w:sz w:val="28"/>
          <w:szCs w:val="28"/>
        </w:rPr>
        <w:t>. Обсуждение стратегий подготовки учащихся к ЕГЭ в разделах «</w:t>
      </w:r>
      <w:proofErr w:type="spellStart"/>
      <w:r w:rsidR="00A11199" w:rsidRPr="007D2805">
        <w:rPr>
          <w:sz w:val="28"/>
          <w:szCs w:val="28"/>
        </w:rPr>
        <w:t>Аудирование</w:t>
      </w:r>
      <w:proofErr w:type="spellEnd"/>
      <w:r w:rsidR="00A11199" w:rsidRPr="007D2805">
        <w:rPr>
          <w:sz w:val="28"/>
          <w:szCs w:val="28"/>
        </w:rPr>
        <w:t>» и «Чтение». Расстановка кадров на следующий учебный год. Выбор учебников на следующий учебный год.</w:t>
      </w:r>
      <w:r w:rsidR="002B1064">
        <w:rPr>
          <w:sz w:val="28"/>
          <w:szCs w:val="28"/>
        </w:rPr>
        <w:t xml:space="preserve"> </w:t>
      </w:r>
      <w:proofErr w:type="spellStart"/>
      <w:r w:rsidR="002B1064">
        <w:rPr>
          <w:sz w:val="28"/>
          <w:szCs w:val="28"/>
        </w:rPr>
        <w:t>ФГОСы</w:t>
      </w:r>
      <w:proofErr w:type="spellEnd"/>
      <w:r w:rsidR="002B1064">
        <w:rPr>
          <w:sz w:val="28"/>
          <w:szCs w:val="28"/>
        </w:rPr>
        <w:t xml:space="preserve"> на уроках английского языка.</w:t>
      </w:r>
    </w:p>
    <w:p w:rsidR="00A11199" w:rsidRPr="007D2805" w:rsidRDefault="00A66358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24.03.2015</w:t>
      </w:r>
      <w:r w:rsidR="00A11199" w:rsidRPr="007D2805">
        <w:rPr>
          <w:sz w:val="28"/>
          <w:szCs w:val="28"/>
        </w:rPr>
        <w:t xml:space="preserve"> – Подведение итогов 3 четверти</w:t>
      </w:r>
      <w:r w:rsidR="002B1064">
        <w:rPr>
          <w:sz w:val="28"/>
          <w:szCs w:val="28"/>
        </w:rPr>
        <w:t xml:space="preserve"> (результативность методической работы школы за 3 четверть)</w:t>
      </w:r>
      <w:r w:rsidR="00A11199" w:rsidRPr="007D2805">
        <w:rPr>
          <w:sz w:val="28"/>
          <w:szCs w:val="28"/>
        </w:rPr>
        <w:t xml:space="preserve">. </w:t>
      </w:r>
      <w:r w:rsidR="00C350C5">
        <w:rPr>
          <w:sz w:val="28"/>
          <w:szCs w:val="28"/>
        </w:rPr>
        <w:t xml:space="preserve">Итоги мониторинга учебного процесса за 3 четверть. </w:t>
      </w:r>
      <w:r w:rsidR="00A11199" w:rsidRPr="007D2805">
        <w:rPr>
          <w:sz w:val="28"/>
          <w:szCs w:val="28"/>
        </w:rPr>
        <w:t xml:space="preserve">Обсуждение стратегий подготовки учащихся 9 классов к сдаче экзамена в формате ГИА. Обсуждение стратегий подготовки учащихся к ЕГЭ в разделе «Письмо». </w:t>
      </w:r>
      <w:r w:rsidR="00C350C5">
        <w:rPr>
          <w:sz w:val="28"/>
          <w:szCs w:val="28"/>
        </w:rPr>
        <w:t>Планирование недели английского языка. Результаты конкурса «Британский Бульдог».</w:t>
      </w:r>
    </w:p>
    <w:p w:rsidR="00A11199" w:rsidRDefault="00A66358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25.05.2015 - </w:t>
      </w:r>
      <w:r w:rsidR="00A11199" w:rsidRPr="007D2805">
        <w:rPr>
          <w:sz w:val="28"/>
          <w:szCs w:val="28"/>
        </w:rPr>
        <w:t xml:space="preserve"> Подведение итогов </w:t>
      </w:r>
      <w:r>
        <w:rPr>
          <w:sz w:val="28"/>
          <w:szCs w:val="28"/>
        </w:rPr>
        <w:t>4 четверти и года.</w:t>
      </w:r>
      <w:r w:rsidR="00A11199" w:rsidRPr="007D2805">
        <w:rPr>
          <w:sz w:val="28"/>
          <w:szCs w:val="28"/>
        </w:rPr>
        <w:t xml:space="preserve"> Анализ проведенных «открытых уроков». </w:t>
      </w:r>
      <w:r>
        <w:rPr>
          <w:sz w:val="28"/>
          <w:szCs w:val="28"/>
        </w:rPr>
        <w:t>Вопросы подготовки учащихся к сдаче ЕГЭ в разделе «Лексика и грамматика». Анализ участия учащихся школы во внеклассной деятельности. Обучение учителей заполнению бланков ЕГЭ.</w:t>
      </w:r>
    </w:p>
    <w:p w:rsidR="0048280D" w:rsidRPr="007D2805" w:rsidRDefault="0048280D" w:rsidP="004828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Вместе с тем имеются следующие </w:t>
      </w:r>
      <w:r w:rsidRPr="00F12D33">
        <w:rPr>
          <w:b/>
          <w:color w:val="000000"/>
          <w:sz w:val="28"/>
          <w:szCs w:val="28"/>
        </w:rPr>
        <w:t>недостатки в работе МО</w:t>
      </w:r>
      <w:r w:rsidRPr="007D2805">
        <w:rPr>
          <w:color w:val="000000"/>
          <w:sz w:val="28"/>
          <w:szCs w:val="28"/>
        </w:rPr>
        <w:t>:</w:t>
      </w:r>
    </w:p>
    <w:p w:rsidR="0048280D" w:rsidRPr="007D2805" w:rsidRDefault="0048280D" w:rsidP="0048280D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Недостаточное количество </w:t>
      </w:r>
      <w:proofErr w:type="spellStart"/>
      <w:r w:rsidRPr="007D2805">
        <w:rPr>
          <w:color w:val="000000"/>
          <w:sz w:val="28"/>
          <w:szCs w:val="28"/>
        </w:rPr>
        <w:t>взаимопосещений</w:t>
      </w:r>
      <w:proofErr w:type="spellEnd"/>
      <w:r w:rsidRPr="007D2805">
        <w:rPr>
          <w:color w:val="000000"/>
          <w:sz w:val="28"/>
          <w:szCs w:val="28"/>
        </w:rPr>
        <w:t xml:space="preserve"> открытых уроков педагогов.</w:t>
      </w:r>
    </w:p>
    <w:p w:rsidR="0048280D" w:rsidRPr="007D2805" w:rsidRDefault="0048280D" w:rsidP="0048280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lastRenderedPageBreak/>
        <w:t>На заседаниях МО мало рассматривались вопросы, связанные с работой с одарёнными детьми, с систематической подготовкой таких детей к олимпиадам разного уровня.</w:t>
      </w:r>
    </w:p>
    <w:p w:rsidR="0048280D" w:rsidRPr="00F12D33" w:rsidRDefault="0048280D" w:rsidP="0048280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240" w:afterAutospacing="1" w:line="360" w:lineRule="auto"/>
        <w:ind w:left="0" w:firstLine="426"/>
        <w:jc w:val="both"/>
        <w:textAlignment w:val="baseline"/>
        <w:rPr>
          <w:color w:val="373737"/>
          <w:sz w:val="28"/>
          <w:szCs w:val="28"/>
        </w:rPr>
      </w:pPr>
      <w:r w:rsidRPr="00F12D33">
        <w:rPr>
          <w:color w:val="000000"/>
          <w:sz w:val="28"/>
          <w:szCs w:val="28"/>
        </w:rPr>
        <w:t>Недостаточная активность педагогов в проектно-исследовательской деятельности.</w:t>
      </w:r>
    </w:p>
    <w:p w:rsidR="0048280D" w:rsidRPr="0048280D" w:rsidRDefault="0048280D" w:rsidP="0048280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240" w:afterAutospacing="1" w:line="360" w:lineRule="auto"/>
        <w:ind w:left="0"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F12D33">
        <w:rPr>
          <w:color w:val="000000" w:themeColor="text1"/>
          <w:sz w:val="28"/>
          <w:szCs w:val="28"/>
        </w:rPr>
        <w:t xml:space="preserve">Хотелось бы больше уделять внимания </w:t>
      </w:r>
      <w:proofErr w:type="spellStart"/>
      <w:r w:rsidRPr="00F12D33">
        <w:rPr>
          <w:color w:val="000000" w:themeColor="text1"/>
          <w:sz w:val="28"/>
          <w:szCs w:val="28"/>
        </w:rPr>
        <w:t>взаимопосещению</w:t>
      </w:r>
      <w:proofErr w:type="spellEnd"/>
      <w:r w:rsidRPr="00F12D33">
        <w:rPr>
          <w:color w:val="000000" w:themeColor="text1"/>
          <w:sz w:val="28"/>
          <w:szCs w:val="28"/>
        </w:rPr>
        <w:t xml:space="preserve"> уроков и проведению открытых уроков и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английского языка.</w:t>
      </w:r>
    </w:p>
    <w:p w:rsidR="00A11199" w:rsidRPr="007D2805" w:rsidRDefault="00A11199" w:rsidP="007D28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Выводы.</w:t>
      </w:r>
    </w:p>
    <w:p w:rsidR="00A11199" w:rsidRPr="007D2805" w:rsidRDefault="00A11199" w:rsidP="007D2805">
      <w:pPr>
        <w:pStyle w:val="standard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sz w:val="28"/>
          <w:szCs w:val="28"/>
        </w:rPr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</w:t>
      </w:r>
      <w:r w:rsidR="00031D43">
        <w:rPr>
          <w:color w:val="000000"/>
          <w:sz w:val="28"/>
          <w:szCs w:val="28"/>
        </w:rPr>
        <w:t xml:space="preserve"> </w:t>
      </w:r>
      <w:r w:rsidRPr="007D2805">
        <w:rPr>
          <w:color w:val="000000"/>
          <w:sz w:val="28"/>
          <w:szCs w:val="28"/>
        </w:rPr>
        <w:t xml:space="preserve">В течение учебного года систематически проводился обзор методической литературы и периодики; все учителя имеют темы для самообразования и регулярно отчитываются на заседаниях МО по методическим вопросам, накапливают материалы для оформления </w:t>
      </w:r>
      <w:proofErr w:type="spellStart"/>
      <w:r w:rsidRPr="007D2805">
        <w:rPr>
          <w:color w:val="000000"/>
          <w:sz w:val="28"/>
          <w:szCs w:val="28"/>
        </w:rPr>
        <w:t>портфолио</w:t>
      </w:r>
      <w:proofErr w:type="spellEnd"/>
      <w:r w:rsidRPr="007D2805">
        <w:rPr>
          <w:color w:val="000000"/>
          <w:sz w:val="28"/>
          <w:szCs w:val="28"/>
        </w:rPr>
        <w:t xml:space="preserve"> учителя.</w:t>
      </w:r>
    </w:p>
    <w:p w:rsidR="00A11199" w:rsidRDefault="00A11199" w:rsidP="007D2805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Подводя итоги деятельности учител</w:t>
      </w:r>
      <w:r w:rsidR="00031D43">
        <w:rPr>
          <w:color w:val="000000"/>
          <w:sz w:val="28"/>
          <w:szCs w:val="28"/>
        </w:rPr>
        <w:t>ей МО иностранных языков за 2014</w:t>
      </w:r>
      <w:r w:rsidRPr="007D2805">
        <w:rPr>
          <w:color w:val="000000"/>
          <w:sz w:val="28"/>
          <w:szCs w:val="28"/>
        </w:rPr>
        <w:t>-201</w:t>
      </w:r>
      <w:r w:rsidR="00031D43">
        <w:rPr>
          <w:color w:val="000000"/>
          <w:sz w:val="28"/>
          <w:szCs w:val="28"/>
        </w:rPr>
        <w:t>5</w:t>
      </w:r>
      <w:r w:rsidRPr="007D2805">
        <w:rPr>
          <w:color w:val="000000"/>
          <w:sz w:val="28"/>
          <w:szCs w:val="28"/>
        </w:rPr>
        <w:t xml:space="preserve"> учебный год,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C9495C" w:rsidRPr="00F12D33" w:rsidRDefault="00C9495C" w:rsidP="00C9495C">
      <w:pPr>
        <w:pStyle w:val="a3"/>
        <w:spacing w:after="240" w:line="360" w:lineRule="auto"/>
        <w:ind w:left="0"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F12D33">
        <w:rPr>
          <w:b/>
          <w:color w:val="000000" w:themeColor="text1"/>
          <w:sz w:val="28"/>
          <w:szCs w:val="28"/>
        </w:rPr>
        <w:t>План работы МО на 2015/2016 учебный год.</w:t>
      </w:r>
    </w:p>
    <w:p w:rsidR="00C9495C" w:rsidRPr="00F12D33" w:rsidRDefault="00C9495C" w:rsidP="00C9495C">
      <w:pPr>
        <w:pStyle w:val="a3"/>
        <w:spacing w:after="24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12D33">
        <w:rPr>
          <w:color w:val="000000" w:themeColor="text1"/>
          <w:sz w:val="28"/>
          <w:szCs w:val="28"/>
        </w:rPr>
        <w:t xml:space="preserve">Планируя работу МО на 2015-2016 учебный год необходимо продолжить деятельность в соответствии с основными задачами, активно использовать современные педагогические и компьютерные технологии, широко применять обучающие компьютерные программы во время учебной и внеурочной деятельности. Обратить особое внимание на работу с одаренными детьми, продолжить работу </w:t>
      </w:r>
      <w:r>
        <w:rPr>
          <w:color w:val="000000" w:themeColor="text1"/>
          <w:sz w:val="28"/>
          <w:szCs w:val="28"/>
        </w:rPr>
        <w:t xml:space="preserve">с учащимися дошкольного </w:t>
      </w:r>
      <w:r>
        <w:rPr>
          <w:color w:val="000000" w:themeColor="text1"/>
          <w:sz w:val="28"/>
          <w:szCs w:val="28"/>
        </w:rPr>
        <w:lastRenderedPageBreak/>
        <w:t>отделения</w:t>
      </w:r>
      <w:r w:rsidRPr="00F12D33">
        <w:rPr>
          <w:color w:val="000000" w:themeColor="text1"/>
          <w:sz w:val="28"/>
          <w:szCs w:val="28"/>
        </w:rPr>
        <w:t xml:space="preserve">, а так же начать проводить курсы английского языка в 1-ых классах. </w:t>
      </w:r>
      <w:r>
        <w:rPr>
          <w:color w:val="000000" w:themeColor="text1"/>
          <w:sz w:val="28"/>
          <w:szCs w:val="28"/>
        </w:rPr>
        <w:t>Рекомендовать коллегам</w:t>
      </w:r>
      <w:r w:rsidRPr="00F12D33">
        <w:rPr>
          <w:color w:val="000000" w:themeColor="text1"/>
          <w:sz w:val="28"/>
          <w:szCs w:val="28"/>
        </w:rPr>
        <w:t xml:space="preserve"> использовать новинки в методической литературе для организации и проведения семинаров с целью обмена опытом работы, овладения умением поэтапно анализировать уроки и осуществлять самооценку достигнутых результатов образовательного, воспитательного и развивающего характера. </w:t>
      </w:r>
    </w:p>
    <w:p w:rsidR="00A11199" w:rsidRPr="007D2805" w:rsidRDefault="00E241B4" w:rsidP="007D2805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A11199" w:rsidRPr="00F22497">
        <w:rPr>
          <w:b/>
          <w:color w:val="000000"/>
          <w:sz w:val="28"/>
          <w:szCs w:val="28"/>
        </w:rPr>
        <w:t>адачи учебно-методической деятельности</w:t>
      </w:r>
      <w:r>
        <w:rPr>
          <w:b/>
          <w:color w:val="000000"/>
          <w:sz w:val="28"/>
          <w:szCs w:val="28"/>
        </w:rPr>
        <w:t xml:space="preserve"> в 2015/2016 </w:t>
      </w:r>
      <w:proofErr w:type="spellStart"/>
      <w:r>
        <w:rPr>
          <w:b/>
          <w:color w:val="000000"/>
          <w:sz w:val="28"/>
          <w:szCs w:val="28"/>
        </w:rPr>
        <w:t>уч</w:t>
      </w:r>
      <w:proofErr w:type="spellEnd"/>
      <w:r>
        <w:rPr>
          <w:b/>
          <w:color w:val="000000"/>
          <w:sz w:val="28"/>
          <w:szCs w:val="28"/>
        </w:rPr>
        <w:t>. году</w:t>
      </w:r>
      <w:r w:rsidR="00A11199" w:rsidRPr="007D2805">
        <w:rPr>
          <w:color w:val="000000"/>
          <w:sz w:val="28"/>
          <w:szCs w:val="28"/>
        </w:rPr>
        <w:t>:</w:t>
      </w:r>
    </w:p>
    <w:p w:rsidR="00F72F7B" w:rsidRDefault="00F72F7B" w:rsidP="007D2805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1199" w:rsidRPr="007D2805">
        <w:rPr>
          <w:color w:val="000000"/>
          <w:sz w:val="28"/>
          <w:szCs w:val="28"/>
        </w:rPr>
        <w:t>Продолжить работу над формированием коммуникативных навыков школьников в изучении иностранных языков через создание языкового окружени</w:t>
      </w:r>
      <w:r>
        <w:rPr>
          <w:color w:val="000000"/>
          <w:sz w:val="28"/>
          <w:szCs w:val="28"/>
        </w:rPr>
        <w:t>я в школе и за ее пределами.</w:t>
      </w:r>
    </w:p>
    <w:p w:rsidR="00C9495C" w:rsidRDefault="00F72F7B" w:rsidP="00C9495C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11199" w:rsidRPr="007D2805">
        <w:rPr>
          <w:color w:val="000000"/>
          <w:sz w:val="28"/>
          <w:szCs w:val="28"/>
        </w:rPr>
        <w:t>Продолжить работу над совершенствованием методических компетенций учителя как условий реализации творческих способностей школьников.</w:t>
      </w:r>
    </w:p>
    <w:p w:rsidR="00A11199" w:rsidRDefault="00C9495C" w:rsidP="00C9495C">
      <w:pPr>
        <w:spacing w:before="30" w:after="3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495C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К</w:t>
      </w:r>
      <w:r w:rsidR="00A11199" w:rsidRPr="00C9495C">
        <w:rPr>
          <w:color w:val="000000" w:themeColor="text1"/>
          <w:sz w:val="28"/>
          <w:szCs w:val="28"/>
        </w:rPr>
        <w:t xml:space="preserve"> началу н</w:t>
      </w:r>
      <w:r w:rsidR="00F72F7B" w:rsidRPr="00C9495C">
        <w:rPr>
          <w:color w:val="000000" w:themeColor="text1"/>
          <w:sz w:val="28"/>
          <w:szCs w:val="28"/>
        </w:rPr>
        <w:t>ового 2015</w:t>
      </w:r>
      <w:r w:rsidR="00A11199" w:rsidRPr="00C9495C">
        <w:rPr>
          <w:color w:val="000000" w:themeColor="text1"/>
          <w:sz w:val="28"/>
          <w:szCs w:val="28"/>
        </w:rPr>
        <w:t>-201</w:t>
      </w:r>
      <w:r w:rsidR="00F72F7B" w:rsidRPr="00C9495C">
        <w:rPr>
          <w:color w:val="000000" w:themeColor="text1"/>
          <w:sz w:val="28"/>
          <w:szCs w:val="28"/>
        </w:rPr>
        <w:t>6</w:t>
      </w:r>
      <w:r w:rsidR="00A11199" w:rsidRPr="00C9495C">
        <w:rPr>
          <w:color w:val="000000" w:themeColor="text1"/>
          <w:sz w:val="28"/>
          <w:szCs w:val="28"/>
        </w:rPr>
        <w:t xml:space="preserve"> учебного года выбрать ту тему по самообразованию, над которой каждый учитель хочет работать и продукт кот</w:t>
      </w:r>
      <w:r w:rsidR="00F72F7B" w:rsidRPr="00C9495C">
        <w:rPr>
          <w:color w:val="000000" w:themeColor="text1"/>
          <w:sz w:val="28"/>
          <w:szCs w:val="28"/>
        </w:rPr>
        <w:t>орой он сможет предъявить в течени</w:t>
      </w:r>
      <w:r w:rsidR="00A11199" w:rsidRPr="00C9495C">
        <w:rPr>
          <w:color w:val="000000" w:themeColor="text1"/>
          <w:sz w:val="28"/>
          <w:szCs w:val="28"/>
        </w:rPr>
        <w:t>е учебного года</w:t>
      </w:r>
      <w:r w:rsidR="005D4446">
        <w:rPr>
          <w:color w:val="000000" w:themeColor="text1"/>
          <w:sz w:val="28"/>
          <w:szCs w:val="28"/>
        </w:rPr>
        <w:t xml:space="preserve"> на заседаниях МО</w:t>
      </w:r>
      <w:r w:rsidR="00A11199" w:rsidRPr="00C9495C">
        <w:rPr>
          <w:color w:val="000000" w:themeColor="text1"/>
          <w:sz w:val="28"/>
          <w:szCs w:val="28"/>
        </w:rPr>
        <w:t>.</w:t>
      </w:r>
    </w:p>
    <w:p w:rsidR="005D4446" w:rsidRPr="005D4446" w:rsidRDefault="005D4446" w:rsidP="00C9495C">
      <w:pPr>
        <w:spacing w:before="30" w:after="3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D4446">
        <w:rPr>
          <w:b/>
          <w:color w:val="000000" w:themeColor="text1"/>
          <w:sz w:val="28"/>
          <w:szCs w:val="28"/>
        </w:rPr>
        <w:t>Заключение.</w:t>
      </w:r>
    </w:p>
    <w:p w:rsidR="00A11199" w:rsidRPr="007D2805" w:rsidRDefault="00A11199" w:rsidP="00C9495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373737"/>
          <w:sz w:val="28"/>
          <w:szCs w:val="28"/>
        </w:rPr>
      </w:pPr>
      <w:r w:rsidRPr="00C9495C">
        <w:rPr>
          <w:color w:val="000000" w:themeColor="text1"/>
          <w:sz w:val="28"/>
          <w:szCs w:val="28"/>
        </w:rPr>
        <w:t>Учителями-предметниками на заседаниях МО изучались нормативные документы, взятые с сайта ОМЦ, контролировалось прохожд</w:t>
      </w:r>
      <w:r w:rsidR="00F72F7B" w:rsidRPr="00C9495C">
        <w:rPr>
          <w:color w:val="000000" w:themeColor="text1"/>
          <w:sz w:val="28"/>
          <w:szCs w:val="28"/>
        </w:rPr>
        <w:t>ение программного материала</w:t>
      </w:r>
      <w:r w:rsidRPr="00C9495C">
        <w:rPr>
          <w:color w:val="000000" w:themeColor="text1"/>
          <w:sz w:val="28"/>
          <w:szCs w:val="28"/>
        </w:rPr>
        <w:t>.</w:t>
      </w:r>
      <w:r w:rsidR="005D4446">
        <w:rPr>
          <w:color w:val="000000" w:themeColor="text1"/>
          <w:sz w:val="28"/>
          <w:szCs w:val="28"/>
        </w:rPr>
        <w:t xml:space="preserve"> </w:t>
      </w:r>
      <w:r w:rsidRPr="00C9495C">
        <w:rPr>
          <w:color w:val="000000" w:themeColor="text1"/>
          <w:sz w:val="28"/>
          <w:szCs w:val="28"/>
        </w:rPr>
        <w:t>Все задачи МО решались на хорошем уровне, но требуют дальнейшего продолжения.</w:t>
      </w:r>
      <w:r w:rsidR="005D4446">
        <w:rPr>
          <w:color w:val="000000" w:themeColor="text1"/>
          <w:sz w:val="28"/>
          <w:szCs w:val="28"/>
        </w:rPr>
        <w:t xml:space="preserve"> </w:t>
      </w:r>
      <w:r w:rsidR="00F72F7B" w:rsidRPr="00C9495C">
        <w:rPr>
          <w:color w:val="000000" w:themeColor="text1"/>
          <w:sz w:val="28"/>
          <w:szCs w:val="28"/>
        </w:rPr>
        <w:t xml:space="preserve">В целом работу </w:t>
      </w:r>
      <w:r w:rsidRPr="00C9495C">
        <w:rPr>
          <w:color w:val="000000" w:themeColor="text1"/>
          <w:sz w:val="28"/>
          <w:szCs w:val="28"/>
        </w:rPr>
        <w:t>МО учи</w:t>
      </w:r>
      <w:r w:rsidR="00F72F7B" w:rsidRPr="00C9495C">
        <w:rPr>
          <w:color w:val="000000" w:themeColor="text1"/>
          <w:sz w:val="28"/>
          <w:szCs w:val="28"/>
        </w:rPr>
        <w:t>телей иностранного языка в 2014</w:t>
      </w:r>
      <w:r w:rsidRPr="00C9495C">
        <w:rPr>
          <w:color w:val="000000" w:themeColor="text1"/>
          <w:sz w:val="28"/>
          <w:szCs w:val="28"/>
        </w:rPr>
        <w:t>-201</w:t>
      </w:r>
      <w:r w:rsidR="00F72F7B" w:rsidRPr="00C9495C">
        <w:rPr>
          <w:color w:val="000000" w:themeColor="text1"/>
          <w:sz w:val="28"/>
          <w:szCs w:val="28"/>
        </w:rPr>
        <w:t>5</w:t>
      </w:r>
      <w:r w:rsidRPr="00C9495C">
        <w:rPr>
          <w:color w:val="000000" w:themeColor="text1"/>
          <w:sz w:val="28"/>
          <w:szCs w:val="28"/>
        </w:rPr>
        <w:t xml:space="preserve"> учебном году можно признать удовлетворительной</w:t>
      </w:r>
      <w:r w:rsidRPr="007D2805">
        <w:rPr>
          <w:color w:val="373737"/>
          <w:sz w:val="28"/>
          <w:szCs w:val="28"/>
        </w:rPr>
        <w:t>.</w:t>
      </w:r>
    </w:p>
    <w:p w:rsidR="00A11199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A11199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F72F7B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Руково</w:t>
      </w:r>
      <w:r w:rsidR="00F72F7B">
        <w:rPr>
          <w:sz w:val="28"/>
          <w:szCs w:val="28"/>
        </w:rPr>
        <w:t>дитель МО учителей</w:t>
      </w:r>
    </w:p>
    <w:p w:rsidR="00A11199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иностранного языка</w:t>
      </w:r>
    </w:p>
    <w:p w:rsidR="00F72F7B" w:rsidRPr="007D2805" w:rsidRDefault="00F72F7B" w:rsidP="00F72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ГБОУ Школа</w:t>
      </w:r>
      <w:r w:rsidR="00A11199" w:rsidRPr="007D2805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  <w:r w:rsidR="00A11199" w:rsidRPr="007D2805">
        <w:rPr>
          <w:sz w:val="28"/>
          <w:szCs w:val="28"/>
        </w:rPr>
        <w:t>4</w:t>
      </w:r>
      <w:r>
        <w:rPr>
          <w:sz w:val="28"/>
          <w:szCs w:val="28"/>
        </w:rPr>
        <w:t xml:space="preserve"> (795)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Соловьева В.Ю.</w:t>
      </w:r>
    </w:p>
    <w:sectPr w:rsidR="00F72F7B" w:rsidRPr="007D2805" w:rsidSect="003C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60B"/>
    <w:multiLevelType w:val="hybridMultilevel"/>
    <w:tmpl w:val="EDC2E0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7D1C9B"/>
    <w:multiLevelType w:val="hybridMultilevel"/>
    <w:tmpl w:val="06A8A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A0A566C"/>
    <w:multiLevelType w:val="hybridMultilevel"/>
    <w:tmpl w:val="CD46A180"/>
    <w:lvl w:ilvl="0" w:tplc="70168A2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0F144B"/>
    <w:multiLevelType w:val="hybridMultilevel"/>
    <w:tmpl w:val="5008CAE6"/>
    <w:lvl w:ilvl="0" w:tplc="635E7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44881"/>
    <w:multiLevelType w:val="multilevel"/>
    <w:tmpl w:val="01F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93167"/>
    <w:multiLevelType w:val="hybridMultilevel"/>
    <w:tmpl w:val="7930A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6A528D1"/>
    <w:multiLevelType w:val="hybridMultilevel"/>
    <w:tmpl w:val="4B8E03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AAC0BE5"/>
    <w:multiLevelType w:val="multilevel"/>
    <w:tmpl w:val="2868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028CD"/>
    <w:multiLevelType w:val="hybridMultilevel"/>
    <w:tmpl w:val="D7D4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C7C87"/>
    <w:multiLevelType w:val="hybridMultilevel"/>
    <w:tmpl w:val="2B42D4B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FB4"/>
    <w:rsid w:val="00031D43"/>
    <w:rsid w:val="00050A3B"/>
    <w:rsid w:val="00090B3C"/>
    <w:rsid w:val="000A76A2"/>
    <w:rsid w:val="000C2ECA"/>
    <w:rsid w:val="000C3B7C"/>
    <w:rsid w:val="000D67CE"/>
    <w:rsid w:val="000E0007"/>
    <w:rsid w:val="000F7EE4"/>
    <w:rsid w:val="00141FC7"/>
    <w:rsid w:val="00147731"/>
    <w:rsid w:val="00167CFF"/>
    <w:rsid w:val="001714BB"/>
    <w:rsid w:val="0018066E"/>
    <w:rsid w:val="00197612"/>
    <w:rsid w:val="00197A18"/>
    <w:rsid w:val="001D3B42"/>
    <w:rsid w:val="001F1C5F"/>
    <w:rsid w:val="0022609F"/>
    <w:rsid w:val="00265A39"/>
    <w:rsid w:val="00276E4A"/>
    <w:rsid w:val="00283137"/>
    <w:rsid w:val="00286EA5"/>
    <w:rsid w:val="002A20CD"/>
    <w:rsid w:val="002B1064"/>
    <w:rsid w:val="002C5471"/>
    <w:rsid w:val="002C6974"/>
    <w:rsid w:val="0030249E"/>
    <w:rsid w:val="003033E6"/>
    <w:rsid w:val="003351F7"/>
    <w:rsid w:val="00340069"/>
    <w:rsid w:val="00366E85"/>
    <w:rsid w:val="003A1613"/>
    <w:rsid w:val="003C5B92"/>
    <w:rsid w:val="003C66F2"/>
    <w:rsid w:val="003C7FB4"/>
    <w:rsid w:val="0043303B"/>
    <w:rsid w:val="00444ABA"/>
    <w:rsid w:val="00476B4D"/>
    <w:rsid w:val="0048280D"/>
    <w:rsid w:val="0049046D"/>
    <w:rsid w:val="00491C96"/>
    <w:rsid w:val="004A6E24"/>
    <w:rsid w:val="004D150A"/>
    <w:rsid w:val="00524A6B"/>
    <w:rsid w:val="005371E0"/>
    <w:rsid w:val="005422AE"/>
    <w:rsid w:val="00544A50"/>
    <w:rsid w:val="005561FF"/>
    <w:rsid w:val="005921E0"/>
    <w:rsid w:val="0059489E"/>
    <w:rsid w:val="005A290D"/>
    <w:rsid w:val="005C1504"/>
    <w:rsid w:val="005C4DC9"/>
    <w:rsid w:val="005C6518"/>
    <w:rsid w:val="005D05F2"/>
    <w:rsid w:val="005D4446"/>
    <w:rsid w:val="00612C00"/>
    <w:rsid w:val="00642588"/>
    <w:rsid w:val="00645D71"/>
    <w:rsid w:val="006510DA"/>
    <w:rsid w:val="00665C9E"/>
    <w:rsid w:val="006C2097"/>
    <w:rsid w:val="006D35D9"/>
    <w:rsid w:val="006D51C2"/>
    <w:rsid w:val="006D7326"/>
    <w:rsid w:val="006E4FF1"/>
    <w:rsid w:val="006F456B"/>
    <w:rsid w:val="006F5830"/>
    <w:rsid w:val="00701EA5"/>
    <w:rsid w:val="00737FD9"/>
    <w:rsid w:val="0074526A"/>
    <w:rsid w:val="00766FA3"/>
    <w:rsid w:val="0077736C"/>
    <w:rsid w:val="00783291"/>
    <w:rsid w:val="007D2805"/>
    <w:rsid w:val="007D3B3A"/>
    <w:rsid w:val="008040D0"/>
    <w:rsid w:val="0084210D"/>
    <w:rsid w:val="008A1E36"/>
    <w:rsid w:val="008D15E9"/>
    <w:rsid w:val="008D2D09"/>
    <w:rsid w:val="008E53E5"/>
    <w:rsid w:val="00911881"/>
    <w:rsid w:val="009124B3"/>
    <w:rsid w:val="00932CF9"/>
    <w:rsid w:val="009471F4"/>
    <w:rsid w:val="00951AEE"/>
    <w:rsid w:val="0097448F"/>
    <w:rsid w:val="009B4E4D"/>
    <w:rsid w:val="009C4D74"/>
    <w:rsid w:val="009C6682"/>
    <w:rsid w:val="00A11199"/>
    <w:rsid w:val="00A245BF"/>
    <w:rsid w:val="00A30742"/>
    <w:rsid w:val="00A423FD"/>
    <w:rsid w:val="00A63A11"/>
    <w:rsid w:val="00A66358"/>
    <w:rsid w:val="00A71DC5"/>
    <w:rsid w:val="00A90775"/>
    <w:rsid w:val="00AB7280"/>
    <w:rsid w:val="00AE5C22"/>
    <w:rsid w:val="00B30880"/>
    <w:rsid w:val="00B721D9"/>
    <w:rsid w:val="00B95412"/>
    <w:rsid w:val="00BB3A79"/>
    <w:rsid w:val="00BE73E2"/>
    <w:rsid w:val="00C2481B"/>
    <w:rsid w:val="00C350C5"/>
    <w:rsid w:val="00C627FA"/>
    <w:rsid w:val="00C62A77"/>
    <w:rsid w:val="00C6680C"/>
    <w:rsid w:val="00C867EB"/>
    <w:rsid w:val="00C9495C"/>
    <w:rsid w:val="00C9519D"/>
    <w:rsid w:val="00CA0356"/>
    <w:rsid w:val="00CA212F"/>
    <w:rsid w:val="00CB3718"/>
    <w:rsid w:val="00CC65DF"/>
    <w:rsid w:val="00CE64A4"/>
    <w:rsid w:val="00CF35C4"/>
    <w:rsid w:val="00D25D4A"/>
    <w:rsid w:val="00D41C48"/>
    <w:rsid w:val="00D45A0B"/>
    <w:rsid w:val="00D46148"/>
    <w:rsid w:val="00DA03B6"/>
    <w:rsid w:val="00DB2BA8"/>
    <w:rsid w:val="00DB7921"/>
    <w:rsid w:val="00DD6506"/>
    <w:rsid w:val="00DD650E"/>
    <w:rsid w:val="00DE48A7"/>
    <w:rsid w:val="00DF0FA7"/>
    <w:rsid w:val="00E16EED"/>
    <w:rsid w:val="00E241B4"/>
    <w:rsid w:val="00E35A91"/>
    <w:rsid w:val="00E4449A"/>
    <w:rsid w:val="00E66B95"/>
    <w:rsid w:val="00EF30E5"/>
    <w:rsid w:val="00F07273"/>
    <w:rsid w:val="00F12D33"/>
    <w:rsid w:val="00F22497"/>
    <w:rsid w:val="00F72F7B"/>
    <w:rsid w:val="00F76BCB"/>
    <w:rsid w:val="00FD42D6"/>
    <w:rsid w:val="00FD64C3"/>
    <w:rsid w:val="00FF3B4F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table" w:styleId="a4">
    <w:name w:val="Table Grid"/>
    <w:basedOn w:val="a1"/>
    <w:uiPriority w:val="59"/>
    <w:rsid w:val="00BE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A111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111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table" w:styleId="a4">
    <w:name w:val="Table Grid"/>
    <w:basedOn w:val="a1"/>
    <w:rsid w:val="00BE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A111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111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62E4C-63DB-4437-B357-9641F0CE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23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98</cp:revision>
  <dcterms:created xsi:type="dcterms:W3CDTF">2015-05-14T14:58:00Z</dcterms:created>
  <dcterms:modified xsi:type="dcterms:W3CDTF">2015-05-26T19:18:00Z</dcterms:modified>
</cp:coreProperties>
</file>