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E9" w:rsidRPr="00FB0E8E" w:rsidRDefault="00C03CE9" w:rsidP="0017281F">
      <w:pPr>
        <w:shd w:val="pct15" w:color="CCFFCC" w:fill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FB0E8E">
        <w:rPr>
          <w:rFonts w:ascii="Times New Roman" w:hAnsi="Times New Roman"/>
          <w:b/>
          <w:color w:val="00008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03CE9" w:rsidRPr="00FB0E8E" w:rsidRDefault="00C03CE9" w:rsidP="00B53930">
      <w:pPr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Поздравляю с майскими праздниками друзья &quot; Информационно-новостной портал" style="position:absolute;left:0;text-align:left;margin-left:-18pt;margin-top:46.15pt;width:505.2pt;height:110.55pt;z-index:251658240">
            <v:imagedata r:id="rId5" r:href="rId6"/>
            <w10:wrap type="square"/>
          </v:shape>
        </w:pict>
      </w:r>
      <w:r w:rsidRPr="00FB0E8E">
        <w:rPr>
          <w:rFonts w:ascii="Times New Roman" w:hAnsi="Times New Roman"/>
          <w:b/>
          <w:color w:val="000080"/>
          <w:sz w:val="24"/>
          <w:szCs w:val="24"/>
        </w:rPr>
        <w:t xml:space="preserve">Детский сад общеразвивающего вида № 45 </w:t>
      </w:r>
    </w:p>
    <w:p w:rsidR="00C03CE9" w:rsidRPr="003D6F47" w:rsidRDefault="00C03CE9" w:rsidP="003D6F47">
      <w:pPr>
        <w:jc w:val="center"/>
        <w:rPr>
          <w:rFonts w:ascii="Times New Roman" w:hAnsi="Times New Roman"/>
          <w:b/>
          <w:sz w:val="24"/>
          <w:szCs w:val="24"/>
        </w:rPr>
      </w:pPr>
      <w:r w:rsidRPr="00FB0E8E">
        <w:rPr>
          <w:rFonts w:ascii="Times New Roman" w:hAnsi="Times New Roman"/>
          <w:b/>
          <w:i/>
          <w:color w:val="800000"/>
          <w:sz w:val="48"/>
          <w:szCs w:val="48"/>
        </w:rPr>
        <w:t>Педагогический проект</w:t>
      </w:r>
    </w:p>
    <w:p w:rsidR="00C03CE9" w:rsidRPr="00FB0E8E" w:rsidRDefault="00C03CE9" w:rsidP="00B53930">
      <w:pPr>
        <w:jc w:val="center"/>
        <w:rPr>
          <w:rFonts w:ascii="Times New Roman" w:hAnsi="Times New Roman"/>
          <w:b/>
          <w:i/>
          <w:color w:val="800000"/>
          <w:sz w:val="48"/>
          <w:szCs w:val="48"/>
        </w:rPr>
      </w:pPr>
      <w:r w:rsidRPr="00FB0E8E">
        <w:rPr>
          <w:rFonts w:ascii="Times New Roman" w:hAnsi="Times New Roman"/>
          <w:b/>
          <w:i/>
          <w:color w:val="800000"/>
          <w:sz w:val="48"/>
          <w:szCs w:val="48"/>
        </w:rPr>
        <w:t>посвященный 70-летию Великой победы</w:t>
      </w:r>
    </w:p>
    <w:p w:rsidR="00C03CE9" w:rsidRPr="00FB0E8E" w:rsidRDefault="00C03CE9" w:rsidP="00B53930">
      <w:pPr>
        <w:jc w:val="center"/>
        <w:rPr>
          <w:rFonts w:ascii="Times New Roman" w:hAnsi="Times New Roman"/>
          <w:b/>
          <w:i/>
          <w:color w:val="800000"/>
          <w:sz w:val="36"/>
          <w:szCs w:val="36"/>
        </w:rPr>
      </w:pPr>
      <w:r w:rsidRPr="00FB0E8E">
        <w:rPr>
          <w:rFonts w:ascii="Times New Roman" w:hAnsi="Times New Roman"/>
          <w:b/>
          <w:i/>
          <w:color w:val="800000"/>
          <w:sz w:val="36"/>
          <w:szCs w:val="36"/>
        </w:rPr>
        <w:t>«Мы память поставим в караулы…»</w:t>
      </w:r>
    </w:p>
    <w:p w:rsidR="00C03CE9" w:rsidRPr="00FB0E8E" w:rsidRDefault="00C03CE9" w:rsidP="0017281F">
      <w:pPr>
        <w:jc w:val="center"/>
        <w:rPr>
          <w:rFonts w:ascii="Times New Roman" w:hAnsi="Times New Roman"/>
          <w:b/>
          <w:i/>
          <w:color w:val="800000"/>
          <w:sz w:val="36"/>
          <w:szCs w:val="36"/>
        </w:rPr>
      </w:pPr>
      <w:r w:rsidRPr="00FB0E8E">
        <w:rPr>
          <w:rFonts w:ascii="Times New Roman" w:hAnsi="Times New Roman"/>
          <w:b/>
          <w:i/>
          <w:color w:val="800000"/>
          <w:sz w:val="36"/>
          <w:szCs w:val="36"/>
        </w:rPr>
        <w:t xml:space="preserve">                                                   А. Дарьин</w:t>
      </w:r>
    </w:p>
    <w:p w:rsidR="00C03CE9" w:rsidRDefault="00C03CE9" w:rsidP="0017281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03CE9" w:rsidRDefault="00C03CE9" w:rsidP="0017281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03CE9" w:rsidRPr="00FB0E8E" w:rsidRDefault="00C03CE9" w:rsidP="006C45A8">
      <w:pPr>
        <w:rPr>
          <w:rFonts w:ascii="Times New Roman" w:hAnsi="Times New Roman"/>
          <w:b/>
          <w:i/>
          <w:color w:val="333399"/>
          <w:sz w:val="36"/>
          <w:szCs w:val="36"/>
        </w:rPr>
      </w:pPr>
    </w:p>
    <w:p w:rsidR="00C03CE9" w:rsidRPr="00FB0E8E" w:rsidRDefault="00C03CE9" w:rsidP="006C45A8">
      <w:pPr>
        <w:rPr>
          <w:rFonts w:ascii="Times New Roman" w:hAnsi="Times New Roman"/>
          <w:b/>
          <w:i/>
          <w:color w:val="333399"/>
          <w:sz w:val="36"/>
          <w:szCs w:val="36"/>
        </w:rPr>
      </w:pPr>
      <w:r w:rsidRPr="00FB0E8E">
        <w:rPr>
          <w:rFonts w:ascii="Times New Roman" w:hAnsi="Times New Roman"/>
          <w:b/>
          <w:i/>
          <w:color w:val="333399"/>
          <w:sz w:val="36"/>
          <w:szCs w:val="36"/>
        </w:rPr>
        <w:t xml:space="preserve">  </w:t>
      </w:r>
      <w:r>
        <w:rPr>
          <w:rFonts w:ascii="Times New Roman" w:hAnsi="Times New Roman"/>
          <w:b/>
          <w:i/>
          <w:color w:val="333399"/>
          <w:sz w:val="36"/>
          <w:szCs w:val="36"/>
        </w:rPr>
        <w:t xml:space="preserve">     </w:t>
      </w:r>
      <w:r w:rsidRPr="00FB0E8E">
        <w:rPr>
          <w:rFonts w:ascii="Times New Roman" w:hAnsi="Times New Roman"/>
          <w:b/>
          <w:i/>
          <w:color w:val="333399"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color w:val="333399"/>
          <w:sz w:val="36"/>
          <w:szCs w:val="36"/>
        </w:rPr>
        <w:t xml:space="preserve">                           </w:t>
      </w:r>
      <w:r w:rsidRPr="00FB0E8E">
        <w:rPr>
          <w:rFonts w:ascii="Times New Roman" w:hAnsi="Times New Roman"/>
          <w:b/>
          <w:i/>
          <w:color w:val="333399"/>
          <w:sz w:val="36"/>
          <w:szCs w:val="36"/>
        </w:rPr>
        <w:t xml:space="preserve"> </w:t>
      </w:r>
      <w:r w:rsidRPr="00FB0E8E">
        <w:rPr>
          <w:rFonts w:ascii="Times New Roman" w:hAnsi="Times New Roman"/>
          <w:b/>
          <w:color w:val="333399"/>
          <w:sz w:val="28"/>
          <w:szCs w:val="28"/>
        </w:rPr>
        <w:t>Проект подготовила:</w:t>
      </w:r>
    </w:p>
    <w:p w:rsidR="00C03CE9" w:rsidRPr="00FB0E8E" w:rsidRDefault="00C03CE9" w:rsidP="0017281F">
      <w:pPr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FB0E8E">
        <w:rPr>
          <w:rFonts w:ascii="Times New Roman" w:hAnsi="Times New Roman"/>
          <w:b/>
          <w:color w:val="333399"/>
          <w:sz w:val="28"/>
          <w:szCs w:val="28"/>
        </w:rPr>
        <w:t xml:space="preserve">             Игнатова Ирина  Владимировна,</w:t>
      </w:r>
    </w:p>
    <w:p w:rsidR="00C03CE9" w:rsidRPr="00FB0E8E" w:rsidRDefault="00C03CE9" w:rsidP="00B53930">
      <w:pPr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FB0E8E">
        <w:rPr>
          <w:rFonts w:ascii="Times New Roman" w:hAnsi="Times New Roman"/>
          <w:b/>
          <w:color w:val="333399"/>
          <w:sz w:val="28"/>
          <w:szCs w:val="28"/>
        </w:rPr>
        <w:t>воспитатель первой квалификационной категории</w:t>
      </w:r>
    </w:p>
    <w:p w:rsidR="00C03CE9" w:rsidRPr="00FB0E8E" w:rsidRDefault="00C03CE9" w:rsidP="00B53930">
      <w:pPr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C03CE9" w:rsidRDefault="00C03CE9" w:rsidP="00B53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CE9" w:rsidRDefault="00C03CE9" w:rsidP="004A4A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CE9" w:rsidRDefault="00C03CE9" w:rsidP="004A4A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CE9" w:rsidRPr="00FB0E8E" w:rsidRDefault="00C03CE9" w:rsidP="00FB0E8E">
      <w:pPr>
        <w:spacing w:line="240" w:lineRule="atLeast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FB0E8E">
        <w:rPr>
          <w:rFonts w:ascii="Times New Roman" w:hAnsi="Times New Roman"/>
          <w:b/>
          <w:color w:val="333399"/>
          <w:sz w:val="28"/>
          <w:szCs w:val="28"/>
        </w:rPr>
        <w:t>Республика Татарстан</w:t>
      </w:r>
    </w:p>
    <w:p w:rsidR="00C03CE9" w:rsidRPr="00FB0E8E" w:rsidRDefault="00C03CE9" w:rsidP="00FB0E8E">
      <w:pPr>
        <w:spacing w:line="240" w:lineRule="atLeast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FB0E8E">
        <w:rPr>
          <w:rFonts w:ascii="Times New Roman" w:hAnsi="Times New Roman"/>
          <w:b/>
          <w:color w:val="333399"/>
          <w:sz w:val="28"/>
          <w:szCs w:val="28"/>
        </w:rPr>
        <w:t>г.Нижнекамск</w:t>
      </w:r>
    </w:p>
    <w:p w:rsidR="00C03CE9" w:rsidRPr="00FB0E8E" w:rsidRDefault="00C03CE9" w:rsidP="00FB0E8E">
      <w:pPr>
        <w:spacing w:line="240" w:lineRule="atLeast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FB0E8E">
        <w:rPr>
          <w:rFonts w:ascii="Times New Roman" w:hAnsi="Times New Roman"/>
          <w:b/>
          <w:color w:val="333399"/>
          <w:sz w:val="28"/>
          <w:szCs w:val="28"/>
        </w:rPr>
        <w:t xml:space="preserve"> 2015 </w:t>
      </w:r>
    </w:p>
    <w:p w:rsidR="00C03CE9" w:rsidRPr="00FB0E8E" w:rsidRDefault="00C03CE9" w:rsidP="00B53930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  <w:u w:val="single"/>
        </w:rPr>
        <w:t>Введение</w:t>
      </w:r>
    </w:p>
    <w:p w:rsidR="00C03CE9" w:rsidRPr="00FB0E8E" w:rsidRDefault="00C03CE9" w:rsidP="004F40A7">
      <w:pPr>
        <w:pStyle w:val="NormalWeb"/>
        <w:spacing w:before="0" w:beforeAutospacing="0" w:after="0" w:afterAutospacing="0" w:line="300" w:lineRule="atLeast"/>
        <w:jc w:val="both"/>
        <w:rPr>
          <w:i/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Едва ли не самым важным событием 2015 года в нашей стране, да и в мире, будет 70-летие Великой победы! Эта отличная возможность ещё раз вспомнить и почтить памятью и вниманием всех тех, кто причастен к этой знаменательной дате, тем, кто дал нам возможность жить в мире и согласии. Чувствовать себя свободными и счастливыми людьми, гражданами нашей необъятной Родины</w:t>
      </w:r>
      <w:r w:rsidRPr="00FB0E8E">
        <w:rPr>
          <w:i/>
          <w:color w:val="333399"/>
          <w:sz w:val="28"/>
          <w:szCs w:val="28"/>
        </w:rPr>
        <w:t>.</w:t>
      </w:r>
    </w:p>
    <w:p w:rsidR="00C03CE9" w:rsidRPr="00FB0E8E" w:rsidRDefault="00C03CE9" w:rsidP="004F40A7">
      <w:pPr>
        <w:pStyle w:val="NormalWeb"/>
        <w:spacing w:before="0" w:beforeAutospacing="0" w:after="0" w:afterAutospacing="0" w:line="300" w:lineRule="atLeast"/>
        <w:jc w:val="both"/>
        <w:rPr>
          <w:color w:val="333399"/>
          <w:sz w:val="28"/>
          <w:szCs w:val="28"/>
        </w:rPr>
      </w:pPr>
      <w:r w:rsidRPr="00FB0E8E">
        <w:rPr>
          <w:i/>
          <w:color w:val="333399"/>
          <w:sz w:val="28"/>
          <w:szCs w:val="28"/>
        </w:rPr>
        <w:t xml:space="preserve"> </w:t>
      </w:r>
      <w:r w:rsidRPr="00FB0E8E">
        <w:rPr>
          <w:rStyle w:val="Emphasis"/>
          <w:i w:val="0"/>
          <w:color w:val="333399"/>
          <w:sz w:val="28"/>
          <w:szCs w:val="28"/>
        </w:rPr>
        <w:t>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 Потому что, и</w:t>
      </w:r>
      <w:r w:rsidRPr="00FB0E8E">
        <w:rPr>
          <w:color w:val="333399"/>
          <w:sz w:val="28"/>
          <w:szCs w:val="28"/>
        </w:rPr>
        <w:t xml:space="preserve">менно с детства закладывается патриотическое чувство любви и  уважения к своей Родине.  </w:t>
      </w:r>
    </w:p>
    <w:p w:rsidR="00C03CE9" w:rsidRPr="00FB0E8E" w:rsidRDefault="00C03CE9" w:rsidP="006A7743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Нельзя быть патриотом, не чувствуя личной связи с Родиной, не зная, как любили её наши предки, наши отцы и деды. Нет сомнения в том, что уже в детском возрасте в результате систематической, целенаправленной воспитательной работы у ребёнка могут быть сформированы элементы гражданственности и патриотизма.</w:t>
      </w:r>
    </w:p>
    <w:p w:rsidR="00C03CE9" w:rsidRPr="00FB0E8E" w:rsidRDefault="00C03CE9" w:rsidP="00B53930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  <w:u w:val="single"/>
        </w:rPr>
        <w:t>Актуальность создания проекта</w:t>
      </w:r>
    </w:p>
    <w:p w:rsidR="00C03CE9" w:rsidRPr="00FB0E8E" w:rsidRDefault="00C03CE9" w:rsidP="004F40A7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</w:t>
      </w:r>
      <w:r w:rsidRPr="00FB0E8E">
        <w:rPr>
          <w:rStyle w:val="Emphasis"/>
          <w:i w:val="0"/>
          <w:color w:val="333399"/>
          <w:sz w:val="28"/>
          <w:szCs w:val="28"/>
        </w:rPr>
        <w:t xml:space="preserve">Патриотическое воспитание дошкольников – актуальная проблема в условиях современной России.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C03CE9" w:rsidRPr="00FB0E8E" w:rsidRDefault="00C03CE9" w:rsidP="004F40A7">
      <w:pPr>
        <w:pStyle w:val="NormalWeb"/>
        <w:spacing w:before="0" w:beforeAutospacing="0" w:after="0" w:afterAutospacing="0" w:line="300" w:lineRule="atLeast"/>
        <w:jc w:val="both"/>
        <w:rPr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  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   Одним из основных средств нравственно-патриотического воспитания в ДОУ является метод проектов. </w:t>
      </w:r>
      <w:r w:rsidRPr="00FB0E8E">
        <w:rPr>
          <w:color w:val="333399"/>
          <w:sz w:val="28"/>
          <w:szCs w:val="28"/>
        </w:rPr>
        <w:t>Метод проектов актуален и очень эффективен.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>Во-первых, он позволяет ребенку почувствовать себя исследователем.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>Во-вторых, проектный метод помогает не только максимально раскрыть возможности каждого ребенка, расширить кругозор, познавательные способности, повысить мыслительную активность и любознательность детей, обогатить их знания, но так же охватить все уровни воспитательной деятельности, начиная с семьи, ДОУ и других учреждений города, тем самым позволяет создать единое образовательное пространство и обеспечить качество образования в ДОУ.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В-третьих, проектная деятельность позволяет интегрировать сведения из разных областей знаний, а это в свою очередь способствует формированию целостному виденью картины окружающего мира.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В-четвертых, проектная деятельность позволяет задействовать различные виды детской деятельности.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Одна из самых интересных сторон проектной деятельности заключается в то, что проект не “привязан” к программе и не имеет четких границ. Дети свободны в своем творчестве. Результат проекта дает возможность выбора, свободного варьирования. При реализации проекта возникают новые идеи, рождается новый проект.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Необходимо помнить, что ребенок дошкольного возраста мыслит конкретно. Он должен выполнять конкретные дела, а не оперировать отвлеченными понятиями. В это смысле,  проектный метод – наиболее целесообразная форма для решения задач нравственно-патриотического воспитания детей дошкольного возраста, ведь его дидактический смысл заключается в том, что он помогает связать обучение с жизнью.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>В заключении необходимо сказать, что использование проектного метода обучения в практике работы ДОУ один из путей достижения качества образования, его обновления, эффективности развития личности ребенка, сохранения свободного пространства детства.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b/>
          <w:color w:val="FF0000"/>
          <w:sz w:val="28"/>
          <w:szCs w:val="28"/>
          <w:u w:val="single"/>
        </w:rPr>
      </w:pPr>
      <w:r w:rsidRPr="00FB0E8E">
        <w:rPr>
          <w:b/>
          <w:color w:val="FF0000"/>
          <w:sz w:val="28"/>
          <w:szCs w:val="28"/>
          <w:u w:val="single"/>
        </w:rPr>
        <w:t>Аннотация проекта: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0E8E">
        <w:rPr>
          <w:color w:val="333399"/>
          <w:sz w:val="28"/>
          <w:szCs w:val="28"/>
        </w:rPr>
        <w:t xml:space="preserve">Проект имеет следующие направления: нравственно-патриотическое, историческое, художественно-литературное, физическое. 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Проект нацелен на популяризацию любви к родине, поднятию и привитию уровня гражданственности. А так – же на тесное сотрудничество родителей, детей и ДОУ. </w:t>
      </w:r>
    </w:p>
    <w:p w:rsidR="00C03CE9" w:rsidRPr="00FB0E8E" w:rsidRDefault="00C03CE9" w:rsidP="00905312">
      <w:pPr>
        <w:pStyle w:val="NormalWeb"/>
        <w:shd w:val="clear" w:color="auto" w:fill="FFFFFF"/>
        <w:spacing w:before="0" w:beforeAutospacing="0" w:after="120" w:afterAutospacing="0" w:line="240" w:lineRule="atLeast"/>
        <w:jc w:val="both"/>
        <w:rPr>
          <w:color w:val="333399"/>
          <w:sz w:val="28"/>
          <w:szCs w:val="28"/>
        </w:rPr>
      </w:pPr>
      <w:r w:rsidRPr="00FB0E8E">
        <w:rPr>
          <w:color w:val="333399"/>
          <w:sz w:val="28"/>
          <w:szCs w:val="28"/>
        </w:rPr>
        <w:t xml:space="preserve">   Проект содержит три этапа: подготовительный,  основной и заключительный.  В нем  предусмотрены разнообразные виды деятельности и сотрудничества: изучение материалов, экскурсии,   посещения музея, художественно-эстетические мероприятия, творческие встречи, совершенствование физического здоровья,  укрепление семейных связей и ценностей.</w:t>
      </w:r>
    </w:p>
    <w:p w:rsidR="00C03CE9" w:rsidRDefault="00C03CE9" w:rsidP="004F40A7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   </w:t>
      </w:r>
    </w:p>
    <w:p w:rsidR="00C03CE9" w:rsidRPr="00FB0E8E" w:rsidRDefault="00C03CE9" w:rsidP="004F40A7">
      <w:pPr>
        <w:pStyle w:val="NormalWeb"/>
        <w:spacing w:before="0" w:beforeAutospacing="0" w:after="0" w:afterAutospacing="0" w:line="300" w:lineRule="atLeast"/>
        <w:jc w:val="both"/>
        <w:rPr>
          <w:rStyle w:val="Emphasis"/>
          <w:b/>
          <w:i w:val="0"/>
          <w:color w:val="FF0000"/>
          <w:sz w:val="28"/>
          <w:szCs w:val="28"/>
        </w:rPr>
      </w:pPr>
      <w:r w:rsidRPr="00FB0E8E">
        <w:rPr>
          <w:rStyle w:val="Emphasis"/>
          <w:b/>
          <w:i w:val="0"/>
          <w:color w:val="FF0000"/>
          <w:sz w:val="28"/>
          <w:szCs w:val="28"/>
        </w:rPr>
        <w:t>Цели проекта:</w:t>
      </w:r>
    </w:p>
    <w:p w:rsidR="00C03CE9" w:rsidRPr="00FB0E8E" w:rsidRDefault="00C03CE9" w:rsidP="00B07F5F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Реализация нравственно-патриотического воспитания в условиях дошкольного образования посредствам изучения истории  ВОВ через разные виды деятельности.</w:t>
      </w:r>
    </w:p>
    <w:p w:rsidR="00C03CE9" w:rsidRPr="00FB0E8E" w:rsidRDefault="00C03CE9" w:rsidP="00B07F5F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Style w:val="Emphasis"/>
          <w:iCs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Работа по укреплению семейных ценностей и связи  поколений  (создание книги памяти «Семейный архив»).</w:t>
      </w:r>
    </w:p>
    <w:p w:rsidR="00C03CE9" w:rsidRPr="00FB0E8E" w:rsidRDefault="00C03CE9" w:rsidP="00B07F5F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Style w:val="Emphasis"/>
          <w:iCs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Укрепить физическое здоровье воспитанников посредствам проведения военно-патриотической игры «Зарница».</w:t>
      </w:r>
    </w:p>
    <w:p w:rsidR="00C03CE9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sz w:val="28"/>
          <w:szCs w:val="28"/>
        </w:rPr>
      </w:pP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b/>
          <w:i w:val="0"/>
          <w:color w:val="FF0000"/>
          <w:sz w:val="28"/>
          <w:szCs w:val="28"/>
        </w:rPr>
      </w:pPr>
      <w:r w:rsidRPr="00FB0E8E">
        <w:rPr>
          <w:rStyle w:val="Emphasis"/>
          <w:b/>
          <w:i w:val="0"/>
          <w:color w:val="FF0000"/>
          <w:sz w:val="28"/>
          <w:szCs w:val="28"/>
        </w:rPr>
        <w:t>Тактические цели:</w:t>
      </w:r>
    </w:p>
    <w:p w:rsidR="00C03CE9" w:rsidRPr="00FB0E8E" w:rsidRDefault="00C03CE9" w:rsidP="008159D6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rStyle w:val="Emphasis"/>
          <w:iCs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Установить тесное сотрудничество родители - педагоги, родители-дети-педагоги. </w:t>
      </w:r>
    </w:p>
    <w:p w:rsidR="00C03CE9" w:rsidRPr="00FB0E8E" w:rsidRDefault="00C03CE9" w:rsidP="008159D6">
      <w:pPr>
        <w:pStyle w:val="NormalWeb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rStyle w:val="Emphasis"/>
          <w:iCs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Организовать работу по изучению истории ВОВ через литературу, кинематограф, воспоминания ветеранов, экскурсии и творческую работу.</w:t>
      </w:r>
    </w:p>
    <w:p w:rsidR="00C03CE9" w:rsidRPr="008159D6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b/>
          <w:i w:val="0"/>
          <w:sz w:val="28"/>
          <w:szCs w:val="28"/>
        </w:rPr>
      </w:pP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b/>
          <w:i w:val="0"/>
          <w:color w:val="FF0000"/>
          <w:sz w:val="28"/>
          <w:szCs w:val="28"/>
        </w:rPr>
      </w:pPr>
      <w:r w:rsidRPr="00FB0E8E">
        <w:rPr>
          <w:rStyle w:val="Emphasis"/>
          <w:b/>
          <w:i w:val="0"/>
          <w:color w:val="FF0000"/>
          <w:sz w:val="28"/>
          <w:szCs w:val="28"/>
        </w:rPr>
        <w:t>Задачи: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b/>
          <w:i w:val="0"/>
          <w:color w:val="333399"/>
          <w:sz w:val="28"/>
          <w:szCs w:val="28"/>
        </w:rPr>
        <w:t xml:space="preserve">- </w:t>
      </w:r>
      <w:r w:rsidRPr="00FB0E8E">
        <w:rPr>
          <w:rStyle w:val="Emphasis"/>
          <w:i w:val="0"/>
          <w:color w:val="333399"/>
          <w:sz w:val="28"/>
          <w:szCs w:val="28"/>
        </w:rPr>
        <w:t>изучить историю ВОВ;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b/>
          <w:i w:val="0"/>
          <w:color w:val="333399"/>
          <w:sz w:val="28"/>
          <w:szCs w:val="28"/>
        </w:rPr>
        <w:t>-</w:t>
      </w:r>
      <w:r w:rsidRPr="00FB0E8E">
        <w:rPr>
          <w:rStyle w:val="Emphasis"/>
          <w:i w:val="0"/>
          <w:color w:val="333399"/>
          <w:sz w:val="28"/>
          <w:szCs w:val="28"/>
        </w:rPr>
        <w:t xml:space="preserve">научить детей адекватно воспринимать и понимать тяготы военного времени; 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исследовать историю своей семьи в поисках ветеранов и людей, видевших войну;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создать Книгу памяти «Семейный архив»;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познакомить детей с ветеранами города;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изучить литературу и музыку военной тематики;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-воспитать чувства патриотизма  к Родине;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организовать литературно-музыкальные вечера истории и памяти;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посетить памятные места, музеи ВОВ города;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-встретиться с поэтессой А.Дарьиной. </w:t>
      </w:r>
    </w:p>
    <w:p w:rsidR="00C03CE9" w:rsidRPr="00FB0E8E" w:rsidRDefault="00C03CE9" w:rsidP="00D75A50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выразить свое отношение к полученным знаниям в творчестве;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расширить кругозор воспитанников;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развивать художественный и эстетический вкус (по средствам литературы, живописи);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 совершенствовать связную речь (диалог, пересказ, рассказ);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>-укрепить физическое здоровье.</w:t>
      </w:r>
    </w:p>
    <w:p w:rsidR="00C03CE9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sz w:val="28"/>
          <w:szCs w:val="28"/>
        </w:rPr>
      </w:pP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b/>
          <w:i w:val="0"/>
          <w:color w:val="FF0000"/>
          <w:sz w:val="28"/>
          <w:szCs w:val="28"/>
        </w:rPr>
      </w:pPr>
      <w:r w:rsidRPr="00FB0E8E">
        <w:rPr>
          <w:rStyle w:val="Emphasis"/>
          <w:b/>
          <w:i w:val="0"/>
          <w:color w:val="FF0000"/>
          <w:sz w:val="28"/>
          <w:szCs w:val="28"/>
        </w:rPr>
        <w:t>Ожидаемые результаты:</w:t>
      </w:r>
    </w:p>
    <w:p w:rsidR="00C03CE9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b/>
          <w:i w:val="0"/>
          <w:sz w:val="28"/>
          <w:szCs w:val="28"/>
        </w:rPr>
      </w:pP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  В условиях реализации проекта воспитанники изучать не только историю ВОВ и попутно другие вехи истории. Научатся гордиться своей страной. В каждом воспитаннике будет повышен уровень нравственно-патриотического чувства и любви к Родине. Так - же дети узнают: о памятных местах, ветеранах своего города.</w:t>
      </w:r>
    </w:p>
    <w:p w:rsidR="00C03CE9" w:rsidRPr="00FB0E8E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   В результате тесного взаимодействия родителей и детей, будут укреплены семейные связи и ценности. Будет достигнуто наибольшее взаимопонимание между детьми и родителями, педагогами и родителями.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Style w:val="Emphasis"/>
          <w:i w:val="0"/>
          <w:color w:val="333399"/>
          <w:sz w:val="28"/>
          <w:szCs w:val="28"/>
        </w:rPr>
        <w:t xml:space="preserve">    </w:t>
      </w:r>
      <w:r w:rsidRPr="00FB0E8E">
        <w:rPr>
          <w:rFonts w:ascii="Times New Roman" w:hAnsi="Times New Roman"/>
          <w:color w:val="333399"/>
          <w:sz w:val="28"/>
          <w:szCs w:val="28"/>
        </w:rPr>
        <w:t xml:space="preserve">В соответствии с ФГОС проект опирается на научные принципы ее построения: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</w:t>
      </w:r>
      <w:r w:rsidRPr="0074571A">
        <w:rPr>
          <w:rFonts w:ascii="Times New Roman" w:hAnsi="Times New Roman"/>
          <w:sz w:val="28"/>
          <w:szCs w:val="28"/>
        </w:rPr>
        <w:t xml:space="preserve"> </w:t>
      </w:r>
      <w:r w:rsidRPr="00FB0E8E">
        <w:rPr>
          <w:rFonts w:ascii="Times New Roman" w:hAnsi="Times New Roman"/>
          <w:color w:val="333399"/>
          <w:sz w:val="28"/>
          <w:szCs w:val="28"/>
        </w:rPr>
        <w:t>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• принципы гуманизации, дифференциации и индивидуализации, непрерывности и системности образования.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Отражение принципа гуманизации в проекте программы означает: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— признание уникальности и неповторимости личности каждого ребенка;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— признание неограниченных возможностей развития личного потенциала каждого ребенка;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— уважение к личности ребенка со стороны всех участников образовательного процесса.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в начальной школе.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Соблюдение принципа преемственности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и др.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</w:rPr>
        <w:t>Пути решения проекта: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• учесть требования и мнения всех участников создаваемого будущего;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• разработать систему реализации идей на основе реальной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практики и возможностей конкретного ДОУ;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• оценить риски реализации проекта. </w:t>
      </w: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1C19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Этапы реализации проекта </w:t>
      </w:r>
    </w:p>
    <w:p w:rsidR="00C03CE9" w:rsidRPr="0074571A" w:rsidRDefault="00C03CE9" w:rsidP="001C19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CE9" w:rsidRPr="00FB0E8E" w:rsidRDefault="00C03CE9" w:rsidP="001C19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Реализация проекта рассчитана на 18 недель: с «15» января  по «15» мая </w:t>
      </w:r>
    </w:p>
    <w:p w:rsidR="00C03CE9" w:rsidRPr="00FB0E8E" w:rsidRDefault="00C03CE9" w:rsidP="001C1997">
      <w:pPr>
        <w:jc w:val="both"/>
        <w:rPr>
          <w:rFonts w:ascii="Times New Roman" w:hAnsi="Times New Roman"/>
          <w:color w:val="33339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7"/>
        <w:gridCol w:w="2393"/>
        <w:gridCol w:w="2220"/>
        <w:gridCol w:w="1617"/>
      </w:tblGrid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jc w:val="center"/>
              <w:rPr>
                <w:rFonts w:ascii="Times New Roman" w:hAnsi="Times New Roman"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8"/>
                <w:szCs w:val="28"/>
              </w:rPr>
              <w:t>Форма проведения</w:t>
            </w:r>
          </w:p>
        </w:tc>
        <w:tc>
          <w:tcPr>
            <w:tcW w:w="2220" w:type="dxa"/>
          </w:tcPr>
          <w:p w:rsidR="00C03CE9" w:rsidRPr="00FB0E8E" w:rsidRDefault="00C03CE9" w:rsidP="00C36137">
            <w:pPr>
              <w:jc w:val="center"/>
              <w:rPr>
                <w:rFonts w:ascii="Times New Roman" w:hAnsi="Times New Roman"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8"/>
                <w:szCs w:val="28"/>
              </w:rPr>
              <w:t>Целевая аудитория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jc w:val="center"/>
              <w:rPr>
                <w:rFonts w:ascii="Times New Roman" w:hAnsi="Times New Roman"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8"/>
                <w:szCs w:val="28"/>
              </w:rPr>
              <w:t>Дата проведения</w:t>
            </w:r>
          </w:p>
        </w:tc>
      </w:tr>
      <w:tr w:rsidR="00C03CE9" w:rsidRPr="00FB0E8E" w:rsidTr="00C36137">
        <w:tc>
          <w:tcPr>
            <w:tcW w:w="9287" w:type="dxa"/>
            <w:gridSpan w:val="4"/>
          </w:tcPr>
          <w:p w:rsidR="00C03CE9" w:rsidRPr="00FB0E8E" w:rsidRDefault="00C03CE9" w:rsidP="00C36137">
            <w:pPr>
              <w:jc w:val="center"/>
              <w:rPr>
                <w:rFonts w:ascii="Times New Roman" w:hAnsi="Times New Roman"/>
                <w:b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b/>
                <w:color w:val="333399"/>
                <w:sz w:val="28"/>
                <w:szCs w:val="28"/>
              </w:rPr>
              <w:t>Подготовительный этап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Сбор и систематизация исторического материала о ВОВ 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Адаптация материалов для дошкольников,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Написание сценарием и планов мероприятий </w:t>
            </w:r>
          </w:p>
        </w:tc>
        <w:tc>
          <w:tcPr>
            <w:tcW w:w="2220" w:type="dxa"/>
          </w:tcPr>
          <w:p w:rsidR="00C03CE9" w:rsidRPr="00FB0E8E" w:rsidRDefault="00C03CE9" w:rsidP="00E24682">
            <w:pPr>
              <w:jc w:val="center"/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Ноябрь-декабрь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Работа с родителями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Беседы и разъяснения по предстоящей работе, согласования по совместной деятельности</w:t>
            </w:r>
          </w:p>
        </w:tc>
        <w:tc>
          <w:tcPr>
            <w:tcW w:w="2220" w:type="dxa"/>
          </w:tcPr>
          <w:p w:rsidR="00C03CE9" w:rsidRPr="00FB0E8E" w:rsidRDefault="00C03CE9" w:rsidP="00E24682">
            <w:pPr>
              <w:jc w:val="center"/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декабрь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Согласование и корректировка планов работы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Сценарии и планы занятий проекту</w:t>
            </w:r>
          </w:p>
        </w:tc>
        <w:tc>
          <w:tcPr>
            <w:tcW w:w="2220" w:type="dxa"/>
          </w:tcPr>
          <w:p w:rsidR="00C03CE9" w:rsidRPr="00FB0E8E" w:rsidRDefault="00C03CE9" w:rsidP="00E24682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Руководитель ДОУ, педагоги 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декабрь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Приобретение материалов для реализации проекта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Закупки, отчетность</w:t>
            </w:r>
          </w:p>
        </w:tc>
        <w:tc>
          <w:tcPr>
            <w:tcW w:w="2220" w:type="dxa"/>
          </w:tcPr>
          <w:p w:rsidR="00C03CE9" w:rsidRPr="00FB0E8E" w:rsidRDefault="00C03CE9" w:rsidP="00E24682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декабрь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Инструктажи по технике безопасности 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Инструктажи </w:t>
            </w:r>
          </w:p>
        </w:tc>
        <w:tc>
          <w:tcPr>
            <w:tcW w:w="2220" w:type="dxa"/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январь</w:t>
            </w:r>
          </w:p>
        </w:tc>
      </w:tr>
      <w:tr w:rsidR="00C03CE9" w:rsidRPr="00FB0E8E" w:rsidTr="00C36137">
        <w:tc>
          <w:tcPr>
            <w:tcW w:w="9287" w:type="dxa"/>
            <w:gridSpan w:val="4"/>
          </w:tcPr>
          <w:p w:rsidR="00C03CE9" w:rsidRPr="00FB0E8E" w:rsidRDefault="00C03CE9" w:rsidP="0017281F">
            <w:pPr>
              <w:jc w:val="center"/>
              <w:rPr>
                <w:rFonts w:ascii="Times New Roman" w:hAnsi="Times New Roman"/>
                <w:b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b/>
                <w:color w:val="333399"/>
                <w:sz w:val="28"/>
                <w:szCs w:val="28"/>
              </w:rPr>
              <w:t>Основной этап</w:t>
            </w:r>
          </w:p>
        </w:tc>
      </w:tr>
      <w:tr w:rsidR="00C03CE9" w:rsidRPr="00FB0E8E" w:rsidTr="002A7FCA">
        <w:trPr>
          <w:trHeight w:val="1392"/>
        </w:trPr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«Путешествие в героическое прошлое» 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Вводное занятие по истории ВОВ</w:t>
            </w:r>
          </w:p>
        </w:tc>
        <w:tc>
          <w:tcPr>
            <w:tcW w:w="2220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Январь</w:t>
            </w:r>
          </w:p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Книга памяти «Семейная хроника»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Беседы с родителями, сбор информации, оформление материалов</w:t>
            </w:r>
          </w:p>
        </w:tc>
        <w:tc>
          <w:tcPr>
            <w:tcW w:w="2220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Январь-май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«Музей воинской  славы и доблести»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Посещение музея славы ВОВ и других боевых действий</w:t>
            </w:r>
          </w:p>
        </w:tc>
        <w:tc>
          <w:tcPr>
            <w:tcW w:w="2220" w:type="dxa"/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воспитанники, родители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Январь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Кинозал «Хроника героических будней» </w:t>
            </w:r>
          </w:p>
        </w:tc>
        <w:tc>
          <w:tcPr>
            <w:tcW w:w="2393" w:type="dxa"/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Просмотр нарезки из фильмов о войне, где показаны подвиги военных, детей и просто людей. (3 просмотра)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февраль, 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март, апрель 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«Мы память поставим в караулы…»</w:t>
            </w:r>
          </w:p>
        </w:tc>
        <w:tc>
          <w:tcPr>
            <w:tcW w:w="2393" w:type="dxa"/>
          </w:tcPr>
          <w:p w:rsidR="00C03CE9" w:rsidRPr="00FB0E8E" w:rsidRDefault="00C03CE9" w:rsidP="00E43858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Творческая встреча с поэтессой Нижневартовска, членом союза писателей России и организации «Дети войны»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Родители, воспитанники, воспитатели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Февраль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«Памятник павшим воинам»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Экскурсия к памятнику посвященному воинам ВОВ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Март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«Рисуем памяти страницы»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Занятие по ИЗО деятельности по воспоминаниям и впечатлениям после посещения памятника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Март 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Выставка «Рисуем памяти страницы»</w:t>
            </w:r>
          </w:p>
        </w:tc>
        <w:tc>
          <w:tcPr>
            <w:tcW w:w="2393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Организация и оформление выставки рисунков в фойе ДС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Воспитанники, родители, посетители ДС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Апрель 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Спортивная, военно-патриотическая  игра «Зарница»</w:t>
            </w:r>
          </w:p>
        </w:tc>
        <w:tc>
          <w:tcPr>
            <w:tcW w:w="2393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Проведение спортивной, военно –патриотической игры на территории  ДС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Апрель 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</w:p>
        </w:tc>
      </w:tr>
      <w:tr w:rsidR="00C03CE9" w:rsidRPr="00FB0E8E" w:rsidTr="00F455A2">
        <w:trPr>
          <w:trHeight w:val="1951"/>
        </w:trPr>
        <w:tc>
          <w:tcPr>
            <w:tcW w:w="3057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«Я помню, я горжусь»</w:t>
            </w:r>
          </w:p>
        </w:tc>
        <w:tc>
          <w:tcPr>
            <w:tcW w:w="2393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Участие детей в ежегодной  акции «Георгиевская ленточка»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  <w:tr w:rsidR="00C03CE9" w:rsidRPr="00FB0E8E" w:rsidTr="00F455A2">
        <w:trPr>
          <w:trHeight w:val="1978"/>
        </w:trPr>
        <w:tc>
          <w:tcPr>
            <w:tcW w:w="3057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«Расскажи мне о войне…»</w:t>
            </w:r>
          </w:p>
        </w:tc>
        <w:tc>
          <w:tcPr>
            <w:tcW w:w="2393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Встреча с ветеранами города в ДОУ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  <w:tr w:rsidR="00C03CE9" w:rsidRPr="00FB0E8E" w:rsidTr="00F455A2">
        <w:trPr>
          <w:trHeight w:val="1554"/>
        </w:trPr>
        <w:tc>
          <w:tcPr>
            <w:tcW w:w="3057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«Парад победы»</w:t>
            </w:r>
          </w:p>
        </w:tc>
        <w:tc>
          <w:tcPr>
            <w:tcW w:w="2393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Участие в Параде победы – 9 мая!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Родители, дети, воспитатели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«Круглый стол»</w:t>
            </w:r>
          </w:p>
        </w:tc>
        <w:tc>
          <w:tcPr>
            <w:tcW w:w="2393" w:type="dxa"/>
          </w:tcPr>
          <w:p w:rsidR="00C03CE9" w:rsidRPr="00FB0E8E" w:rsidRDefault="00C03CE9" w:rsidP="002A7FCA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Совместное чаепитие для обсуждений, воспоминаний и рефлексии проделанной работы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</w:tc>
      </w:tr>
      <w:tr w:rsidR="00C03CE9" w:rsidRPr="00FB0E8E" w:rsidTr="00FB0E8E">
        <w:trPr>
          <w:trHeight w:val="623"/>
        </w:trPr>
        <w:tc>
          <w:tcPr>
            <w:tcW w:w="9287" w:type="dxa"/>
            <w:gridSpan w:val="4"/>
          </w:tcPr>
          <w:p w:rsidR="00C03CE9" w:rsidRPr="00FB0E8E" w:rsidRDefault="00C03CE9" w:rsidP="00C36137">
            <w:pPr>
              <w:jc w:val="center"/>
              <w:rPr>
                <w:rFonts w:ascii="Times New Roman" w:hAnsi="Times New Roman"/>
                <w:b/>
                <w:bCs/>
                <w:color w:val="333399"/>
                <w:sz w:val="28"/>
                <w:szCs w:val="28"/>
                <w:lang w:eastAsia="en-US"/>
              </w:rPr>
            </w:pPr>
            <w:r w:rsidRPr="00FB0E8E">
              <w:rPr>
                <w:rFonts w:ascii="Times New Roman" w:hAnsi="Times New Roman"/>
                <w:b/>
                <w:bCs/>
                <w:color w:val="333399"/>
                <w:sz w:val="28"/>
                <w:szCs w:val="28"/>
              </w:rPr>
              <w:t>Заключительный этап</w:t>
            </w:r>
          </w:p>
        </w:tc>
      </w:tr>
      <w:tr w:rsidR="00C03CE9" w:rsidRPr="00FB0E8E" w:rsidTr="00C36137">
        <w:tc>
          <w:tcPr>
            <w:tcW w:w="3057" w:type="dxa"/>
          </w:tcPr>
          <w:p w:rsidR="00C03CE9" w:rsidRPr="00FB0E8E" w:rsidRDefault="00C03CE9" w:rsidP="00F455A2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Итоги </w:t>
            </w:r>
          </w:p>
        </w:tc>
        <w:tc>
          <w:tcPr>
            <w:tcW w:w="2393" w:type="dxa"/>
          </w:tcPr>
          <w:p w:rsidR="00C03CE9" w:rsidRPr="00FB0E8E" w:rsidRDefault="00C03CE9" w:rsidP="00F455A2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Мониторинг по проделанной работе</w:t>
            </w:r>
          </w:p>
        </w:tc>
        <w:tc>
          <w:tcPr>
            <w:tcW w:w="2220" w:type="dxa"/>
          </w:tcPr>
          <w:p w:rsidR="00C03CE9" w:rsidRPr="00FB0E8E" w:rsidRDefault="00C03CE9" w:rsidP="00F455A2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руководство  ДОУ</w:t>
            </w:r>
          </w:p>
        </w:tc>
        <w:tc>
          <w:tcPr>
            <w:tcW w:w="1617" w:type="dxa"/>
          </w:tcPr>
          <w:p w:rsidR="00C03CE9" w:rsidRPr="00FB0E8E" w:rsidRDefault="00C03CE9" w:rsidP="00C36137">
            <w:pPr>
              <w:rPr>
                <w:rFonts w:ascii="Times New Roman" w:hAnsi="Times New Roman"/>
                <w:color w:val="333399"/>
                <w:sz w:val="24"/>
                <w:szCs w:val="24"/>
                <w:lang w:eastAsia="en-US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май</w:t>
            </w:r>
          </w:p>
        </w:tc>
      </w:tr>
    </w:tbl>
    <w:p w:rsidR="00C03CE9" w:rsidRDefault="00C03CE9" w:rsidP="001C1997">
      <w:pPr>
        <w:rPr>
          <w:rFonts w:ascii="Times New Roman" w:hAnsi="Times New Roman"/>
          <w:sz w:val="28"/>
          <w:szCs w:val="28"/>
          <w:lang w:eastAsia="en-US"/>
        </w:rPr>
      </w:pPr>
    </w:p>
    <w:p w:rsidR="00C03CE9" w:rsidRDefault="00C03CE9" w:rsidP="001C1997">
      <w:pPr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pict>
          <v:shape id="_x0000_s1027" type="#_x0000_t75" alt="Вышивка орден с лентой на 9 мая ModelMen.ru - энциклопедия самоделок" style="position:absolute;margin-left:27pt;margin-top:23.6pt;width:414pt;height:193.65pt;z-index:251657216">
            <v:imagedata r:id="rId7" r:href="rId8" croptop="11146f" cropbottom="10321f"/>
            <w10:wrap type="square"/>
          </v:shape>
        </w:pict>
      </w:r>
    </w:p>
    <w:p w:rsidR="00C03CE9" w:rsidRDefault="00C03CE9" w:rsidP="001C1997">
      <w:pPr>
        <w:rPr>
          <w:rFonts w:ascii="Times New Roman" w:hAnsi="Times New Roman"/>
          <w:sz w:val="28"/>
          <w:szCs w:val="28"/>
          <w:lang w:eastAsia="en-US"/>
        </w:rPr>
        <w:sectPr w:rsidR="00C03CE9" w:rsidSect="0017281F">
          <w:pgSz w:w="11906" w:h="16838"/>
          <w:pgMar w:top="1134" w:right="850" w:bottom="1134" w:left="1260" w:header="708" w:footer="708" w:gutter="0"/>
          <w:pgBorders w:offsetFrom="page">
            <w:top w:val="stars" w:sz="22" w:space="24" w:color="auto"/>
            <w:left w:val="stars" w:sz="22" w:space="24" w:color="auto"/>
            <w:bottom w:val="stars" w:sz="22" w:space="24" w:color="auto"/>
            <w:right w:val="stars" w:sz="22" w:space="24" w:color="auto"/>
          </w:pgBorders>
          <w:cols w:space="708"/>
          <w:docGrid w:linePitch="360"/>
        </w:sectPr>
      </w:pPr>
    </w:p>
    <w:p w:rsidR="00C03CE9" w:rsidRPr="00FB0E8E" w:rsidRDefault="00C03CE9" w:rsidP="00F455A2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</w:rPr>
        <w:t xml:space="preserve">План работы: </w:t>
      </w:r>
    </w:p>
    <w:p w:rsidR="00C03CE9" w:rsidRPr="00FB0E8E" w:rsidRDefault="00C03CE9" w:rsidP="00F455A2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476"/>
        <w:gridCol w:w="2666"/>
        <w:gridCol w:w="2551"/>
        <w:gridCol w:w="2127"/>
        <w:gridCol w:w="4961"/>
      </w:tblGrid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1476" w:type="dxa"/>
          </w:tcPr>
          <w:p w:rsidR="00C03CE9" w:rsidRPr="00FB0E8E" w:rsidRDefault="00C03CE9" w:rsidP="00D2648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Дата  проведения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Наименование мероприятия и форма проведения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496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Анонс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color w:val="FF0000"/>
                <w:sz w:val="28"/>
                <w:szCs w:val="28"/>
              </w:rPr>
              <w:t>(краткое описание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0E8E">
              <w:rPr>
                <w:rFonts w:ascii="Times New Roman" w:hAnsi="Times New Roman"/>
                <w:color w:val="FF0000"/>
                <w:sz w:val="28"/>
                <w:szCs w:val="28"/>
              </w:rPr>
              <w:t>мероприятия)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7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январь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«Путешествие в героическое прошлое»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Вводное мероприятие по истории  ВОВ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«Познавательно-речевое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  <w:p w:rsidR="00C03CE9" w:rsidRPr="00FB0E8E" w:rsidRDefault="00C03CE9" w:rsidP="004E77A2">
            <w:pPr>
              <w:pStyle w:val="Title"/>
              <w:spacing w:line="276" w:lineRule="auto"/>
              <w:jc w:val="both"/>
              <w:rPr>
                <w:b w:val="0"/>
                <w:color w:val="333399"/>
                <w:sz w:val="24"/>
                <w:lang w:eastAsia="en-US"/>
              </w:rPr>
            </w:pPr>
          </w:p>
        </w:tc>
        <w:tc>
          <w:tcPr>
            <w:tcW w:w="4961" w:type="dxa"/>
          </w:tcPr>
          <w:p w:rsidR="00C03CE9" w:rsidRPr="00FB0E8E" w:rsidRDefault="00C03CE9" w:rsidP="00D26486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Воспитанникам будет кратко дана история ВОВ, выдержки героических дат и подвигов. Дети увидят яркую и содержательную презентацию по теме, иллюстрации. 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Январь-май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Книга памяти «Семейная хроника»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Сбор информации для создания книги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D2648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3CE9" w:rsidRPr="00FB0E8E" w:rsidRDefault="00C03CE9" w:rsidP="004E77A2">
            <w:pPr>
              <w:pStyle w:val="Heading1"/>
              <w:spacing w:line="276" w:lineRule="auto"/>
              <w:jc w:val="both"/>
              <w:rPr>
                <w:color w:val="333399"/>
                <w:sz w:val="24"/>
                <w:lang w:eastAsia="en-US"/>
              </w:rPr>
            </w:pPr>
            <w:r w:rsidRPr="00FB0E8E">
              <w:rPr>
                <w:color w:val="333399"/>
                <w:sz w:val="24"/>
                <w:lang w:eastAsia="en-US"/>
              </w:rPr>
              <w:t>С родителями будет проведена беседа, просьба о помощи в предоставлении информации о героях войны имеющихся в их семье. Далее материалы будут систематизированы, составлены и оформлены в книгу памяти к Параду победы.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Январь </w:t>
            </w:r>
          </w:p>
        </w:tc>
        <w:tc>
          <w:tcPr>
            <w:tcW w:w="2666" w:type="dxa"/>
          </w:tcPr>
          <w:p w:rsidR="00C03CE9" w:rsidRPr="00FB0E8E" w:rsidRDefault="00C03CE9" w:rsidP="00D26486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«Музей воинской славы и доблести» посещение музея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«Художественно-эстетическое развитие»</w:t>
            </w:r>
          </w:p>
          <w:p w:rsidR="00C03CE9" w:rsidRPr="00FB0E8E" w:rsidRDefault="00C03CE9" w:rsidP="00D2648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D2648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  <w:p w:rsidR="00C03CE9" w:rsidRPr="00FB0E8E" w:rsidRDefault="00C03CE9" w:rsidP="004E77A2">
            <w:pPr>
              <w:pStyle w:val="Title"/>
              <w:spacing w:line="276" w:lineRule="auto"/>
              <w:jc w:val="both"/>
              <w:rPr>
                <w:color w:val="333399"/>
                <w:sz w:val="24"/>
                <w:lang w:eastAsia="en-US"/>
              </w:rPr>
            </w:pPr>
          </w:p>
        </w:tc>
        <w:tc>
          <w:tcPr>
            <w:tcW w:w="4961" w:type="dxa"/>
          </w:tcPr>
          <w:p w:rsidR="00C03CE9" w:rsidRPr="00FB0E8E" w:rsidRDefault="00C03CE9" w:rsidP="00D26486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Ребятам вместе с родителями и воспитателями посетят музей воинской славы, услышат о наградах имеющихся там, символах нашей страны и смогут сами их увидеть.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Февраль, март, апрель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Кинозал «Хроника героических будней»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0A0F77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«Художественно-эстетическое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3CE9" w:rsidRPr="00FB0E8E" w:rsidRDefault="00C03CE9" w:rsidP="000A0F77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Детям будут  показаны нарезки их художественных фильмов про героические будни ВОВ.  Воспитатели будут пояснять, и отвечать на вопросы детей о показанных событиях. 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Февраль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«Мы память поставим в караулы…»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Творческая встреча с поэтессой г. Нижневартовска А.Дарьиной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«Художественно-эстетическое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0A0F7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  <w:p w:rsidR="00C03CE9" w:rsidRPr="00FB0E8E" w:rsidRDefault="00C03CE9" w:rsidP="004E77A2">
            <w:pPr>
              <w:tabs>
                <w:tab w:val="left" w:pos="1189"/>
              </w:tabs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3CE9" w:rsidRPr="00FB0E8E" w:rsidRDefault="00C03CE9" w:rsidP="000A0F7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 ходе встречи А.Дарьина расскажет детям о своём военном детстве, прочтёт стихи, посвящённые ВОВ, ответит на вопросы детей и родителей.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«Памятник павшим воинам» 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Посещение памятника посвященного героям ВОВ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«Физическое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«Художественно-эстетическое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  <w:p w:rsidR="00C03CE9" w:rsidRPr="00FB0E8E" w:rsidRDefault="00C03CE9" w:rsidP="004E77A2">
            <w:pPr>
              <w:pStyle w:val="Title"/>
              <w:spacing w:line="276" w:lineRule="auto"/>
              <w:jc w:val="both"/>
              <w:rPr>
                <w:color w:val="333399"/>
                <w:sz w:val="24"/>
                <w:lang w:eastAsia="en-US"/>
              </w:rPr>
            </w:pPr>
          </w:p>
        </w:tc>
        <w:tc>
          <w:tcPr>
            <w:tcW w:w="4961" w:type="dxa"/>
          </w:tcPr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Дети вместе с родителями посетят «Памятник павшим воинам». Им будет рассказано о том, что на плитах написаны имена героев ВОВ, почему так выглядит памятник и зачем он нужен.   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март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«Рисуем памяти страницы»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Занятие по ИЗО деятельности, по впечатлениям </w:t>
            </w:r>
          </w:p>
        </w:tc>
        <w:tc>
          <w:tcPr>
            <w:tcW w:w="2551" w:type="dxa"/>
          </w:tcPr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воспитанники</w:t>
            </w:r>
          </w:p>
          <w:p w:rsidR="00C03CE9" w:rsidRPr="00FB0E8E" w:rsidRDefault="00C03CE9" w:rsidP="004E77A2">
            <w:pPr>
              <w:pStyle w:val="Title"/>
              <w:spacing w:line="276" w:lineRule="auto"/>
              <w:jc w:val="both"/>
              <w:rPr>
                <w:color w:val="333399"/>
                <w:sz w:val="24"/>
                <w:lang w:eastAsia="en-US"/>
              </w:rPr>
            </w:pPr>
          </w:p>
        </w:tc>
        <w:tc>
          <w:tcPr>
            <w:tcW w:w="4961" w:type="dxa"/>
          </w:tcPr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Детям будет предложено  выразить свои воспоминания и впечатления от посещения «Памятника павшим воинам»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Апрель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Выставка «Рисуем памяти страницы»</w:t>
            </w:r>
          </w:p>
        </w:tc>
        <w:tc>
          <w:tcPr>
            <w:tcW w:w="2551" w:type="dxa"/>
          </w:tcPr>
          <w:p w:rsidR="00C03CE9" w:rsidRPr="00FB0E8E" w:rsidRDefault="00C03CE9" w:rsidP="00F316D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«Художественно-эстетическое развитие»</w:t>
            </w:r>
          </w:p>
          <w:p w:rsidR="00C03CE9" w:rsidRPr="00FB0E8E" w:rsidRDefault="00C03CE9" w:rsidP="004E77A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4961" w:type="dxa"/>
          </w:tcPr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По результатам проведения ИЗО занятия, из рисунков по впечатлениям детей будет оформлена выставка в фойе ДС.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Апрель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Спортивная, военно-патриотическая  игра «Зарница»</w:t>
            </w:r>
          </w:p>
        </w:tc>
        <w:tc>
          <w:tcPr>
            <w:tcW w:w="2551" w:type="dxa"/>
          </w:tcPr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«Физическое развитие»</w:t>
            </w:r>
          </w:p>
          <w:p w:rsidR="00C03CE9" w:rsidRPr="00FB0E8E" w:rsidRDefault="00C03CE9" w:rsidP="00F316D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4961" w:type="dxa"/>
          </w:tcPr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На территории ДС будет проведена командная, спортивная,  игра с военными элементами. Дети будут преодолевать препятствия и искать нужные объекты по картам.</w:t>
            </w: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«Я помню, я горжусь»  участие в ежегодной акции Георгиевская ленточка</w:t>
            </w:r>
          </w:p>
        </w:tc>
        <w:tc>
          <w:tcPr>
            <w:tcW w:w="2551" w:type="dxa"/>
          </w:tcPr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«Физическое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4961" w:type="dxa"/>
          </w:tcPr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Дети совместно с воспитателями примут участие в раздаче Георгиевских ленточек перед празднованием  9 мая.</w:t>
            </w:r>
          </w:p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F316DD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«Расскажи мне о войне…» встреча с ветеранами ВОВ</w:t>
            </w:r>
          </w:p>
        </w:tc>
        <w:tc>
          <w:tcPr>
            <w:tcW w:w="2551" w:type="dxa"/>
          </w:tcPr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4961" w:type="dxa"/>
          </w:tcPr>
          <w:p w:rsidR="00C03CE9" w:rsidRPr="00FB0E8E" w:rsidRDefault="00C03CE9" w:rsidP="007F56A1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 стенах ДС будет организованна встреча с ветеранами ВОВ г. Нижневартовска. Дети услышат о войне из первых уст и смогут задать вопросы.</w:t>
            </w:r>
          </w:p>
          <w:p w:rsidR="00C03CE9" w:rsidRPr="00FB0E8E" w:rsidRDefault="00C03CE9" w:rsidP="007F56A1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«Парад победы» </w:t>
            </w:r>
          </w:p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Участие в параде </w:t>
            </w:r>
          </w:p>
        </w:tc>
        <w:tc>
          <w:tcPr>
            <w:tcW w:w="2551" w:type="dxa"/>
          </w:tcPr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«Физическое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4961" w:type="dxa"/>
          </w:tcPr>
          <w:p w:rsidR="00C03CE9" w:rsidRPr="00FB0E8E" w:rsidRDefault="00C03CE9" w:rsidP="007F56A1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9 мая, в День Победы, дети вместе с родителями примут участие в параде, увидят ветеранов, военную технику, военные и государственные атрибуты  и почувствуют себя частью большого мероприятия.</w:t>
            </w:r>
          </w:p>
          <w:p w:rsidR="00C03CE9" w:rsidRPr="00FB0E8E" w:rsidRDefault="00C03CE9" w:rsidP="007F56A1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C03CE9" w:rsidRPr="00FB0E8E" w:rsidRDefault="00C03CE9" w:rsidP="007F56A1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</w:tr>
      <w:tr w:rsidR="00C03CE9" w:rsidRPr="00FB0E8E" w:rsidTr="004E77A2">
        <w:trPr>
          <w:trHeight w:val="151"/>
        </w:trPr>
        <w:tc>
          <w:tcPr>
            <w:tcW w:w="536" w:type="dxa"/>
          </w:tcPr>
          <w:p w:rsidR="00C03CE9" w:rsidRPr="00FB0E8E" w:rsidRDefault="00C03CE9" w:rsidP="00F455A2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147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Май </w:t>
            </w:r>
          </w:p>
        </w:tc>
        <w:tc>
          <w:tcPr>
            <w:tcW w:w="2666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«Круглый стол»</w:t>
            </w:r>
          </w:p>
        </w:tc>
        <w:tc>
          <w:tcPr>
            <w:tcW w:w="2551" w:type="dxa"/>
          </w:tcPr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«Познавательно-речевое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«Социально-личностное развитие»</w:t>
            </w:r>
          </w:p>
          <w:p w:rsidR="00C03CE9" w:rsidRPr="00FB0E8E" w:rsidRDefault="00C03CE9" w:rsidP="007F56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CE9" w:rsidRPr="00FB0E8E" w:rsidRDefault="00C03CE9" w:rsidP="004E77A2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4961" w:type="dxa"/>
          </w:tcPr>
          <w:p w:rsidR="00C03CE9" w:rsidRPr="00FB0E8E" w:rsidRDefault="00C03CE9" w:rsidP="007F56A1">
            <w:pPr>
              <w:spacing w:after="0" w:line="240" w:lineRule="auto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FB0E8E">
              <w:rPr>
                <w:rFonts w:ascii="Times New Roman" w:hAnsi="Times New Roman"/>
                <w:color w:val="333399"/>
                <w:sz w:val="24"/>
                <w:szCs w:val="24"/>
              </w:rPr>
              <w:t>Как подведение итогов проделанной работы будет проведено чаепитие за круглым столом детей и родителей для обсуждения впечатлений.</w:t>
            </w:r>
          </w:p>
        </w:tc>
      </w:tr>
    </w:tbl>
    <w:p w:rsidR="00C03CE9" w:rsidRPr="00FB0E8E" w:rsidRDefault="00C03CE9" w:rsidP="00F455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99"/>
          <w:sz w:val="24"/>
          <w:szCs w:val="24"/>
          <w:u w:val="single"/>
        </w:rPr>
      </w:pPr>
    </w:p>
    <w:p w:rsidR="00C03CE9" w:rsidRDefault="00C03CE9" w:rsidP="00F455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3CE9" w:rsidRPr="00FB0E8E" w:rsidRDefault="00C03CE9" w:rsidP="00F455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  <w:u w:val="single"/>
        </w:rPr>
        <w:t>Ресурсное обеспечение проекта:</w:t>
      </w:r>
    </w:p>
    <w:p w:rsidR="00C03CE9" w:rsidRPr="00FB0E8E" w:rsidRDefault="00C03CE9" w:rsidP="00F455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Учебно-методические ресурсы: проект «Поставим память в караулы…»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Фонд методического кабинета: Методические рекомендации по патриотическому воспитанию дошкольников.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- библиотека: детский фонд русской литературы. 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-ИЗО –студия;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-видеотека: художественные фильмы о ВОВ; 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Материально-технические ресурсы:</w:t>
      </w:r>
    </w:p>
    <w:p w:rsidR="00C03CE9" w:rsidRPr="00FB0E8E" w:rsidRDefault="00C03CE9" w:rsidP="00FB0E8E">
      <w:pPr>
        <w:pStyle w:val="NoSpacing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-Технические средства обучения: мультимедиа, использование видео - аудио учебных материалов.</w:t>
      </w:r>
    </w:p>
    <w:p w:rsidR="00C03CE9" w:rsidRPr="00FB0E8E" w:rsidRDefault="00C03CE9" w:rsidP="00FB0E8E">
      <w:pPr>
        <w:pStyle w:val="NoSpacing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  -Наглядно-иллюстративный материал (иллюстрации, книги);</w:t>
      </w:r>
    </w:p>
    <w:p w:rsidR="00C03CE9" w:rsidRPr="00FB0E8E" w:rsidRDefault="00C03CE9" w:rsidP="00FB0E8E">
      <w:pPr>
        <w:pStyle w:val="NoSpacing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 - Детская художественная литература;</w:t>
      </w:r>
    </w:p>
    <w:p w:rsidR="00C03CE9" w:rsidRPr="00FB0E8E" w:rsidRDefault="00C03CE9" w:rsidP="00FB0E8E">
      <w:pPr>
        <w:spacing w:line="240" w:lineRule="auto"/>
        <w:rPr>
          <w:rFonts w:ascii="Times New Roman" w:hAnsi="Times New Roman"/>
          <w:color w:val="333399"/>
          <w:sz w:val="28"/>
          <w:szCs w:val="28"/>
          <w:lang w:eastAsia="en-US"/>
        </w:rPr>
      </w:pPr>
      <w:r w:rsidRPr="00FB0E8E">
        <w:rPr>
          <w:rFonts w:ascii="Times New Roman" w:hAnsi="Times New Roman"/>
          <w:color w:val="333399"/>
          <w:sz w:val="28"/>
          <w:szCs w:val="28"/>
          <w:lang w:eastAsia="en-US"/>
        </w:rPr>
        <w:t>Финансирование проводится с помощью ресурсов ДОУ и спонсорской помощи родителей.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Критерии оценивания проекта: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1. Удовлетворённость родителей результатами совместной  работы ДОУ и родителей (созданными условиями, уровнем подготовки , интересом ребёнка к  процессу) .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2. Соответствие условий обучения дошкольников нормам СанПиНа. 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3. Информированность родителей об организации воспитательного и образовательного процесса дошкольника. 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4. Отсроченный результат: успешность и результативность воспитанника ДОУ в данной работе. </w:t>
      </w:r>
    </w:p>
    <w:p w:rsidR="00C03CE9" w:rsidRPr="00FB0E8E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C03CE9" w:rsidRPr="00FB0E8E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4571A">
        <w:rPr>
          <w:rFonts w:ascii="Times New Roman" w:hAnsi="Times New Roman"/>
          <w:sz w:val="28"/>
          <w:szCs w:val="28"/>
        </w:rPr>
        <w:t xml:space="preserve">    </w:t>
      </w:r>
      <w:r w:rsidRPr="00FB0E8E">
        <w:rPr>
          <w:rFonts w:ascii="Times New Roman" w:hAnsi="Times New Roman"/>
          <w:b/>
          <w:color w:val="FF0000"/>
          <w:sz w:val="28"/>
          <w:szCs w:val="28"/>
          <w:u w:val="single"/>
        </w:rPr>
        <w:t>Выводы:</w:t>
      </w:r>
    </w:p>
    <w:p w:rsidR="00C03CE9" w:rsidRPr="0074571A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Проект должен стать мощным импульсом к развитию творческой инициативы дошкольных педагогических коллективов, помочь повысить уровень патриотического воспитания дошкольников, приумножить любовь к Родине не только у детей, но и у взрослых.  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Проект обогатит и разнообразит образовательный и воспитательный процесс ДОУ.  Позволит вырастить грамотное и всесторонне образованное поколение на благо Родины. Повысит уровень патриотического потенциала детей.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 xml:space="preserve">  В целом проект с детьми и родителями, с моей точки зрения, имеет прогрессивный характер и позволит не только привлечь к активному чтению, самообразованию  и изучению истории России, но и дадут толчок для развития  новых направлений деятельности. </w:t>
      </w:r>
    </w:p>
    <w:p w:rsidR="00C03CE9" w:rsidRPr="00FB0E8E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>
        <w:rPr>
          <w:noProof/>
        </w:rPr>
        <w:pict>
          <v:shape id="_x0000_s1028" type="#_x0000_t75" alt="Поздравляю с майскими праздниками друзья &quot; Информационно-новостной портал" style="position:absolute;left:0;text-align:left;margin-left:135pt;margin-top:13.85pt;width:505.2pt;height:110.55pt;z-index:251659264">
            <v:imagedata r:id="rId5" r:href="rId9"/>
            <w10:wrap type="square"/>
          </v:shape>
        </w:pict>
      </w:r>
    </w:p>
    <w:p w:rsidR="00C03CE9" w:rsidRDefault="00C03CE9" w:rsidP="00FB0E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03CE9" w:rsidRDefault="00C03CE9" w:rsidP="00B47D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03CE9" w:rsidRPr="00FB0E8E" w:rsidRDefault="00C03CE9" w:rsidP="00FB0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B0E8E">
        <w:rPr>
          <w:rFonts w:ascii="Times New Roman" w:hAnsi="Times New Roman"/>
          <w:b/>
          <w:color w:val="FF0000"/>
          <w:sz w:val="28"/>
          <w:szCs w:val="28"/>
          <w:u w:val="single"/>
        </w:rPr>
        <w:t>Литература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Горячев А.В. Проектная деятельность в образовательной системе “Школа 2100” // Журнал “Начальная школа. Плюс: до и после”, 2004, № 5.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Гузеев В.В. “Метод проектов” как частный случай интегральной технологии обучения // Журнал “Директор школы”, 1995, № 6.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Ерофеева Н.Ю. Проектирование педагогических систем // Журнал “Завуч”, 2000, № 3.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Маханева М.Д. Нравственно-патриотическое воспитание детей старшего дошкольного возраста: Пособие для реализации Государственной программы “Патриотическое воспитание граждан Российской Федерации на 2001–2005 годы”.  2-е изд., испр. и доп. – М.:АРКТИ, 2005 г.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ДОУ/ Авт.-сост.: Л.С.Киселёва, Т.А.Данилина, Т.С.Лагода, М.Б.Зуйкова.   М.: АРКТИ, 2005.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Сиденко А.С. Метод проектов: история и практика применения. // Журнал “Завуч”, 2003, № 6.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 w:rsidRPr="00FB0E8E">
        <w:rPr>
          <w:rFonts w:ascii="Times New Roman" w:hAnsi="Times New Roman"/>
          <w:color w:val="333399"/>
          <w:sz w:val="28"/>
          <w:szCs w:val="28"/>
        </w:rPr>
        <w:t>Слободчиков В.И. Основы проектирования развивающего обучения.  Петрозаводск, 1996.</w:t>
      </w:r>
    </w:p>
    <w:p w:rsidR="00C03CE9" w:rsidRPr="00FB0E8E" w:rsidRDefault="00C03CE9" w:rsidP="00550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99"/>
          <w:sz w:val="28"/>
          <w:szCs w:val="28"/>
        </w:rPr>
      </w:pPr>
      <w:r>
        <w:rPr>
          <w:noProof/>
        </w:rPr>
        <w:pict>
          <v:shape id="_x0000_s1029" type="#_x0000_t75" alt="Вышивка орден с лентой на 9 мая ModelMen.ru - энциклопедия самоделок" style="position:absolute;left:0;text-align:left;margin-left:108pt;margin-top:43.7pt;width:567pt;height:199.6pt;z-index:251656192">
            <v:imagedata r:id="rId7" r:href="rId10" croptop="11146f" cropbottom="10321f"/>
            <w10:wrap type="square"/>
          </v:shape>
        </w:pict>
      </w:r>
      <w:r w:rsidRPr="00FB0E8E">
        <w:rPr>
          <w:rFonts w:ascii="Times New Roman" w:hAnsi="Times New Roman"/>
          <w:color w:val="333399"/>
          <w:sz w:val="28"/>
          <w:szCs w:val="28"/>
        </w:rPr>
        <w:t>Штанько И.В. Проектная деятельность с детьми старшего дошкольного возраста // Журнал “Управление ДОУ”, 2004, № 4.</w:t>
      </w:r>
    </w:p>
    <w:p w:rsidR="00C03CE9" w:rsidRPr="00550281" w:rsidRDefault="00C03CE9" w:rsidP="00550281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03CE9" w:rsidRPr="00550281" w:rsidRDefault="00C03CE9" w:rsidP="001C1997">
      <w:pPr>
        <w:rPr>
          <w:rFonts w:ascii="Times New Roman" w:hAnsi="Times New Roman"/>
          <w:sz w:val="28"/>
          <w:szCs w:val="28"/>
          <w:lang w:eastAsia="en-US"/>
        </w:rPr>
      </w:pPr>
    </w:p>
    <w:p w:rsidR="00C03CE9" w:rsidRPr="00550281" w:rsidRDefault="00C03CE9" w:rsidP="001C1997">
      <w:pPr>
        <w:rPr>
          <w:rFonts w:ascii="Times New Roman" w:hAnsi="Times New Roman"/>
          <w:sz w:val="28"/>
          <w:szCs w:val="28"/>
          <w:lang w:eastAsia="en-US"/>
        </w:rPr>
      </w:pPr>
    </w:p>
    <w:p w:rsidR="00C03CE9" w:rsidRPr="00550281" w:rsidRDefault="00C03CE9" w:rsidP="00A93D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CE9" w:rsidRPr="00550281" w:rsidRDefault="00C03CE9" w:rsidP="008159D6">
      <w:pPr>
        <w:pStyle w:val="NormalWeb"/>
        <w:spacing w:before="0" w:beforeAutospacing="0" w:after="0" w:afterAutospacing="0" w:line="300" w:lineRule="atLeast"/>
        <w:jc w:val="both"/>
        <w:rPr>
          <w:rStyle w:val="Emphasis"/>
          <w:i w:val="0"/>
          <w:sz w:val="28"/>
          <w:szCs w:val="28"/>
        </w:rPr>
      </w:pPr>
    </w:p>
    <w:p w:rsidR="00C03CE9" w:rsidRPr="00550281" w:rsidRDefault="00C03CE9" w:rsidP="008159D6">
      <w:pPr>
        <w:pStyle w:val="NormalWeb"/>
        <w:spacing w:before="0" w:beforeAutospacing="0" w:after="0" w:afterAutospacing="0" w:line="300" w:lineRule="atLeast"/>
        <w:ind w:left="720"/>
        <w:jc w:val="both"/>
        <w:rPr>
          <w:b/>
          <w:i/>
          <w:sz w:val="28"/>
          <w:szCs w:val="28"/>
        </w:rPr>
      </w:pPr>
    </w:p>
    <w:p w:rsidR="00C03CE9" w:rsidRPr="00550281" w:rsidRDefault="00C03CE9" w:rsidP="00B53930">
      <w:pPr>
        <w:jc w:val="both"/>
        <w:rPr>
          <w:rFonts w:ascii="Times New Roman" w:hAnsi="Times New Roman"/>
          <w:sz w:val="28"/>
          <w:szCs w:val="28"/>
        </w:rPr>
      </w:pPr>
    </w:p>
    <w:sectPr w:rsidR="00C03CE9" w:rsidRPr="00550281" w:rsidSect="00FB0E8E">
      <w:pgSz w:w="16838" w:h="11906" w:orient="landscape"/>
      <w:pgMar w:top="851" w:right="1134" w:bottom="1079" w:left="1134" w:header="709" w:footer="709" w:gutter="0"/>
      <w:pgBorders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6AA"/>
    <w:multiLevelType w:val="hybridMultilevel"/>
    <w:tmpl w:val="C3E0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C2300B"/>
    <w:multiLevelType w:val="hybridMultilevel"/>
    <w:tmpl w:val="045A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177E33"/>
    <w:multiLevelType w:val="multilevel"/>
    <w:tmpl w:val="8126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941E2B"/>
    <w:multiLevelType w:val="hybridMultilevel"/>
    <w:tmpl w:val="1E12F7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A15"/>
    <w:rsid w:val="000607E9"/>
    <w:rsid w:val="000A0F77"/>
    <w:rsid w:val="001037F7"/>
    <w:rsid w:val="00133B77"/>
    <w:rsid w:val="00150099"/>
    <w:rsid w:val="0017281F"/>
    <w:rsid w:val="001C1997"/>
    <w:rsid w:val="001E5B33"/>
    <w:rsid w:val="00212D6C"/>
    <w:rsid w:val="00267915"/>
    <w:rsid w:val="00275BC0"/>
    <w:rsid w:val="002A7FCA"/>
    <w:rsid w:val="003D6F47"/>
    <w:rsid w:val="00407393"/>
    <w:rsid w:val="004A4A15"/>
    <w:rsid w:val="004C7B29"/>
    <w:rsid w:val="004E77A2"/>
    <w:rsid w:val="004F39D6"/>
    <w:rsid w:val="004F40A7"/>
    <w:rsid w:val="00550281"/>
    <w:rsid w:val="00574438"/>
    <w:rsid w:val="005D63D3"/>
    <w:rsid w:val="005D7BEC"/>
    <w:rsid w:val="00667FB6"/>
    <w:rsid w:val="006A7743"/>
    <w:rsid w:val="006C45A8"/>
    <w:rsid w:val="006D512F"/>
    <w:rsid w:val="006E3635"/>
    <w:rsid w:val="00702AE7"/>
    <w:rsid w:val="0074571A"/>
    <w:rsid w:val="007F56A1"/>
    <w:rsid w:val="008159D6"/>
    <w:rsid w:val="00905312"/>
    <w:rsid w:val="009A4AC4"/>
    <w:rsid w:val="009C0C5C"/>
    <w:rsid w:val="00A93D80"/>
    <w:rsid w:val="00B07F5F"/>
    <w:rsid w:val="00B47DD5"/>
    <w:rsid w:val="00B53930"/>
    <w:rsid w:val="00B81896"/>
    <w:rsid w:val="00C03CE9"/>
    <w:rsid w:val="00C36137"/>
    <w:rsid w:val="00D26486"/>
    <w:rsid w:val="00D75A50"/>
    <w:rsid w:val="00E24682"/>
    <w:rsid w:val="00E43858"/>
    <w:rsid w:val="00EF0476"/>
    <w:rsid w:val="00F316DD"/>
    <w:rsid w:val="00F455A2"/>
    <w:rsid w:val="00F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9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455A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55A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539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53930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F455A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455A2"/>
    <w:rPr>
      <w:rFonts w:ascii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455A2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F45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knot-rostov.ru/uploads/news/1506/vojn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ollady.ru/pic/0004/067/065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bloknot-rostov.ru/uploads/news/1506/vojn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oollady.ru/pic/0004/067/06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13</Pages>
  <Words>2841</Words>
  <Characters>16195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Галушко</dc:creator>
  <cp:keywords/>
  <dc:description/>
  <cp:lastModifiedBy>пк</cp:lastModifiedBy>
  <cp:revision>9</cp:revision>
  <dcterms:created xsi:type="dcterms:W3CDTF">2015-01-08T05:48:00Z</dcterms:created>
  <dcterms:modified xsi:type="dcterms:W3CDTF">2015-05-05T14:09:00Z</dcterms:modified>
</cp:coreProperties>
</file>