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 №355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АДМИНИСТРАТИВНОГО РАЙОНА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САНКТ-ПЕТЕРБУРГА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 xml:space="preserve">«КОНСТИТУЦИЯ </w:t>
      </w:r>
    </w:p>
    <w:p w:rsidR="00263388" w:rsidRPr="005F51B5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>РОССИЙСКОЙ ФЕДЕРАЦИИ»</w:t>
      </w:r>
    </w:p>
    <w:p w:rsidR="00263388" w:rsidRPr="005F51B5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51B5">
        <w:rPr>
          <w:rFonts w:ascii="Times New Roman" w:hAnsi="Times New Roman" w:cs="Times New Roman"/>
          <w:b/>
          <w:bCs/>
          <w:sz w:val="48"/>
          <w:szCs w:val="48"/>
        </w:rPr>
        <w:t>игра – викторина</w:t>
      </w: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Pr="005F51B5" w:rsidRDefault="00B878ED" w:rsidP="005F51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ВИНОГРАДОВА Е</w:t>
      </w:r>
      <w:r w:rsidR="00263388" w:rsidRPr="005F51B5">
        <w:rPr>
          <w:rFonts w:ascii="Times New Roman" w:hAnsi="Times New Roman" w:cs="Times New Roman"/>
          <w:i/>
          <w:iCs/>
          <w:sz w:val="36"/>
          <w:szCs w:val="36"/>
        </w:rPr>
        <w:t>.</w:t>
      </w:r>
      <w:r>
        <w:rPr>
          <w:rFonts w:ascii="Times New Roman" w:hAnsi="Times New Roman" w:cs="Times New Roman"/>
          <w:i/>
          <w:iCs/>
          <w:sz w:val="36"/>
          <w:szCs w:val="36"/>
        </w:rPr>
        <w:t>Г</w:t>
      </w:r>
    </w:p>
    <w:p w:rsidR="00263388" w:rsidRPr="005F51B5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5F51B5">
        <w:rPr>
          <w:rFonts w:ascii="Times New Roman" w:hAnsi="Times New Roman" w:cs="Times New Roman"/>
          <w:i/>
          <w:iCs/>
          <w:sz w:val="36"/>
          <w:szCs w:val="36"/>
        </w:rPr>
        <w:t>учитель обществознания,</w:t>
      </w: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388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63388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8ED" w:rsidRDefault="00B878ED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D2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Игра-викторина</w:t>
      </w:r>
    </w:p>
    <w:p w:rsidR="00263388" w:rsidRPr="007D2A2C" w:rsidRDefault="00263388" w:rsidP="00394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2C">
        <w:rPr>
          <w:rFonts w:ascii="Times New Roman" w:hAnsi="Times New Roman" w:cs="Times New Roman"/>
          <w:b/>
          <w:bCs/>
          <w:sz w:val="24"/>
          <w:szCs w:val="24"/>
        </w:rPr>
        <w:t>«Конституция Российской Федерации»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Способствовать формированию общероссийской идентичности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Способствовать формированию уважительного и ответственного отношения к законам и символам России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Развить умение работать в команде, выслушивать мнение других и излагать свои мысли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7D2A2C">
        <w:rPr>
          <w:rFonts w:ascii="Times New Roman" w:hAnsi="Times New Roman" w:cs="Times New Roman"/>
          <w:sz w:val="24"/>
          <w:szCs w:val="24"/>
        </w:rPr>
        <w:t>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2A2C">
        <w:rPr>
          <w:rFonts w:ascii="Times New Roman" w:hAnsi="Times New Roman" w:cs="Times New Roman"/>
          <w:sz w:val="24"/>
          <w:szCs w:val="24"/>
        </w:rPr>
        <w:t>Мультимедийный проектор, экран, колонки, фонограмма гимна РФ, Конституция РФ (по кол-ву команд), протоколы жюри, цветные карандаши, листы ватмана (по кол-ву команд)</w:t>
      </w:r>
      <w:proofErr w:type="gramEnd"/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9 класс. Класс делится на команды по 5-6 человек. Жюри нечетное количество человек, не менее 3-х. Желательно пригласить преподавателей общественных наук, представителей органов правопорядка, родителей. Жюри оценивает работу коллективно.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Вступительное слово ведущего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Зачитывается преамбула к Конституции РФ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Гимн РФ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Представление жюри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Презентация команд (команда должна представить себя, сообщив свое название, представить капитана, продемонстрировать общий символ)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Жюри подводит итог представления команд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Начало игры – викторины. Ведущий объясняет правила игры. Команды по очереди выбирают вопрос из разделов. Если команда не отвечает или дает неверный ответ, возможность ответа передается другой команде.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Проведение игры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Окончание игры: Жюри проводит итоги и награждает победителей.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Заключительное слова членов жюри об игре.</w:t>
      </w:r>
    </w:p>
    <w:p w:rsidR="00263388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 Рефлексия: </w:t>
      </w:r>
    </w:p>
    <w:p w:rsidR="00263388" w:rsidRPr="007D2A2C" w:rsidRDefault="00263388" w:rsidP="00394E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Ведущий: Прошу Вас оценить нашу с вами работу, для этого нужно прикрепить на магнитную доску красный или синий жетон (красный – узнал новое, и было интересно, синий – время потерял зря)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A2C">
        <w:rPr>
          <w:rFonts w:ascii="Times New Roman" w:hAnsi="Times New Roman" w:cs="Times New Roman"/>
          <w:sz w:val="24"/>
          <w:szCs w:val="24"/>
          <w:u w:val="single"/>
        </w:rPr>
        <w:t>Нормативно - правовая база: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 с комментариями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Конституция РФ словарь-справочник учащегося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Письмо Министерства образования РФ от 10 мая 2001 года № 22-06-626 «Об официальных ритуалах в общеобразовательных учреждениях, связанных с применением государственных символов Российской Федерации»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- Письмо Министерства образования РФ от 01 марта 2002 года № 30-51-131-16 «Об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популяризации»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D2A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rusflag</w:t>
        </w:r>
        <w:proofErr w:type="spellEnd"/>
        <w:r w:rsidRPr="007D2A2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2C">
        <w:rPr>
          <w:rFonts w:ascii="Times New Roman" w:hAnsi="Times New Roman" w:cs="Times New Roman"/>
          <w:sz w:val="24"/>
          <w:szCs w:val="24"/>
        </w:rPr>
        <w:t xml:space="preserve">- </w:t>
      </w:r>
      <w:r w:rsidRPr="007D2A2C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5F51B5">
        <w:rPr>
          <w:rFonts w:ascii="Times New Roman" w:hAnsi="Times New Roman" w:cs="Times New Roman"/>
          <w:sz w:val="24"/>
          <w:szCs w:val="24"/>
        </w:rPr>
        <w:t>.</w:t>
      </w:r>
      <w:r w:rsidRPr="007D2A2C">
        <w:rPr>
          <w:rFonts w:ascii="Times New Roman" w:hAnsi="Times New Roman" w:cs="Times New Roman"/>
          <w:sz w:val="24"/>
          <w:szCs w:val="24"/>
          <w:lang w:val="en-US"/>
        </w:rPr>
        <w:t>kremlin</w:t>
      </w:r>
      <w:r w:rsidRPr="005F51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2A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B5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uznay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prezidenta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B5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constitution</w:t>
        </w:r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A2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F51B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5F51B5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учитель обществознания </w:t>
      </w:r>
      <w:r w:rsidR="00B878ED">
        <w:rPr>
          <w:rFonts w:ascii="Times New Roman" w:hAnsi="Times New Roman" w:cs="Times New Roman"/>
          <w:sz w:val="24"/>
          <w:szCs w:val="24"/>
        </w:rPr>
        <w:t>Екатерина Геннадьевна</w:t>
      </w:r>
    </w:p>
    <w:p w:rsidR="00263388" w:rsidRPr="007D2A2C" w:rsidRDefault="00263388" w:rsidP="00394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88" w:rsidRPr="007D2A2C" w:rsidRDefault="00263388" w:rsidP="005F5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3388" w:rsidRPr="007D2A2C" w:rsidSect="005F51B5">
      <w:pgSz w:w="11906" w:h="16838"/>
      <w:pgMar w:top="851" w:right="851" w:bottom="85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87F46"/>
    <w:multiLevelType w:val="hybridMultilevel"/>
    <w:tmpl w:val="AC5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FF5"/>
    <w:rsid w:val="000E6BBF"/>
    <w:rsid w:val="00145E1E"/>
    <w:rsid w:val="00263388"/>
    <w:rsid w:val="00394E7C"/>
    <w:rsid w:val="00457354"/>
    <w:rsid w:val="00475A95"/>
    <w:rsid w:val="0054543F"/>
    <w:rsid w:val="005F51B5"/>
    <w:rsid w:val="007D2A2C"/>
    <w:rsid w:val="00A67BBE"/>
    <w:rsid w:val="00B878ED"/>
    <w:rsid w:val="00C86345"/>
    <w:rsid w:val="00D175EC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5FF5"/>
    <w:pPr>
      <w:ind w:left="720"/>
    </w:pPr>
  </w:style>
  <w:style w:type="character" w:styleId="a4">
    <w:name w:val="Hyperlink"/>
    <w:uiPriority w:val="99"/>
    <w:rsid w:val="00A67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nay-preziden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l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2289</Characters>
  <Application>Microsoft Office Word</Application>
  <DocSecurity>0</DocSecurity>
  <Lines>19</Lines>
  <Paragraphs>5</Paragraphs>
  <ScaleCrop>false</ScaleCrop>
  <Company>School355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cp:lastPrinted>2013-12-10T08:23:00Z</cp:lastPrinted>
  <dcterms:created xsi:type="dcterms:W3CDTF">2013-12-09T19:03:00Z</dcterms:created>
  <dcterms:modified xsi:type="dcterms:W3CDTF">2015-05-31T17:11:00Z</dcterms:modified>
</cp:coreProperties>
</file>