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432FC8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№5</w:t>
      </w:r>
    </w:p>
    <w:p w:rsidR="00686B42" w:rsidRPr="00432FC8" w:rsidRDefault="00BE7918" w:rsidP="00432FC8">
      <w:pPr>
        <w:spacing w:after="0" w:line="360" w:lineRule="auto"/>
        <w:jc w:val="both"/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2FC8" w:rsidRPr="00432FC8">
        <w:rPr>
          <w:rFonts w:ascii="Times New Roman" w:eastAsia="Calibri" w:hAnsi="Times New Roman" w:cs="Times New Roman"/>
          <w:sz w:val="24"/>
          <w:szCs w:val="24"/>
        </w:rPr>
        <w:t>Блюда национальной кухни.</w:t>
      </w:r>
    </w:p>
    <w:p w:rsidR="00BE7918" w:rsidRDefault="00BE7918" w:rsidP="00432FC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Default="008A2610" w:rsidP="00432F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п</w:t>
      </w:r>
      <w:r w:rsidR="000F7842"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C647D9">
        <w:rPr>
          <w:rFonts w:ascii="Times New Roman" w:hAnsi="Times New Roman"/>
          <w:sz w:val="24"/>
          <w:szCs w:val="24"/>
        </w:rPr>
        <w:t>учащ</w:t>
      </w:r>
      <w:r w:rsidR="008302BC">
        <w:rPr>
          <w:rFonts w:ascii="Times New Roman" w:hAnsi="Times New Roman"/>
          <w:sz w:val="24"/>
          <w:szCs w:val="24"/>
        </w:rPr>
        <w:t>ихся с особенностями украинской</w:t>
      </w:r>
      <w:r w:rsidR="00C647D9">
        <w:rPr>
          <w:rFonts w:ascii="Times New Roman" w:hAnsi="Times New Roman"/>
          <w:sz w:val="24"/>
          <w:szCs w:val="24"/>
        </w:rPr>
        <w:t xml:space="preserve"> кухни и ассортиментом блюд;</w:t>
      </w:r>
    </w:p>
    <w:p w:rsidR="008A2610" w:rsidRPr="0070781B" w:rsidRDefault="00C647D9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A2610" w:rsidRPr="0070781B">
        <w:rPr>
          <w:rFonts w:ascii="Times New Roman" w:hAnsi="Times New Roman"/>
          <w:sz w:val="24"/>
          <w:szCs w:val="24"/>
        </w:rPr>
        <w:t>формировать</w:t>
      </w:r>
      <w:r w:rsidR="008302BC">
        <w:rPr>
          <w:rFonts w:ascii="Times New Roman" w:hAnsi="Times New Roman"/>
          <w:sz w:val="24"/>
          <w:szCs w:val="24"/>
        </w:rPr>
        <w:t xml:space="preserve"> навыки приготовления </w:t>
      </w:r>
      <w:proofErr w:type="spellStart"/>
      <w:r w:rsidR="008302BC">
        <w:rPr>
          <w:rFonts w:ascii="Times New Roman" w:hAnsi="Times New Roman"/>
          <w:sz w:val="24"/>
          <w:szCs w:val="24"/>
        </w:rPr>
        <w:t>струделя</w:t>
      </w:r>
      <w:proofErr w:type="spellEnd"/>
      <w:r w:rsidR="00DE7FB5">
        <w:rPr>
          <w:rFonts w:ascii="Times New Roman" w:hAnsi="Times New Roman"/>
          <w:sz w:val="24"/>
          <w:szCs w:val="24"/>
        </w:rPr>
        <w:t xml:space="preserve"> с яблоками</w:t>
      </w:r>
      <w:r>
        <w:rPr>
          <w:rFonts w:ascii="Times New Roman" w:hAnsi="Times New Roman"/>
          <w:sz w:val="24"/>
          <w:szCs w:val="24"/>
        </w:rPr>
        <w:t>;</w:t>
      </w:r>
    </w:p>
    <w:p w:rsidR="008A2610" w:rsidRPr="002D5102" w:rsidRDefault="008A2610" w:rsidP="002D5102">
      <w:pPr>
        <w:pStyle w:val="a3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воспитывать</w:t>
      </w:r>
      <w:r w:rsidR="002D5102" w:rsidRPr="002D5102">
        <w:rPr>
          <w:rFonts w:ascii="Times New Roman" w:hAnsi="Times New Roman" w:cs="Times New Roman"/>
          <w:sz w:val="24"/>
          <w:szCs w:val="24"/>
        </w:rPr>
        <w:t xml:space="preserve"> </w:t>
      </w:r>
      <w:r w:rsidR="002D5102" w:rsidRPr="00FA59E7">
        <w:rPr>
          <w:rFonts w:ascii="Times New Roman" w:hAnsi="Times New Roman" w:cs="Times New Roman"/>
          <w:sz w:val="24"/>
          <w:szCs w:val="24"/>
        </w:rPr>
        <w:t>доброжелательные отношения в коллективе</w:t>
      </w:r>
      <w:r w:rsidR="00C647D9">
        <w:rPr>
          <w:rFonts w:ascii="Times New Roman" w:hAnsi="Times New Roman" w:cs="Times New Roman"/>
          <w:sz w:val="24"/>
          <w:szCs w:val="24"/>
        </w:rPr>
        <w:t>, культуру труда</w:t>
      </w:r>
      <w:r w:rsidR="002D5102">
        <w:rPr>
          <w:rFonts w:ascii="Times New Roman" w:hAnsi="Times New Roman" w:cs="Times New Roman"/>
          <w:sz w:val="24"/>
          <w:szCs w:val="24"/>
        </w:rPr>
        <w:t>;</w:t>
      </w:r>
    </w:p>
    <w:p w:rsidR="008A2610" w:rsidRPr="000F7842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2D5102" w:rsidRPr="002D5102">
        <w:rPr>
          <w:rFonts w:ascii="Times New Roman" w:hAnsi="Times New Roman"/>
          <w:sz w:val="24"/>
          <w:szCs w:val="24"/>
        </w:rPr>
        <w:t xml:space="preserve"> </w:t>
      </w:r>
      <w:r w:rsidR="002D5102">
        <w:rPr>
          <w:rFonts w:ascii="Times New Roman" w:hAnsi="Times New Roman"/>
          <w:sz w:val="24"/>
          <w:szCs w:val="24"/>
        </w:rPr>
        <w:t>у учащихся творческое мышление, умение работать в группах.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B3CDA" w:rsidRDefault="00DB3CDA" w:rsidP="00DB3CD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CDA">
        <w:rPr>
          <w:rFonts w:ascii="Times New Roman" w:hAnsi="Times New Roman" w:cs="Times New Roman"/>
          <w:sz w:val="24"/>
          <w:szCs w:val="24"/>
        </w:rPr>
        <w:t>Какие виды тепловой обработки мяса птицы вы знаете?</w:t>
      </w:r>
    </w:p>
    <w:p w:rsidR="00DB3CDA" w:rsidRDefault="00DB3CDA" w:rsidP="00DB3CD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CDA">
        <w:rPr>
          <w:rFonts w:ascii="Times New Roman" w:hAnsi="Times New Roman" w:cs="Times New Roman"/>
          <w:sz w:val="24"/>
          <w:szCs w:val="24"/>
        </w:rPr>
        <w:t>Что такое варка?</w:t>
      </w:r>
    </w:p>
    <w:p w:rsidR="00DB3CDA" w:rsidRDefault="00DB3CDA" w:rsidP="00DB3CD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CDA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proofErr w:type="spellStart"/>
      <w:r w:rsidRPr="00DB3CDA">
        <w:rPr>
          <w:rFonts w:ascii="Times New Roman" w:hAnsi="Times New Roman" w:cs="Times New Roman"/>
          <w:sz w:val="24"/>
          <w:szCs w:val="24"/>
        </w:rPr>
        <w:t>припусканию</w:t>
      </w:r>
      <w:proofErr w:type="spellEnd"/>
      <w:r w:rsidRPr="00DB3CDA">
        <w:rPr>
          <w:rFonts w:ascii="Times New Roman" w:hAnsi="Times New Roman" w:cs="Times New Roman"/>
          <w:sz w:val="24"/>
          <w:szCs w:val="24"/>
        </w:rPr>
        <w:t>?</w:t>
      </w:r>
    </w:p>
    <w:p w:rsidR="00C647D9" w:rsidRDefault="00DB3CDA" w:rsidP="00C647D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CDA">
        <w:rPr>
          <w:rFonts w:ascii="Times New Roman" w:hAnsi="Times New Roman" w:cs="Times New Roman"/>
          <w:sz w:val="24"/>
          <w:szCs w:val="24"/>
        </w:rPr>
        <w:t>Каким видам тепловой обработки подвергают мясо до того, чтобы его запечь?</w:t>
      </w:r>
    </w:p>
    <w:p w:rsidR="00DB3CDA" w:rsidRPr="00DB3CDA" w:rsidRDefault="00DB3CDA" w:rsidP="00DB3CDA">
      <w:pPr>
        <w:pStyle w:val="a3"/>
        <w:spacing w:after="0"/>
        <w:ind w:left="1429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2D51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</w:t>
      </w:r>
      <w:r w:rsidR="00432FC8">
        <w:rPr>
          <w:rFonts w:ascii="Times New Roman" w:hAnsi="Times New Roman" w:cs="Times New Roman"/>
          <w:i/>
          <w:sz w:val="24"/>
          <w:szCs w:val="24"/>
        </w:rPr>
        <w:t>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B3CDA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мин</w:t>
      </w:r>
      <w:r w:rsidR="00DB3CD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D1EBE" w:rsidRDefault="00C647D9" w:rsidP="009D1EB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47D9">
        <w:rPr>
          <w:rFonts w:ascii="Times New Roman" w:hAnsi="Times New Roman" w:cs="Times New Roman"/>
          <w:sz w:val="24"/>
          <w:szCs w:val="24"/>
        </w:rPr>
        <w:t>Заслушать сообщения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украинской кухни снискали себе заслуженную славу в нашей стране и за рубежом. Украинский борщ, различные мучные изделия (пампушки, галушки, вареники,  коржи и др.), изделия и блюда из мясных (украинские колбасы, холодные закуски, дичь, птица и т. д.), растительных и молочных продуктов (ряженка, сырники), всевозможные напитки из фруктов и меда пользуются широкой популярностью.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особенно популярен знаменитый украинский борщ, ныне распространенный повсеместно. Для приготовления его используется до 20 различных продуктов, что и определяет его высокие вкусовые качества и питательность. Борщ готовится из свежих овощей: капусты, свеклы, помидоров и др., заправляется толченым салом с чесноком и петрушкой. Сочетание этих продуктов придает борщу удивительный аромат и вкус.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распространены на Украине и различные каши: пшенная, гречневая, тыквенная, вареники с начинкой из творога, картофеля, тушеной капусты, летом — из ягод. Не менее распространены такие блюда, как тушеное мясо с картофелем — жаркое (</w:t>
      </w:r>
      <w:proofErr w:type="spellStart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печеня</w:t>
      </w:r>
      <w:proofErr w:type="spellEnd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украинские битки, шпигованные чесноком и салом, буженина, тушенная с капустой и салом, </w:t>
      </w:r>
      <w:proofErr w:type="spellStart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крученики</w:t>
      </w:r>
      <w:proofErr w:type="spellEnd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украинской кухни характерен широкий ассортимент заправочных первых блюд. Среди них первое место занимают борщи. Их насчитывается до 30 видов (</w:t>
      </w:r>
      <w:proofErr w:type="gramStart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полтавский</w:t>
      </w:r>
      <w:proofErr w:type="gramEnd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черниговский, киевский, волынский, львовский и др.).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украинской национальной кулинарии исстари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нимают блюда из рыбы: карась, </w:t>
      </w: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запеченный в сметане; рыбные крученики; карп, фаршированный грибами и гречневой кашей; карп, тушенный с луком или в сметане; судак, запеченный с грибами и раками, и т. д.</w:t>
      </w:r>
    </w:p>
    <w:p w:rsidR="009D1EBE" w:rsidRDefault="009D1EBE" w:rsidP="009D1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Украинская национальная кулинария богата кушаньями, приготовление которых по традиции приурочивалось к различным праздникам и обрядам — свадьбе, рождению ребенка, проводам на военную службу и т. д. Так, блины из пшеничной и гречневой муки и вареники являлись обязательным блюдом на масленицу.</w:t>
      </w:r>
    </w:p>
    <w:p w:rsidR="00DE7FB5" w:rsidRDefault="009D1EBE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торжественным праздникам пекли пироги с мясом, печенкой и другими начинками. Обрядовым блюдом был и компот из сухих фруктов — </w:t>
      </w:r>
      <w:proofErr w:type="spellStart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</w:t>
      </w:r>
      <w:proofErr w:type="spellEnd"/>
      <w:r w:rsidRPr="00446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 и наиболее употребляемым продуктом служит свиное сало как в виде самостоятельного кушанья, главным образом в обжаренном виде, в виде так называемых шкварок, так и в виде разнообразной приправы и жировой основы самых разнообразных блюд. Такое отношение к свинине роднит украинскую кухню с кухнями западных славян и венгров и соседей украинцев – белорусов, однако, использование сала в украинской кухне чрезвычайно разнообразно.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 не только едят сырое, соленое, вареное, копченое и жареное, на нем не только готовят, им не только шпигуют всякое несвиное мясо, где сало отсутствует, но и используют его даже в сладких блюдах, сочетая с сахаром или патокой.</w:t>
      </w:r>
      <w:r w:rsidR="00D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такое массовое кондитерское изделие, как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вергуны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жарят, а верне</w:t>
      </w:r>
      <w:r w:rsidR="00D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обваривают в сале. 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Украинской кухне свойственно и не </w:t>
      </w:r>
      <w:proofErr w:type="gram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обильное</w:t>
      </w:r>
      <w:proofErr w:type="gram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яиц, которые служат не только и не столько для приготовления самостоятельного блюда – разного рода «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яэшен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сколько для таких же непременных, как и сало, добавок в мучные,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мучно-яичные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яично-фруктовые (сладкие) блюда.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характерно для украинской кухни обилие мучных изделий, причем излюбленным видом теста является пресное – простое пресное, пресное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полувытяжное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заварное пресное, пресное сдобное с использованием соды как разрыхлителя, а для кондитерских блюд – преимущественно песочной. Национальными блюдами являются изделия из простого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бездрожжевого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(1): вареники, галушки,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шулики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лемишки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гречаники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коржи и более новые по времени кондитерские издели</w:t>
      </w:r>
      <w:proofErr w:type="gram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вергуны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ставбицы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мучными изделиями важная роль отводится овощам. Их употребляют в виде гарниров к жирной мясной пище или подают как самостоятельные блюда с салом. Из овощей на первом месте стоит, конечно, свекла, которую можно считать национальным овощем и которую употребляют не только в свежем, но и в квашеном виде. Так, из квашеной свеклы готовят борщи с осени до весны, т. е. большую часть года.</w:t>
      </w:r>
    </w:p>
    <w:p w:rsidR="00DE7FB5" w:rsidRDefault="007D0F97" w:rsidP="00DE7F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украинской кухни характерно также употребление бобовых – бобов, чечевицы и особенно фасоли (но только не в стручках). </w:t>
      </w:r>
      <w:proofErr w:type="gram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используются в качестве добавок к другим овощам.</w:t>
      </w:r>
    </w:p>
    <w:p w:rsidR="009D5FB6" w:rsidRDefault="007D0F97" w:rsidP="009D5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других предпочитаемых овощных и растительных культур следует назвать морковь, тыкву, кукурузу, картофель и помидоры. Кукуруза, как и фасоль, чаще играет роль добавок. Картофель в виде пюре нашел себе широкое применение при добавлении к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пюреобразным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фасоли, моркови, творогу, яблокам, маку. Кроме того, картофель является хорошим поглотителем сала во вторых блюдах и сырьем для получения крахмала, используемого для приготовления сладких блюд, особенно жидких фруктовых киселей и кондитерских изделий.</w:t>
      </w:r>
    </w:p>
    <w:p w:rsidR="009D5FB6" w:rsidRDefault="007D0F97" w:rsidP="009D5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растительные масла – различные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олии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применялись в украинской кухне наряду с животным жиром (свиным салом) издревле, и все же подсолнечное масло получило распространение лишь в последнем столетии, причем почти вытеснило все остальные растительные масла. </w:t>
      </w:r>
    </w:p>
    <w:p w:rsidR="009D5FB6" w:rsidRDefault="007D0F97" w:rsidP="009D5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пряностей и приправ используются преимущественно лук, чеснок, укроп, тмин, анис, мята, любисток, дудник, чабер, красный перец, из привозных пряностей – лавровый лист, черный перец и корица (для сладких блюд).</w:t>
      </w:r>
      <w:proofErr w:type="gram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роль как приправа к мясным, холодным и овощным блюдам играет уксус, которым, однако, нередко злоупотребляют.</w:t>
      </w:r>
    </w:p>
    <w:p w:rsidR="009D5FB6" w:rsidRDefault="007D0F97" w:rsidP="009D5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фруктов и ягод, любимых на Украине мочеными, свежими, сушеными и копчено-вялеными, национальными можно считать вишню, сливу, грушу, смородину, арбуз и в меньшей степени яблоки и малину.</w:t>
      </w:r>
    </w:p>
    <w:p w:rsidR="007D0F97" w:rsidRPr="007D0F97" w:rsidRDefault="007D0F97" w:rsidP="009D5F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было сказано, наиболее отличительной чертой технологии украинской кухни является комбинированная тепловая обработка продуктов. Она состоит в том, что сырой продукт – будь он животного или растительного происхождения – сначала подвергается легкому обжариванию и относительно быстрому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пассерованию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смажению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говорят украинцы, и только после этого – более длительной тепловой обработке, т. е. варке, </w:t>
      </w:r>
      <w:proofErr w:type="spellStart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запеканию</w:t>
      </w:r>
      <w:proofErr w:type="spellEnd"/>
      <w:r w:rsidRPr="007D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тушению.</w:t>
      </w:r>
    </w:p>
    <w:p w:rsidR="00603E2A" w:rsidRDefault="00603E2A" w:rsidP="00DE7F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81B" w:rsidRPr="00603E2A" w:rsidRDefault="0070781B" w:rsidP="00603E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02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432FC8" w:rsidRPr="002D5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E2A">
        <w:rPr>
          <w:rFonts w:ascii="Times New Roman" w:eastAsia="Calibri" w:hAnsi="Times New Roman" w:cs="Times New Roman"/>
          <w:i/>
          <w:sz w:val="24"/>
          <w:szCs w:val="24"/>
        </w:rPr>
        <w:t xml:space="preserve">«Приготовление </w:t>
      </w:r>
      <w:proofErr w:type="spellStart"/>
      <w:r w:rsidR="00603E2A">
        <w:rPr>
          <w:rFonts w:ascii="Times New Roman" w:eastAsia="Calibri" w:hAnsi="Times New Roman" w:cs="Times New Roman"/>
          <w:i/>
          <w:sz w:val="24"/>
          <w:szCs w:val="24"/>
        </w:rPr>
        <w:t>струделя</w:t>
      </w:r>
      <w:proofErr w:type="spellEnd"/>
      <w:r w:rsidR="00603E2A">
        <w:rPr>
          <w:rFonts w:ascii="Times New Roman" w:eastAsia="Calibri" w:hAnsi="Times New Roman" w:cs="Times New Roman"/>
          <w:i/>
          <w:sz w:val="24"/>
          <w:szCs w:val="24"/>
        </w:rPr>
        <w:t xml:space="preserve"> с яблоками</w:t>
      </w:r>
      <w:r w:rsidR="00432FC8" w:rsidRPr="002D510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2563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3013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D4368F">
        <w:rPr>
          <w:rFonts w:ascii="Times New Roman" w:eastAsia="Calibri" w:hAnsi="Times New Roman" w:cs="Times New Roman"/>
          <w:i/>
          <w:sz w:val="24"/>
          <w:szCs w:val="24"/>
        </w:rPr>
        <w:t>45-50</w:t>
      </w:r>
      <w:r w:rsidR="00E30130">
        <w:rPr>
          <w:rFonts w:ascii="Times New Roman" w:eastAsia="Calibri" w:hAnsi="Times New Roman" w:cs="Times New Roman"/>
          <w:i/>
          <w:sz w:val="24"/>
          <w:szCs w:val="24"/>
        </w:rPr>
        <w:t>мин.)</w:t>
      </w:r>
    </w:p>
    <w:p w:rsidR="00603E2A" w:rsidRPr="00040BDE" w:rsidRDefault="00603E2A" w:rsidP="00603E2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040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Струдель</w:t>
      </w:r>
      <w:proofErr w:type="spellEnd"/>
      <w:r w:rsidRPr="00040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яблоками. </w:t>
      </w:r>
    </w:p>
    <w:p w:rsidR="00603E2A" w:rsidRDefault="00603E2A" w:rsidP="00603E2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Ингредиенты:</w:t>
      </w:r>
    </w:p>
    <w:p w:rsidR="0057363D" w:rsidRDefault="00603E2A" w:rsidP="00603E2A">
      <w:pPr>
        <w:pStyle w:val="a3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пшеничная 335</w:t>
      </w:r>
      <w:r w:rsidR="008302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57363D" w:rsidRDefault="0057363D" w:rsidP="00603E2A">
      <w:pPr>
        <w:pStyle w:val="a3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165г</w:t>
      </w:r>
    </w:p>
    <w:p w:rsidR="0057363D" w:rsidRDefault="0057363D" w:rsidP="00603E2A">
      <w:pPr>
        <w:pStyle w:val="a3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 5г</w:t>
      </w:r>
    </w:p>
    <w:p w:rsidR="0057363D" w:rsidRDefault="00603E2A" w:rsidP="00603E2A">
      <w:pPr>
        <w:pStyle w:val="a3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 (желток) 3/4,</w:t>
      </w:r>
    </w:p>
    <w:p w:rsidR="0057363D" w:rsidRDefault="0057363D" w:rsidP="00603E2A">
      <w:pPr>
        <w:pStyle w:val="a3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 5г</w:t>
      </w:r>
      <w:r w:rsidR="00603E2A"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E2A" w:rsidRPr="00603E2A" w:rsidRDefault="00603E2A" w:rsidP="0057363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рас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тительное 15г</w:t>
      </w:r>
    </w:p>
    <w:p w:rsidR="00603E2A" w:rsidRPr="0057363D" w:rsidRDefault="00603E2A" w:rsidP="00DE7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фарша:</w:t>
      </w:r>
      <w:r w:rsidRP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 851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 50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сухари 70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г, корица 1,5г</w:t>
      </w:r>
    </w:p>
    <w:p w:rsidR="00603E2A" w:rsidRPr="001A0311" w:rsidRDefault="00603E2A" w:rsidP="001A03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смазки: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 1шт,</w:t>
      </w:r>
      <w:r w:rsidRP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пудра сахарная 10</w:t>
      </w:r>
      <w:r w:rsid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0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маргарин для смазки</w:t>
      </w:r>
      <w:r w:rsidRPr="00573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8F" w:rsidRPr="00DE7FB5" w:rsidRDefault="00603E2A" w:rsidP="00DE7FB5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муки, желтков, сахара и половины нормы растительного масла замешивают пресное тесто, плотно закрывают его салфеткой и оставляют на 30 — 40 мин. Затем раскатывают пласт толщиной 1 — 1,5 см, смазывают растительным маслом, перекладывают на посыпанное мукой полотенце и растягивают руками во все стороны до тех пор, пока толщина пласта не достигнет 1 мм, после этого сбрызгивают растительным маслом.</w:t>
      </w:r>
      <w:proofErr w:type="gramEnd"/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половину подготовленного пласта укладывают слой нарезанных ломтиками яблок, посыпают их сахаром, сухарями, корицей и с помощью полотенца свертывают тесто в виде рулета, начиная с края, покрытого фаршем. </w:t>
      </w:r>
      <w:proofErr w:type="spellStart"/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Струдель</w:t>
      </w:r>
      <w:proofErr w:type="spellEnd"/>
      <w:r w:rsidRPr="0060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смазывают яйцом, прокалывают в нескольких местах и выпекают в жарочном шкафу. Остывшее изделие посыпают сахарной пудрой.</w:t>
      </w:r>
    </w:p>
    <w:p w:rsidR="004B1893" w:rsidRDefault="000F7842" w:rsidP="002D51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0130">
        <w:rPr>
          <w:rFonts w:ascii="Times New Roman" w:hAnsi="Times New Roman" w:cs="Times New Roman"/>
          <w:i/>
          <w:sz w:val="24"/>
          <w:szCs w:val="24"/>
        </w:rPr>
        <w:t>Закрепление материала. Подведение итогов урока</w:t>
      </w:r>
      <w:r w:rsidR="00CB69C6">
        <w:rPr>
          <w:rFonts w:ascii="Times New Roman" w:hAnsi="Times New Roman" w:cs="Times New Roman"/>
          <w:i/>
          <w:sz w:val="24"/>
          <w:szCs w:val="24"/>
        </w:rPr>
        <w:t>. Рефлексия</w:t>
      </w:r>
      <w:r w:rsidRPr="00E3013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5E89" w:rsidRPr="00E30130">
        <w:rPr>
          <w:rFonts w:ascii="Times New Roman" w:hAnsi="Times New Roman" w:cs="Times New Roman"/>
          <w:i/>
          <w:sz w:val="24"/>
          <w:szCs w:val="24"/>
        </w:rPr>
        <w:t>5-7</w:t>
      </w:r>
      <w:r w:rsidRPr="00E30130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E30130" w:rsidRDefault="00E30130" w:rsidP="00E3013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130">
        <w:rPr>
          <w:rFonts w:ascii="Times New Roman" w:hAnsi="Times New Roman" w:cs="Times New Roman"/>
          <w:sz w:val="24"/>
          <w:szCs w:val="24"/>
        </w:rPr>
        <w:t>Какие блюда</w:t>
      </w:r>
      <w:r w:rsidR="00DE7FB5">
        <w:rPr>
          <w:rFonts w:ascii="Times New Roman" w:hAnsi="Times New Roman" w:cs="Times New Roman"/>
          <w:sz w:val="24"/>
          <w:szCs w:val="24"/>
        </w:rPr>
        <w:t xml:space="preserve"> характерны для кухни Украины</w:t>
      </w:r>
      <w:r w:rsidRPr="00E30130">
        <w:rPr>
          <w:rFonts w:ascii="Times New Roman" w:hAnsi="Times New Roman" w:cs="Times New Roman"/>
          <w:sz w:val="24"/>
          <w:szCs w:val="24"/>
        </w:rPr>
        <w:t>?</w:t>
      </w:r>
    </w:p>
    <w:p w:rsidR="00E30130" w:rsidRDefault="00DE7FB5" w:rsidP="00E3013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приготовить струдель</w:t>
      </w:r>
      <w:r w:rsidR="00E30130">
        <w:rPr>
          <w:rFonts w:ascii="Times New Roman" w:hAnsi="Times New Roman" w:cs="Times New Roman"/>
          <w:sz w:val="24"/>
          <w:szCs w:val="24"/>
        </w:rPr>
        <w:t>?</w:t>
      </w:r>
    </w:p>
    <w:p w:rsidR="00D4368F" w:rsidRDefault="00CB69C6" w:rsidP="00CB69C6">
      <w:pPr>
        <w:spacing w:after="0"/>
        <w:ind w:left="36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CB69C6" w:rsidRPr="00CB69C6" w:rsidRDefault="00CB69C6" w:rsidP="00CB69C6">
      <w:pPr>
        <w:spacing w:after="0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CB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</w:t>
      </w:r>
      <w:r w:rsidR="00CB69C6">
        <w:rPr>
          <w:rFonts w:ascii="Times New Roman" w:hAnsi="Times New Roman" w:cs="Times New Roman"/>
          <w:i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CB69C6" w:rsidRPr="00CB69C6" w:rsidRDefault="00CB69C6" w:rsidP="00CB69C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69C6">
        <w:rPr>
          <w:rFonts w:ascii="Times New Roman" w:hAnsi="Times New Roman" w:cs="Times New Roman"/>
          <w:sz w:val="24"/>
          <w:szCs w:val="24"/>
        </w:rPr>
        <w:t>Записи в тетради пересказ.</w:t>
      </w:r>
      <w:r>
        <w:rPr>
          <w:rFonts w:ascii="Times New Roman" w:hAnsi="Times New Roman" w:cs="Times New Roman"/>
          <w:sz w:val="24"/>
          <w:szCs w:val="24"/>
        </w:rPr>
        <w:t xml:space="preserve"> Записать в те</w:t>
      </w:r>
      <w:r w:rsidR="009D5FB6">
        <w:rPr>
          <w:rFonts w:ascii="Times New Roman" w:hAnsi="Times New Roman" w:cs="Times New Roman"/>
          <w:sz w:val="24"/>
          <w:szCs w:val="24"/>
        </w:rPr>
        <w:t xml:space="preserve">традь 2 рецепта блюд украинской </w:t>
      </w:r>
      <w:r>
        <w:rPr>
          <w:rFonts w:ascii="Times New Roman" w:hAnsi="Times New Roman" w:cs="Times New Roman"/>
          <w:sz w:val="24"/>
          <w:szCs w:val="24"/>
        </w:rPr>
        <w:t xml:space="preserve"> кухни.</w:t>
      </w:r>
    </w:p>
    <w:sectPr w:rsidR="00CB69C6" w:rsidRPr="00CB69C6" w:rsidSect="007A271B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7731C"/>
    <w:multiLevelType w:val="multilevel"/>
    <w:tmpl w:val="15AA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90A"/>
    <w:multiLevelType w:val="multilevel"/>
    <w:tmpl w:val="1EE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026CF"/>
    <w:multiLevelType w:val="multilevel"/>
    <w:tmpl w:val="115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E8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10FFC"/>
    <w:multiLevelType w:val="hybridMultilevel"/>
    <w:tmpl w:val="F7BC78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A61FAE"/>
    <w:multiLevelType w:val="hybridMultilevel"/>
    <w:tmpl w:val="02A4C7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034FFC"/>
    <w:multiLevelType w:val="hybridMultilevel"/>
    <w:tmpl w:val="7090C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03FC1"/>
    <w:multiLevelType w:val="hybridMultilevel"/>
    <w:tmpl w:val="2EC6F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9848DB"/>
    <w:multiLevelType w:val="hybridMultilevel"/>
    <w:tmpl w:val="902445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ED156A"/>
    <w:multiLevelType w:val="hybridMultilevel"/>
    <w:tmpl w:val="572CA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B0FB1"/>
    <w:multiLevelType w:val="hybridMultilevel"/>
    <w:tmpl w:val="51ACB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A71B1E"/>
    <w:multiLevelType w:val="hybridMultilevel"/>
    <w:tmpl w:val="00FE4D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5"/>
  </w:num>
  <w:num w:numId="8">
    <w:abstractNumId w:val="18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4"/>
  </w:num>
  <w:num w:numId="14">
    <w:abstractNumId w:val="12"/>
  </w:num>
  <w:num w:numId="15">
    <w:abstractNumId w:val="9"/>
  </w:num>
  <w:num w:numId="16">
    <w:abstractNumId w:val="16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7918"/>
    <w:rsid w:val="00040BDE"/>
    <w:rsid w:val="000F7842"/>
    <w:rsid w:val="001A0311"/>
    <w:rsid w:val="00244D76"/>
    <w:rsid w:val="002563C3"/>
    <w:rsid w:val="002D5102"/>
    <w:rsid w:val="00432FC8"/>
    <w:rsid w:val="00451BCC"/>
    <w:rsid w:val="004B1893"/>
    <w:rsid w:val="005674FE"/>
    <w:rsid w:val="0057363D"/>
    <w:rsid w:val="00603E2A"/>
    <w:rsid w:val="00686B42"/>
    <w:rsid w:val="0070781B"/>
    <w:rsid w:val="007A271B"/>
    <w:rsid w:val="007D0F97"/>
    <w:rsid w:val="008302BC"/>
    <w:rsid w:val="008A2610"/>
    <w:rsid w:val="008D03A8"/>
    <w:rsid w:val="009D1EBE"/>
    <w:rsid w:val="009D5FB6"/>
    <w:rsid w:val="00A25B9C"/>
    <w:rsid w:val="00AF5D02"/>
    <w:rsid w:val="00B10959"/>
    <w:rsid w:val="00BE3652"/>
    <w:rsid w:val="00BE7918"/>
    <w:rsid w:val="00C233B1"/>
    <w:rsid w:val="00C35E89"/>
    <w:rsid w:val="00C647D9"/>
    <w:rsid w:val="00CB69C6"/>
    <w:rsid w:val="00CF232E"/>
    <w:rsid w:val="00D4368F"/>
    <w:rsid w:val="00DB3CDA"/>
    <w:rsid w:val="00DE7FB5"/>
    <w:rsid w:val="00E30130"/>
    <w:rsid w:val="00EE055B"/>
    <w:rsid w:val="00F444AA"/>
    <w:rsid w:val="00F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paragraph" w:styleId="1">
    <w:name w:val="heading 1"/>
    <w:basedOn w:val="a"/>
    <w:link w:val="10"/>
    <w:uiPriority w:val="9"/>
    <w:qFormat/>
    <w:rsid w:val="0043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2FC8"/>
    <w:pPr>
      <w:spacing w:before="66" w:after="6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2FC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432FC8"/>
    <w:rPr>
      <w:strike w:val="0"/>
      <w:dstrike w:val="0"/>
      <w:color w:val="006500"/>
      <w:u w:val="none"/>
      <w:effect w:val="none"/>
    </w:rPr>
  </w:style>
  <w:style w:type="character" w:styleId="a9">
    <w:name w:val="Strong"/>
    <w:basedOn w:val="a0"/>
    <w:uiPriority w:val="22"/>
    <w:qFormat/>
    <w:rsid w:val="005674F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74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67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54">
                  <w:marLeft w:val="0"/>
                  <w:marRight w:val="-22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4982">
                      <w:marLeft w:val="188"/>
                      <w:marRight w:val="2635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5CF2-8363-4835-8B0C-F47293B3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Белый Ветер</cp:lastModifiedBy>
  <cp:revision>9</cp:revision>
  <dcterms:created xsi:type="dcterms:W3CDTF">2011-09-02T05:52:00Z</dcterms:created>
  <dcterms:modified xsi:type="dcterms:W3CDTF">2011-10-07T18:25:00Z</dcterms:modified>
</cp:coreProperties>
</file>