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6" w:rsidRPr="00EC7B10" w:rsidRDefault="00661816" w:rsidP="006618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C7B10">
        <w:rPr>
          <w:sz w:val="24"/>
          <w:szCs w:val="24"/>
        </w:rPr>
        <w:t>Муниципальное казенное образовательное учреждение</w:t>
      </w:r>
    </w:p>
    <w:p w:rsidR="00661816" w:rsidRPr="00EC7B10" w:rsidRDefault="00661816" w:rsidP="006618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C7B10">
        <w:rPr>
          <w:sz w:val="24"/>
          <w:szCs w:val="24"/>
        </w:rPr>
        <w:t xml:space="preserve">« Детский сад </w:t>
      </w:r>
      <w:proofErr w:type="spellStart"/>
      <w:r w:rsidRPr="00EC7B10">
        <w:rPr>
          <w:sz w:val="24"/>
          <w:szCs w:val="24"/>
        </w:rPr>
        <w:t>общеразвивающего</w:t>
      </w:r>
      <w:proofErr w:type="spellEnd"/>
      <w:r w:rsidRPr="00EC7B10">
        <w:rPr>
          <w:sz w:val="24"/>
          <w:szCs w:val="24"/>
        </w:rPr>
        <w:t xml:space="preserve"> вида № 10 « </w:t>
      </w:r>
      <w:proofErr w:type="spellStart"/>
      <w:r w:rsidRPr="00EC7B10">
        <w:rPr>
          <w:sz w:val="24"/>
          <w:szCs w:val="24"/>
        </w:rPr>
        <w:t>Ивушка</w:t>
      </w:r>
      <w:proofErr w:type="spellEnd"/>
      <w:r w:rsidRPr="00EC7B10">
        <w:rPr>
          <w:sz w:val="24"/>
          <w:szCs w:val="24"/>
        </w:rPr>
        <w:t>»</w:t>
      </w:r>
    </w:p>
    <w:p w:rsidR="00661816" w:rsidRDefault="00661816" w:rsidP="006618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EC7B10">
        <w:rPr>
          <w:sz w:val="24"/>
          <w:szCs w:val="24"/>
        </w:rPr>
        <w:t>городского округа город Фролово</w:t>
      </w:r>
    </w:p>
    <w:p w:rsidR="00661816" w:rsidRDefault="00661816" w:rsidP="00661816">
      <w:pPr>
        <w:rPr>
          <w:sz w:val="24"/>
          <w:szCs w:val="24"/>
        </w:rPr>
      </w:pPr>
    </w:p>
    <w:p w:rsidR="00661816" w:rsidRDefault="00661816" w:rsidP="00661816">
      <w:pPr>
        <w:rPr>
          <w:sz w:val="24"/>
          <w:szCs w:val="24"/>
        </w:rPr>
      </w:pPr>
    </w:p>
    <w:p w:rsidR="00661816" w:rsidRDefault="00661816" w:rsidP="00661816">
      <w:pPr>
        <w:rPr>
          <w:sz w:val="24"/>
          <w:szCs w:val="24"/>
        </w:rPr>
      </w:pPr>
    </w:p>
    <w:p w:rsidR="00661816" w:rsidRDefault="00661816" w:rsidP="00661816">
      <w:pPr>
        <w:rPr>
          <w:sz w:val="24"/>
          <w:szCs w:val="24"/>
        </w:rPr>
      </w:pPr>
    </w:p>
    <w:p w:rsidR="00661816" w:rsidRDefault="00661816" w:rsidP="00661816">
      <w:pPr>
        <w:rPr>
          <w:sz w:val="24"/>
          <w:szCs w:val="24"/>
        </w:rPr>
      </w:pPr>
    </w:p>
    <w:p w:rsidR="00661816" w:rsidRDefault="00661816" w:rsidP="00661816">
      <w:pPr>
        <w:rPr>
          <w:sz w:val="24"/>
          <w:szCs w:val="24"/>
        </w:rPr>
      </w:pPr>
    </w:p>
    <w:p w:rsidR="00661816" w:rsidRDefault="00661816" w:rsidP="00661816">
      <w:pPr>
        <w:jc w:val="center"/>
        <w:rPr>
          <w:b/>
          <w:sz w:val="52"/>
          <w:szCs w:val="52"/>
        </w:rPr>
      </w:pPr>
      <w:r w:rsidRPr="00EC7B10">
        <w:rPr>
          <w:b/>
          <w:sz w:val="52"/>
          <w:szCs w:val="52"/>
        </w:rPr>
        <w:t xml:space="preserve">Конспект </w:t>
      </w:r>
      <w:r>
        <w:rPr>
          <w:b/>
          <w:sz w:val="52"/>
          <w:szCs w:val="52"/>
        </w:rPr>
        <w:t>непосредственной образовательной деятельности</w:t>
      </w:r>
    </w:p>
    <w:p w:rsidR="00661816" w:rsidRDefault="00661816" w:rsidP="0066181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тему:</w:t>
      </w:r>
    </w:p>
    <w:p w:rsidR="00661816" w:rsidRPr="00EC7B10" w:rsidRDefault="00661816" w:rsidP="0066181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 Рисунок в жизни первобытного человека»</w:t>
      </w:r>
    </w:p>
    <w:p w:rsidR="00661816" w:rsidRDefault="00661816" w:rsidP="00661816">
      <w:pPr>
        <w:rPr>
          <w:b/>
          <w:sz w:val="52"/>
          <w:szCs w:val="52"/>
        </w:rPr>
      </w:pPr>
    </w:p>
    <w:p w:rsidR="00661816" w:rsidRDefault="00661816" w:rsidP="0066181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</w:t>
      </w:r>
    </w:p>
    <w:p w:rsidR="00661816" w:rsidRDefault="00661816" w:rsidP="00661816">
      <w:pPr>
        <w:rPr>
          <w:b/>
          <w:sz w:val="52"/>
          <w:szCs w:val="52"/>
        </w:rPr>
      </w:pPr>
    </w:p>
    <w:p w:rsidR="00661816" w:rsidRPr="002525D2" w:rsidRDefault="00661816" w:rsidP="0066181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    </w:t>
      </w:r>
      <w:r w:rsidRPr="00EC7B10">
        <w:rPr>
          <w:sz w:val="24"/>
          <w:szCs w:val="24"/>
        </w:rPr>
        <w:t>Автор – составитель</w:t>
      </w:r>
      <w:r>
        <w:rPr>
          <w:sz w:val="24"/>
          <w:szCs w:val="24"/>
        </w:rPr>
        <w:t>:</w:t>
      </w:r>
    </w:p>
    <w:p w:rsidR="00661816" w:rsidRDefault="00661816" w:rsidP="00661816">
      <w:pPr>
        <w:tabs>
          <w:tab w:val="left" w:pos="57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воспитатель Любимова В.В.</w:t>
      </w:r>
    </w:p>
    <w:p w:rsidR="00661816" w:rsidRDefault="00661816" w:rsidP="00661816">
      <w:pPr>
        <w:tabs>
          <w:tab w:val="left" w:pos="5777"/>
        </w:tabs>
        <w:rPr>
          <w:sz w:val="24"/>
          <w:szCs w:val="24"/>
        </w:rPr>
      </w:pPr>
    </w:p>
    <w:p w:rsidR="00661816" w:rsidRDefault="00661816" w:rsidP="00661816">
      <w:pPr>
        <w:tabs>
          <w:tab w:val="left" w:pos="57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661816" w:rsidRDefault="00661816" w:rsidP="00661816">
      <w:pPr>
        <w:tabs>
          <w:tab w:val="left" w:pos="57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2013-2014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661816" w:rsidRDefault="00661816" w:rsidP="00686AD9">
      <w:pPr>
        <w:pStyle w:val="a3"/>
      </w:pPr>
    </w:p>
    <w:p w:rsidR="00661816" w:rsidRDefault="00661816" w:rsidP="00686AD9">
      <w:pPr>
        <w:pStyle w:val="a3"/>
      </w:pPr>
    </w:p>
    <w:p w:rsidR="00686AD9" w:rsidRDefault="00686AD9" w:rsidP="00686AD9">
      <w:pPr>
        <w:pStyle w:val="a3"/>
      </w:pPr>
      <w:r w:rsidRPr="00686AD9">
        <w:rPr>
          <w:b/>
        </w:rPr>
        <w:t>Цель</w:t>
      </w:r>
      <w:r>
        <w:t>:  </w:t>
      </w:r>
      <w:r>
        <w:rPr>
          <w:rStyle w:val="a4"/>
        </w:rPr>
        <w:t>:</w:t>
      </w:r>
      <w:r>
        <w:t xml:space="preserve"> Закрепить знани</w:t>
      </w:r>
      <w:r w:rsidR="0006195F">
        <w:t xml:space="preserve">я детей о первобытном человеке, о роли рисунка в жизни древних людей </w:t>
      </w:r>
    </w:p>
    <w:p w:rsidR="00686AD9" w:rsidRDefault="00686AD9" w:rsidP="0068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AD9">
        <w:rPr>
          <w:rStyle w:val="a4"/>
          <w:sz w:val="24"/>
          <w:szCs w:val="24"/>
        </w:rPr>
        <w:t>Задачи:</w:t>
      </w:r>
      <w: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познавательный интерес к истории человечества. (Познание)</w:t>
      </w:r>
    </w:p>
    <w:p w:rsidR="00686AD9" w:rsidRDefault="00686AD9" w:rsidP="0068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2.Знакомить детей с историей жизни и быта древнего человека.</w:t>
      </w:r>
    </w:p>
    <w:p w:rsidR="00686AD9" w:rsidRDefault="00686AD9" w:rsidP="00686AD9">
      <w:pPr>
        <w:pStyle w:val="a3"/>
      </w:pPr>
      <w:r>
        <w:t>3.Учить детей сравнивать жизнь и быт древнего человека и современного человека</w:t>
      </w:r>
      <w:proofErr w:type="gramStart"/>
      <w:r>
        <w:t>.</w:t>
      </w:r>
      <w:r w:rsidRPr="00686AD9">
        <w:t xml:space="preserve"> </w:t>
      </w:r>
      <w:r>
        <w:t>- -</w:t>
      </w:r>
      <w:proofErr w:type="gramEnd"/>
    </w:p>
    <w:p w:rsidR="00686AD9" w:rsidRDefault="00686AD9" w:rsidP="00686AD9">
      <w:pPr>
        <w:pStyle w:val="a3"/>
      </w:pPr>
      <w:r>
        <w:t xml:space="preserve">4.Развивать умелость в рисовании нетрадиционными материалами, используя разнообразные материалы (жидкая глина, краски, карандаши). </w:t>
      </w:r>
    </w:p>
    <w:p w:rsidR="00686AD9" w:rsidRDefault="004A6EA8" w:rsidP="00686AD9">
      <w:pPr>
        <w:pStyle w:val="a3"/>
      </w:pPr>
      <w:hyperlink r:id="rId5" w:tgtFrame="_blank" w:history="1">
        <w:r w:rsidR="00686AD9">
          <w:rPr>
            <w:rStyle w:val="a6"/>
            <w:b/>
            <w:bCs/>
          </w:rPr>
          <w:t>Материалы и</w:t>
        </w:r>
      </w:hyperlink>
      <w:r w:rsidR="00686AD9">
        <w:rPr>
          <w:b/>
          <w:bCs/>
        </w:rPr>
        <w:t xml:space="preserve"> оборудование.</w:t>
      </w:r>
      <w:r w:rsidR="00686AD9">
        <w:t xml:space="preserve"> </w:t>
      </w:r>
      <w:hyperlink r:id="rId6" w:tgtFrame="_blank" w:history="1">
        <w:r w:rsidR="00686AD9">
          <w:rPr>
            <w:rStyle w:val="a6"/>
          </w:rPr>
          <w:t>Бумага</w:t>
        </w:r>
      </w:hyperlink>
      <w:r w:rsidR="00686AD9">
        <w:t xml:space="preserve"> белого цвета, уголь, салфетки, подготовленные заранее воспитателем изображения, выполненные в технике наскальных рисунков </w:t>
      </w:r>
      <w:hyperlink r:id="rId7" w:tgtFrame="_blank" w:history="1">
        <w:r w:rsidR="00686AD9">
          <w:rPr>
            <w:rStyle w:val="a6"/>
          </w:rPr>
          <w:t>иллюстрации</w:t>
        </w:r>
      </w:hyperlink>
      <w:r w:rsidR="00686AD9">
        <w:t xml:space="preserve"> с изображением древних людей, их быта, орудий труда и наскальных рисунков.</w:t>
      </w:r>
    </w:p>
    <w:p w:rsidR="00686AD9" w:rsidRPr="00686AD9" w:rsidRDefault="00686AD9" w:rsidP="00686AD9">
      <w:pPr>
        <w:pStyle w:val="a3"/>
        <w:rPr>
          <w:b/>
          <w:sz w:val="28"/>
          <w:szCs w:val="28"/>
        </w:rPr>
      </w:pPr>
      <w:r w:rsidRPr="00686AD9">
        <w:rPr>
          <w:b/>
          <w:sz w:val="28"/>
          <w:szCs w:val="28"/>
        </w:rPr>
        <w:t xml:space="preserve"> Ход занятия</w:t>
      </w:r>
    </w:p>
    <w:p w:rsidR="003B5BAC" w:rsidRDefault="003B5BAC" w:rsidP="003B5BAC">
      <w:pPr>
        <w:pStyle w:val="a3"/>
      </w:pPr>
      <w:r>
        <w:rPr>
          <w:rStyle w:val="a4"/>
        </w:rPr>
        <w:t>Воспитатель</w:t>
      </w:r>
      <w:r>
        <w:t xml:space="preserve">. Ребята, сегодня мы </w:t>
      </w:r>
      <w:r w:rsidR="00B44947">
        <w:t xml:space="preserve">узнаем много интересного, </w:t>
      </w:r>
      <w:proofErr w:type="gramStart"/>
      <w:r w:rsidR="00B44947">
        <w:t>узнаем</w:t>
      </w:r>
      <w:proofErr w:type="gramEnd"/>
      <w:r w:rsidR="00B44947">
        <w:t xml:space="preserve"> как</w:t>
      </w:r>
      <w:r>
        <w:t xml:space="preserve"> жили первобытные люди.</w:t>
      </w:r>
    </w:p>
    <w:p w:rsidR="003B5BAC" w:rsidRDefault="003B5BAC" w:rsidP="003B5BAC">
      <w:pPr>
        <w:pStyle w:val="a3"/>
      </w:pPr>
      <w:r>
        <w:t xml:space="preserve">– Как вы думаете, древние люди жили в теплых или холодных местах? (Теплых.) </w:t>
      </w:r>
    </w:p>
    <w:p w:rsidR="003B5BAC" w:rsidRDefault="003B5BAC" w:rsidP="003B5BAC">
      <w:pPr>
        <w:pStyle w:val="a3"/>
      </w:pPr>
      <w:r>
        <w:t>– Они выбирали место для жилья близко к воде или далеко от воды? (близко.)</w:t>
      </w:r>
    </w:p>
    <w:p w:rsidR="003B5BAC" w:rsidRDefault="003B5BAC" w:rsidP="003B5BAC">
      <w:pPr>
        <w:pStyle w:val="a3"/>
      </w:pPr>
      <w:r>
        <w:t>– Почему близко, как вы считаете? (Вода нужна для питья, в воде водится рыба.)</w:t>
      </w:r>
    </w:p>
    <w:p w:rsidR="003B5BAC" w:rsidRPr="00363FA2" w:rsidRDefault="00363FA2" w:rsidP="003B5BAC">
      <w:pPr>
        <w:pStyle w:val="a3"/>
        <w:rPr>
          <w:i/>
        </w:rPr>
      </w:pPr>
      <w:r>
        <w:rPr>
          <w:rStyle w:val="a5"/>
          <w:i w:val="0"/>
        </w:rPr>
        <w:t>(</w:t>
      </w:r>
      <w:r w:rsidR="003B5BAC" w:rsidRPr="00363FA2">
        <w:rPr>
          <w:rStyle w:val="a5"/>
          <w:i w:val="0"/>
        </w:rPr>
        <w:t>Рассматривание иллюстраций.</w:t>
      </w:r>
      <w:r>
        <w:rPr>
          <w:rStyle w:val="a5"/>
          <w:i w:val="0"/>
        </w:rPr>
        <w:t>)</w:t>
      </w:r>
    </w:p>
    <w:p w:rsidR="003B5BAC" w:rsidRDefault="00363FA2" w:rsidP="003B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5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лицо древнего человека. Какое оно? (описывают дети: лоб, нос, челюсть).</w:t>
      </w:r>
    </w:p>
    <w:p w:rsidR="00B44947" w:rsidRDefault="00B44947" w:rsidP="00B4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кого похожи древние люди? (на крупную обезьяну). </w:t>
      </w:r>
    </w:p>
    <w:p w:rsidR="00646F53" w:rsidRDefault="00363FA2" w:rsidP="00646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B449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4947" w:rsidRPr="00B4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B44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люди похожи на </w:t>
      </w:r>
      <w:proofErr w:type="spellStart"/>
      <w:r w:rsidR="00B44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обезьяну</w:t>
      </w:r>
      <w:proofErr w:type="gramStart"/>
      <w:r w:rsidR="00B44947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B449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B4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="003B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ходили на двух ногах, а не на 4-х, как животные, но, при этом, они сильно наклонялись Руками они могли хватать, ударять, копать. Жили они не по – одиночке, а человеческими стадами.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3B5B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люди не умели разговаривать, а издавали отрывистые звуки, как и животные. С помощью этих звуков они выражали гнев и страх, звали на помощь, предупреждали друг друга об опасностях. Помогали друг другу, т.к. вместе им легче было выжить и не умереть, легче защищаться от хищников и добывать пищу.</w:t>
      </w:r>
      <w:r w:rsidR="00646F53" w:rsidRPr="0064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F53" w:rsidRDefault="00363FA2" w:rsidP="00646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вы думаете, что древние люди употребляли в пищу?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 (</w:t>
      </w:r>
      <w:r w:rsidR="00646F5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животных, растения.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6AD9" w:rsidRDefault="00686AD9" w:rsidP="00646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AD9" w:rsidRDefault="00686AD9" w:rsidP="00646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AD9" w:rsidRDefault="00363FA2" w:rsidP="0068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ребята и сейчас мы с вами поиграем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называется </w:t>
      </w:r>
      <w:r w:rsidR="0064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«Закончи предложение»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буду говорить начало предложения, а вы должны закончить его </w:t>
      </w:r>
    </w:p>
    <w:p w:rsidR="00646F53" w:rsidRPr="00686AD9" w:rsidRDefault="00646F53" w:rsidP="00686AD9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A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едим колбасу, сыр, а древние люди ели…</w:t>
      </w:r>
    </w:p>
    <w:p w:rsidR="00646F53" w:rsidRDefault="00646F53" w:rsidP="00686A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живём дома, а древние люди жили…</w:t>
      </w:r>
    </w:p>
    <w:p w:rsidR="00646F53" w:rsidRDefault="00646F53" w:rsidP="00686A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обрабатываем землю лопатами, тракторами, а древние люди…</w:t>
      </w:r>
    </w:p>
    <w:p w:rsidR="00646F53" w:rsidRDefault="00646F53" w:rsidP="00686A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надеваем платья, рубашки, а древние люди…</w:t>
      </w:r>
    </w:p>
    <w:p w:rsidR="00363FA2" w:rsidRDefault="00363FA2" w:rsidP="0036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44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6F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добыть мясо, люди ходили на охоту. На охоте может поджидать столько непредвиденных опасностей! Поэтому необходимо быть в хорошей форме. Предлагаю вам потренироваться: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И так  первое упражнение 1.</w:t>
      </w:r>
      <w:r w:rsidR="00646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 под воротиками.</w:t>
      </w:r>
    </w:p>
    <w:p w:rsidR="00646F53" w:rsidRDefault="00363FA2" w:rsidP="0036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2.</w:t>
      </w:r>
      <w:r w:rsidR="00646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Кидание воздушных шариков в корзину.</w:t>
      </w:r>
    </w:p>
    <w:p w:rsidR="00B44947" w:rsidRDefault="00363FA2" w:rsidP="0036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44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6F53" w:rsidRPr="00646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B4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 хорошей физической форме,</w:t>
      </w:r>
    </w:p>
    <w:p w:rsidR="00B44947" w:rsidRDefault="00B44947" w:rsidP="00B44947">
      <w:pPr>
        <w:pStyle w:val="a3"/>
      </w:pPr>
      <w:r>
        <w:t xml:space="preserve">и </w:t>
      </w:r>
      <w:proofErr w:type="gramStart"/>
      <w:r>
        <w:t>можем тоже отправится</w:t>
      </w:r>
      <w:proofErr w:type="gramEnd"/>
      <w:r>
        <w:t xml:space="preserve"> на охоту. Но древние люди не только физически готовились к охоте ( старались быть ловкими, сильными) , но еще они украшали себя рисунками</w:t>
      </w:r>
      <w:proofErr w:type="gramStart"/>
      <w:r w:rsidRPr="00B44947">
        <w:t xml:space="preserve"> </w:t>
      </w:r>
      <w:r>
        <w:t>Э</w:t>
      </w:r>
      <w:proofErr w:type="gramEnd"/>
      <w:r>
        <w:t>то не было развлечением. Древние люди считали, что украшения – это знаки, которые помогают людям понять друг друга, а также защитить себя от врагов, от злых духов.</w:t>
      </w:r>
      <w:r w:rsidRPr="00E71599">
        <w:t xml:space="preserve"> </w:t>
      </w:r>
      <w:r>
        <w:t>Посмотрите ребята на картинку</w:t>
      </w:r>
      <w:proofErr w:type="gramStart"/>
      <w:r>
        <w:t>.(</w:t>
      </w:r>
      <w:proofErr w:type="gramEnd"/>
      <w:r>
        <w:t>Обратить внимание на раскраску первобытного человека.  рассматриваем рисунки с татуировками дикарей)</w:t>
      </w:r>
    </w:p>
    <w:p w:rsidR="00B44947" w:rsidRDefault="00B44947" w:rsidP="00B44947">
      <w:pPr>
        <w:pStyle w:val="a3"/>
      </w:pPr>
      <w:r>
        <w:t xml:space="preserve">Посмотрите, </w:t>
      </w:r>
      <w:proofErr w:type="gramStart"/>
      <w:r>
        <w:t>руки</w:t>
      </w:r>
      <w:proofErr w:type="gramEnd"/>
      <w:r>
        <w:t xml:space="preserve"> и ноги древних людей украшены татуировкой. Что она означает? (ответы детей</w:t>
      </w:r>
      <w:r w:rsidR="00346F4F">
        <w:t>)</w:t>
      </w:r>
    </w:p>
    <w:p w:rsidR="00B44947" w:rsidRDefault="00B44947" w:rsidP="00B44947">
      <w:pPr>
        <w:pStyle w:val="a3"/>
      </w:pPr>
      <w:r w:rsidRPr="00686AD9">
        <w:rPr>
          <w:b/>
        </w:rPr>
        <w:t>Воспитатель:</w:t>
      </w:r>
      <w:r>
        <w:rPr>
          <w:b/>
        </w:rPr>
        <w:t xml:space="preserve"> </w:t>
      </w:r>
      <w:r>
        <w:t>Она символизирует небо, солнце, воду, землю.</w:t>
      </w:r>
      <w:r w:rsidR="00346F4F">
        <w:t xml:space="preserve"> </w:t>
      </w:r>
      <w:r>
        <w:t xml:space="preserve"> </w:t>
      </w:r>
    </w:p>
    <w:p w:rsidR="00346F4F" w:rsidRDefault="00346F4F" w:rsidP="00B44947">
      <w:pPr>
        <w:pStyle w:val="a3"/>
      </w:pPr>
      <w:r>
        <w:t>- Как вы думаете древний человек</w:t>
      </w:r>
      <w:proofErr w:type="gramStart"/>
      <w:r>
        <w:t xml:space="preserve"> К</w:t>
      </w:r>
      <w:proofErr w:type="gramEnd"/>
      <w:r>
        <w:t>роме как на своём теле использовал живопись?</w:t>
      </w:r>
    </w:p>
    <w:p w:rsidR="00346F4F" w:rsidRDefault="00346F4F" w:rsidP="00346F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46F4F">
        <w:rPr>
          <w:b/>
          <w:sz w:val="24"/>
          <w:szCs w:val="24"/>
        </w:rPr>
        <w:t xml:space="preserve">Воспитатель: </w:t>
      </w:r>
      <w:r w:rsidRPr="00346F4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своё</w:t>
      </w:r>
      <w:r w:rsidRPr="00346F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F4F">
        <w:rPr>
          <w:rFonts w:ascii="Times New Roman" w:hAnsi="Times New Roman" w:cs="Times New Roman"/>
          <w:sz w:val="24"/>
          <w:szCs w:val="24"/>
        </w:rPr>
        <w:t>жилище</w:t>
      </w:r>
      <w:proofErr w:type="gramEnd"/>
      <w:r w:rsidRPr="00346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есть пещеру </w:t>
      </w:r>
      <w:r w:rsidRPr="00346F4F">
        <w:rPr>
          <w:rFonts w:ascii="Times New Roman" w:hAnsi="Times New Roman" w:cs="Times New Roman"/>
          <w:sz w:val="24"/>
          <w:szCs w:val="24"/>
        </w:rPr>
        <w:t>он украшал наскальной живописью. Например</w:t>
      </w:r>
      <w:proofErr w:type="gramStart"/>
      <w:r w:rsidRPr="00346F4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46F4F">
        <w:rPr>
          <w:rFonts w:ascii="Times New Roman" w:hAnsi="Times New Roman" w:cs="Times New Roman"/>
          <w:sz w:val="24"/>
          <w:szCs w:val="24"/>
        </w:rPr>
        <w:t>режде чем идти на охоту, первобытные люди устраивали ритуальные танцы и рисовали сцены охоты на</w:t>
      </w:r>
      <w:r w:rsidRPr="00363FA2">
        <w:rPr>
          <w:rFonts w:ascii="Times New Roman" w:hAnsi="Times New Roman" w:cs="Times New Roman"/>
          <w:sz w:val="24"/>
          <w:szCs w:val="24"/>
        </w:rPr>
        <w:t xml:space="preserve"> животных.</w:t>
      </w:r>
    </w:p>
    <w:p w:rsidR="00E43AE6" w:rsidRDefault="00646F53" w:rsidP="00E43A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наскальный рисунок использовали для передачи </w:t>
      </w:r>
      <w:r w:rsidR="00E71599" w:rsidRPr="00363F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Start"/>
      <w:r w:rsidR="00E71599" w:rsidRPr="0036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599" w:rsidRPr="00363F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3AE6" w:rsidRDefault="00E43AE6" w:rsidP="00E4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-Каким образом ребята?</w:t>
      </w:r>
    </w:p>
    <w:p w:rsidR="008B49B0" w:rsidRDefault="008B49B0" w:rsidP="008B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древние времена не было письменной речи 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 </w:t>
      </w:r>
      <w:r w:rsidR="003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рисунка передавали информацию, т</w:t>
      </w:r>
      <w:proofErr w:type="gramStart"/>
      <w:r w:rsidR="003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3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рисовали то , что хотели сказать.</w:t>
      </w:r>
      <w:r w:rsidRPr="008B4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на доске зашифровано слово. Попробуем его расшифровать. (Ответы детей)</w:t>
      </w:r>
    </w:p>
    <w:p w:rsidR="00363FA2" w:rsidRDefault="00363FA2" w:rsidP="00363F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3F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F4F">
        <w:rPr>
          <w:rFonts w:ascii="Times New Roman" w:hAnsi="Times New Roman" w:cs="Times New Roman"/>
          <w:sz w:val="24"/>
          <w:szCs w:val="24"/>
        </w:rPr>
        <w:t>умницы</w:t>
      </w:r>
      <w:proofErr w:type="gramStart"/>
      <w:r w:rsidR="00346F4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 w:rsidRPr="00363FA2">
        <w:rPr>
          <w:rFonts w:ascii="Times New Roman" w:hAnsi="Times New Roman" w:cs="Times New Roman"/>
          <w:sz w:val="24"/>
          <w:szCs w:val="24"/>
        </w:rPr>
        <w:t xml:space="preserve">ак вы думаете с помощью чего делали </w:t>
      </w:r>
      <w:r w:rsidR="008B49B0">
        <w:rPr>
          <w:rFonts w:ascii="Times New Roman" w:hAnsi="Times New Roman" w:cs="Times New Roman"/>
          <w:sz w:val="24"/>
          <w:szCs w:val="24"/>
        </w:rPr>
        <w:t xml:space="preserve">наскальные </w:t>
      </w:r>
      <w:r w:rsidRPr="00363FA2">
        <w:rPr>
          <w:rFonts w:ascii="Times New Roman" w:hAnsi="Times New Roman" w:cs="Times New Roman"/>
          <w:sz w:val="24"/>
          <w:szCs w:val="24"/>
        </w:rPr>
        <w:t xml:space="preserve"> рисунки?</w:t>
      </w:r>
      <w:r>
        <w:rPr>
          <w:rFonts w:ascii="Times New Roman" w:hAnsi="Times New Roman" w:cs="Times New Roman"/>
          <w:sz w:val="24"/>
          <w:szCs w:val="24"/>
        </w:rPr>
        <w:t>( ответы )</w:t>
      </w:r>
    </w:p>
    <w:p w:rsidR="00E43AE6" w:rsidRPr="00E43AE6" w:rsidRDefault="00363FA2" w:rsidP="00E4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43A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63FA2">
        <w:rPr>
          <w:rFonts w:ascii="Times New Roman" w:hAnsi="Times New Roman" w:cs="Times New Roman"/>
          <w:b/>
          <w:sz w:val="24"/>
          <w:szCs w:val="24"/>
        </w:rPr>
        <w:t>:</w:t>
      </w:r>
      <w:r w:rsidR="004F14CB" w:rsidRPr="00363F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F14CB" w:rsidRPr="00363FA2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выбивали с помощью заточенного камня .(Показ рисунка на доске)</w:t>
      </w:r>
      <w:r w:rsidR="00E71599" w:rsidRPr="00363FA2">
        <w:rPr>
          <w:rFonts w:ascii="Times New Roman" w:hAnsi="Times New Roman" w:cs="Times New Roman"/>
          <w:sz w:val="24"/>
          <w:szCs w:val="24"/>
        </w:rPr>
        <w:t>.</w:t>
      </w:r>
      <w:r w:rsidR="004F14CB" w:rsidRPr="00363FA2">
        <w:rPr>
          <w:rFonts w:ascii="Times New Roman" w:hAnsi="Times New Roman" w:cs="Times New Roman"/>
          <w:sz w:val="24"/>
          <w:szCs w:val="24"/>
        </w:rPr>
        <w:t xml:space="preserve"> или  рисовали при помощи угольков, жидкой глины, мела, красителей из сока травы и деревьев.</w:t>
      </w:r>
    </w:p>
    <w:p w:rsidR="00686AD9" w:rsidRDefault="00686AD9" w:rsidP="003B5BAC">
      <w:pPr>
        <w:pStyle w:val="a3"/>
        <w:rPr>
          <w:rFonts w:eastAsiaTheme="minorHAnsi"/>
          <w:lang w:eastAsia="en-US"/>
        </w:rPr>
      </w:pPr>
      <w:r w:rsidRPr="00686AD9">
        <w:rPr>
          <w:rFonts w:eastAsiaTheme="minorHAnsi"/>
          <w:lang w:eastAsia="en-US"/>
        </w:rPr>
        <w:lastRenderedPageBreak/>
        <w:t>- Кто запомнил, чем рисовали древние люди?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( </w:t>
      </w:r>
      <w:proofErr w:type="gramEnd"/>
      <w:r>
        <w:rPr>
          <w:rFonts w:eastAsiaTheme="minorHAnsi"/>
          <w:lang w:eastAsia="en-US"/>
        </w:rPr>
        <w:t>ответы)</w:t>
      </w:r>
    </w:p>
    <w:p w:rsidR="003B5BAC" w:rsidRPr="00686AD9" w:rsidRDefault="00686AD9" w:rsidP="003B5BAC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B5BAC">
        <w:t>Давайте расскажем, чем рисуем мы сейчас</w:t>
      </w:r>
      <w:proofErr w:type="gramStart"/>
      <w:r w:rsidR="003B5BAC">
        <w:t>.</w:t>
      </w:r>
      <w:proofErr w:type="gramEnd"/>
      <w:r w:rsidR="003B5BAC">
        <w:t xml:space="preserve"> </w:t>
      </w:r>
      <w:r>
        <w:t>(</w:t>
      </w:r>
      <w:proofErr w:type="gramStart"/>
      <w:r w:rsidR="003B5BAC">
        <w:t>о</w:t>
      </w:r>
      <w:proofErr w:type="gramEnd"/>
      <w:r w:rsidR="003B5BAC">
        <w:t>тветы детей</w:t>
      </w:r>
      <w:r>
        <w:t>)</w:t>
      </w:r>
    </w:p>
    <w:p w:rsidR="003B5BAC" w:rsidRDefault="00686AD9" w:rsidP="003B5BAC">
      <w:pPr>
        <w:pStyle w:val="a3"/>
      </w:pPr>
      <w:r w:rsidRPr="00686AD9">
        <w:rPr>
          <w:b/>
        </w:rPr>
        <w:t>Воспитатель:</w:t>
      </w:r>
      <w:r>
        <w:t xml:space="preserve"> Правильно</w:t>
      </w:r>
      <w:r w:rsidR="003B5BAC">
        <w:t xml:space="preserve"> Мы используем акварельные и пальчиковые краски, гуашь, различные кисти, мелки, карандаши, ручки,</w:t>
      </w:r>
      <w:proofErr w:type="gramStart"/>
      <w:r w:rsidR="003B5BAC">
        <w:t xml:space="preserve"> ,</w:t>
      </w:r>
      <w:proofErr w:type="gramEnd"/>
      <w:r w:rsidR="003B5BAC">
        <w:t xml:space="preserve"> пастель, фломастеры. </w:t>
      </w:r>
    </w:p>
    <w:p w:rsidR="003B5BAC" w:rsidRDefault="003B5BAC" w:rsidP="003B5BAC">
      <w:pPr>
        <w:pStyle w:val="a3"/>
      </w:pPr>
      <w:r>
        <w:t xml:space="preserve">Молодцы! Сегодня мы с вами порисуем и материалами древних людей, и современными. </w:t>
      </w:r>
      <w:proofErr w:type="gramStart"/>
      <w:r>
        <w:t>Рисовать будем что захотите</w:t>
      </w:r>
      <w:proofErr w:type="gramEnd"/>
      <w:r>
        <w:t>. Это могут быть сцены охоты, необычные животные, птицы, рыбы, то, что вы видите здесь или то, что вы хотите рассказать древним людям о нашем мире,. Подумайте, что вы будете рисовать</w:t>
      </w:r>
      <w:proofErr w:type="gramStart"/>
      <w:r>
        <w:t xml:space="preserve"> .</w:t>
      </w:r>
      <w:proofErr w:type="gramEnd"/>
    </w:p>
    <w:p w:rsidR="003B5BAC" w:rsidRDefault="003B5BAC" w:rsidP="003B5BAC">
      <w:pPr>
        <w:pStyle w:val="a3"/>
      </w:pPr>
      <w:r>
        <w:t>Выберете место, где вы хотите рисовать и чем вы будете рисовать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амостоятельная работа детей) </w:t>
      </w:r>
    </w:p>
    <w:p w:rsidR="003B5BAC" w:rsidRDefault="003B5BAC" w:rsidP="003B5BAC">
      <w:pPr>
        <w:pStyle w:val="a3"/>
      </w:pPr>
      <w:r>
        <w:t>Анализ детских рисунков:</w:t>
      </w:r>
    </w:p>
    <w:p w:rsidR="003B5BAC" w:rsidRDefault="003B5BAC" w:rsidP="003B5BAC">
      <w:pPr>
        <w:pStyle w:val="a3"/>
      </w:pPr>
      <w:r>
        <w:t xml:space="preserve">-Что ты нарисовал? </w:t>
      </w:r>
    </w:p>
    <w:p w:rsidR="003B5BAC" w:rsidRDefault="003B5BAC" w:rsidP="003B5BAC">
      <w:pPr>
        <w:pStyle w:val="a3"/>
      </w:pPr>
      <w:r>
        <w:t xml:space="preserve">-Чем рисовал? </w:t>
      </w:r>
    </w:p>
    <w:p w:rsidR="003B5BAC" w:rsidRDefault="003B5BAC" w:rsidP="003B5BAC">
      <w:pPr>
        <w:pStyle w:val="a3"/>
      </w:pPr>
      <w:r>
        <w:t xml:space="preserve">- Как ты думаешь, что на этом рисунке самое интересное? Почему? </w:t>
      </w:r>
    </w:p>
    <w:p w:rsidR="003B5BAC" w:rsidRDefault="003B5BAC" w:rsidP="003B5BAC">
      <w:pPr>
        <w:pStyle w:val="a3"/>
      </w:pPr>
      <w:r>
        <w:t xml:space="preserve">-Что бы ты хотел изменить или добавить в своем рисунке? </w:t>
      </w:r>
    </w:p>
    <w:p w:rsidR="003B5BAC" w:rsidRDefault="00686AD9" w:rsidP="003B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A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5210" cy="4529470"/>
            <wp:effectExtent l="19050" t="0" r="0" b="0"/>
            <wp:docPr id="1" name="Рисунок 1" descr="http://50ds.ru/img/_3MO0Y4VK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Y4VK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128" cy="452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BAC" w:rsidSect="00903F52">
      <w:pgSz w:w="11906" w:h="16838"/>
      <w:pgMar w:top="1134" w:right="850" w:bottom="1134" w:left="1701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E8B"/>
    <w:multiLevelType w:val="hybridMultilevel"/>
    <w:tmpl w:val="D9A6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F14FB"/>
    <w:multiLevelType w:val="multilevel"/>
    <w:tmpl w:val="F12A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301FC"/>
    <w:multiLevelType w:val="multilevel"/>
    <w:tmpl w:val="A1DC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86919"/>
    <w:multiLevelType w:val="multilevel"/>
    <w:tmpl w:val="6D6E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F0004"/>
    <w:multiLevelType w:val="multilevel"/>
    <w:tmpl w:val="A5BA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BAC"/>
    <w:rsid w:val="0006195F"/>
    <w:rsid w:val="00346F4F"/>
    <w:rsid w:val="00363FA2"/>
    <w:rsid w:val="003B5BAC"/>
    <w:rsid w:val="004A6EA8"/>
    <w:rsid w:val="004F14CB"/>
    <w:rsid w:val="00646F53"/>
    <w:rsid w:val="00661816"/>
    <w:rsid w:val="00686AD9"/>
    <w:rsid w:val="007140F7"/>
    <w:rsid w:val="00761700"/>
    <w:rsid w:val="008B49B0"/>
    <w:rsid w:val="00903F52"/>
    <w:rsid w:val="00975B88"/>
    <w:rsid w:val="00B44947"/>
    <w:rsid w:val="00D111BF"/>
    <w:rsid w:val="00DA24C1"/>
    <w:rsid w:val="00E33212"/>
    <w:rsid w:val="00E43AE6"/>
    <w:rsid w:val="00E71599"/>
    <w:rsid w:val="00E93B36"/>
    <w:rsid w:val="00EA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BF"/>
  </w:style>
  <w:style w:type="paragraph" w:styleId="3">
    <w:name w:val="heading 3"/>
    <w:basedOn w:val="a"/>
    <w:link w:val="30"/>
    <w:uiPriority w:val="9"/>
    <w:semiHidden/>
    <w:unhideWhenUsed/>
    <w:qFormat/>
    <w:rsid w:val="003B5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5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BAC"/>
    <w:rPr>
      <w:b/>
      <w:bCs/>
    </w:rPr>
  </w:style>
  <w:style w:type="character" w:styleId="a5">
    <w:name w:val="Emphasis"/>
    <w:basedOn w:val="a0"/>
    <w:uiPriority w:val="20"/>
    <w:qFormat/>
    <w:rsid w:val="003B5BAC"/>
    <w:rPr>
      <w:i/>
      <w:iCs/>
    </w:rPr>
  </w:style>
  <w:style w:type="character" w:styleId="a6">
    <w:name w:val="Hyperlink"/>
    <w:basedOn w:val="a0"/>
    <w:uiPriority w:val="99"/>
    <w:semiHidden/>
    <w:unhideWhenUsed/>
    <w:rsid w:val="00686A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6A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50ds.ru/vospitatel/3882-konspekt-zanyatiya-po-risovaniyu-v-podgotovitelnoy-gruppe-sovushka-sova-po-illyustratsii-khudozhnika-yu-a--vasnetso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108-zanyatie-dlya-detey-starshego-vozrasta-volshebnaya-bumaga-i-vozdukh-i-ego-svoystva.html" TargetMode="External"/><Relationship Id="rId5" Type="http://schemas.openxmlformats.org/officeDocument/2006/relationships/hyperlink" Target="http://50ds.ru/logoped/5080-metodicheskie-materialy-i-planirovanie-raboty-po-kursu-akvarelka-s-ispolzovaniem-izoterapii-i-netraditsionnykh-tekhnik-v-izobrazitelnoy-deyatelnosti-starshikh-doshkolnikov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2013-12-09T15:02:00Z</cp:lastPrinted>
  <dcterms:created xsi:type="dcterms:W3CDTF">2013-11-26T09:57:00Z</dcterms:created>
  <dcterms:modified xsi:type="dcterms:W3CDTF">2013-12-09T15:23:00Z</dcterms:modified>
</cp:coreProperties>
</file>