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53" w:rsidRPr="007F6A53" w:rsidRDefault="007F6A53" w:rsidP="007F6A53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F6A53">
        <w:rPr>
          <w:rFonts w:asciiTheme="majorHAnsi" w:hAnsiTheme="majorHAnsi" w:cs="Times New Roman"/>
          <w:b/>
          <w:sz w:val="28"/>
          <w:szCs w:val="28"/>
        </w:rPr>
        <w:t>Взаимодействие педагогов с родителями по укреплению и сохранению здоровья детей.</w:t>
      </w:r>
    </w:p>
    <w:p w:rsidR="00F54434" w:rsidRPr="007F6A53" w:rsidRDefault="00F54434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Современная семья является одним из действующих в обществе институтов формирования личности, а общая эффективность воздействий определяется степенью сотрудничества и целенаправленностью ее взаимодействия с другими социальными институтами. Успешное решение задач становления личности возможно только при объединенных усилиях в частности образовательного учреждения и семьи. </w:t>
      </w:r>
    </w:p>
    <w:p w:rsidR="00F54434" w:rsidRPr="007F6A53" w:rsidRDefault="00F54434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Чешский педагог Я.А. Коменский (1592-1670) был одним из первых, кто разработал стройную теорию семейного воспитания. Рассматривая его как первую и важнейшую часть процесса становления и развития личности ребенка, он предлагал для детей от рождения до шести лет своеобразную систему обучения и воспитания под руководством матери. Свои взгляды на этот счет он подробно изложил в работе «Материнская школа». По его мнению, именно в прямых и непосредственных контактах с матерью должны закладываться основы физического, нравственного и умственного развития ребенка. Я.А. Коменский требовал, чтобы родители принимали участие в детских играх, направляя их в верное, с точки зрения задач обучения, русло. В связи с этим он разработал целостную программу занятий и даже реализовал ее на практике, осуществляя педагогический патронаж ряда «материнских школ», где воспитание и обучение детей шло по его методу. 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Основные тезисы Коменского выдержали испытание временем. Практика свидетельствовала, что мать, глубоко понимая своего ребенка, зная особенности его характера, под руководством педагога может лучше развить способности ребенка, чем педагог в системе коллективного воспитания без участия матери.</w:t>
      </w:r>
    </w:p>
    <w:p w:rsidR="00F54434" w:rsidRPr="007F6A53" w:rsidRDefault="00F54434" w:rsidP="007F6A53">
      <w:pPr>
        <w:shd w:val="clear" w:color="auto" w:fill="FFFFFF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Особое значение имела забота о здоровье и физическом развитии детей. Важнейшими средствами физического воспитания были закаливание, подвижные игры и физический труд.</w:t>
      </w:r>
    </w:p>
    <w:p w:rsidR="00F54434" w:rsidRPr="00F54434" w:rsidRDefault="00F54434" w:rsidP="007F6A53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</w:pP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t>Однако взаимодействие педагогов с семьей на современном этапе развития об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щества затруднено, что обусловлено рядом веских причин. Семья претер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певает сегодня существенные изменения. Социально-экономические ре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формы ухудшили положение семьи, детей, молодёжи. Многие родители самоустранились от воспитания детей. Напряжение возрастает, оттого что усиливается расслоение семей по уровню доходов, растёт число разводов, внебрачных детей; разрушается традиционная структура семьи, меняются старые, общепринятые нормы поведения, характер супружеских отноше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ний, взаимоотношения между родителями и детьми, отношение к воспита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нию. В результате оказалась разрушенной многовековая, спонтанная пере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 xml:space="preserve">дача народного педагогического опыта от родителей к детям, </w:t>
      </w:r>
      <w:r w:rsidRPr="007F6A53">
        <w:rPr>
          <w:rFonts w:asciiTheme="majorHAnsi" w:eastAsia="Times New Roman" w:hAnsiTheme="majorHAnsi" w:cs="Times New Roman"/>
          <w:spacing w:val="-20"/>
          <w:sz w:val="28"/>
          <w:szCs w:val="28"/>
          <w:shd w:val="clear" w:color="auto" w:fill="FFFFFF"/>
          <w:lang w:val="ru-RU" w:eastAsia="ru-RU"/>
        </w:rPr>
        <w:t>от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t xml:space="preserve"> старших к младшим, 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lastRenderedPageBreak/>
        <w:t>утрачены многие ценности, которые веками считались основой воспитания. К тому же с исчезновением былых идеологических надстроек обществом во многом утрачен и опыт направленного психолого-педагогического просвещения родителей, при всех своих недостатках все же позво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лявший выстраивать взаимодействия семьи и образовательного учрежде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ния в некоторую систему. К сожалению, для части родителей довольно обширная специальная литература недоступна по экономическим причи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нам, а другая часть просто не приучена искать ответ на вечные вопросы воспитания в литературе.</w:t>
      </w:r>
    </w:p>
    <w:p w:rsidR="00F54434" w:rsidRPr="00F54434" w:rsidRDefault="00F54434" w:rsidP="007F6A53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</w:pP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t>В необходимости и значимости взаимодействия педагогов с семьями учащихся сегодня никто не сомневается. Однако за границами теоретического согласия начинается практический разнобой форм, методов и содер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жания взаимодействий двух воспитательных систем - общественной и се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мейной. Амплитуда состояний здесь издавна колеблется от единства позиций и согласованности действий семьи и образовательного учреждения до их противостояния; от взаимопонимания - до взаимных обвинений в нерадивости и несостоятельности. И дело тут не только и не столько в добросовестности одних или недопонимании чего-то другими, сколько в резко изменившихся за последние годы дидактических функциях и возможно</w:t>
      </w:r>
      <w:r w:rsidRPr="00F54434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-RU" w:eastAsia="ru-RU"/>
        </w:rPr>
        <w:softHyphen/>
        <w:t>стях семьи и образовательного учреждения, остающихся практически вне внимания педагогической науки.</w:t>
      </w:r>
    </w:p>
    <w:p w:rsidR="007F6A53" w:rsidRPr="007F6A53" w:rsidRDefault="00F54434" w:rsidP="007F6A53">
      <w:pPr>
        <w:spacing w:after="0" w:line="0" w:lineRule="atLeast"/>
        <w:rPr>
          <w:rFonts w:asciiTheme="majorHAnsi" w:eastAsia="Times New Roman" w:hAnsiTheme="majorHAnsi" w:cs="Calibri"/>
          <w:sz w:val="28"/>
          <w:szCs w:val="28"/>
        </w:rPr>
      </w:pPr>
      <w:r w:rsidRPr="007F6A53">
        <w:rPr>
          <w:rFonts w:asciiTheme="majorHAnsi" w:eastAsia="Times New Roman" w:hAnsiTheme="majorHAnsi" w:cs="Calibri"/>
          <w:sz w:val="28"/>
          <w:szCs w:val="28"/>
        </w:rPr>
        <w:t>Образовательные учреждения сегодня склонны считать, что семья должна больше заниматься воспитанием детей и вместе с тем признают, что сами не справляются с этой задачей в силу многих причин. Часть ро</w:t>
      </w:r>
      <w:r w:rsidRPr="007F6A53">
        <w:rPr>
          <w:rFonts w:asciiTheme="majorHAnsi" w:eastAsia="Times New Roman" w:hAnsiTheme="majorHAnsi" w:cs="Calibri"/>
          <w:sz w:val="28"/>
          <w:szCs w:val="28"/>
        </w:rPr>
        <w:softHyphen/>
        <w:t>дителей отвергает вмешательства со стороны, полагаясь на собственные возможности, выражает недоверие к педагогам вследствие негативного влияния обучения на здоровье ребёнка, неудовлетворённости качеством его образования.</w:t>
      </w:r>
      <w:r w:rsidR="007F6A53" w:rsidRPr="007F6A53">
        <w:rPr>
          <w:rFonts w:asciiTheme="majorHAnsi" w:eastAsia="Times New Roman" w:hAnsiTheme="majorHAnsi" w:cs="Calibri"/>
          <w:sz w:val="28"/>
          <w:szCs w:val="28"/>
        </w:rPr>
        <w:t xml:space="preserve"> </w:t>
      </w:r>
    </w:p>
    <w:p w:rsidR="007F6A53" w:rsidRPr="007F6A53" w:rsidRDefault="007F6A53" w:rsidP="007F6A53">
      <w:pPr>
        <w:pStyle w:val="1"/>
        <w:shd w:val="clear" w:color="auto" w:fill="auto"/>
        <w:spacing w:line="240" w:lineRule="auto"/>
        <w:ind w:firstLine="709"/>
        <w:jc w:val="left"/>
        <w:rPr>
          <w:rFonts w:asciiTheme="majorHAnsi" w:hAnsiTheme="majorHAnsi"/>
          <w:iCs/>
          <w:sz w:val="28"/>
          <w:szCs w:val="28"/>
        </w:rPr>
      </w:pPr>
      <w:r w:rsidRPr="007F6A53">
        <w:rPr>
          <w:rFonts w:asciiTheme="majorHAnsi" w:eastAsia="Times New Roman" w:hAnsiTheme="majorHAnsi" w:cs="Calibri"/>
          <w:sz w:val="28"/>
          <w:szCs w:val="28"/>
        </w:rPr>
        <w:t xml:space="preserve"> </w:t>
      </w:r>
      <w:r w:rsidRPr="007F6A53">
        <w:rPr>
          <w:rFonts w:asciiTheme="majorHAnsi" w:hAnsiTheme="majorHAnsi"/>
          <w:sz w:val="28"/>
          <w:szCs w:val="28"/>
        </w:rPr>
        <w:t>На региональных уровнях широко распространены ежегодные родительские собрания, конференции по проблемам воспитания с широким привлечением родительской общественности, родительские собрания от</w:t>
      </w:r>
      <w:r w:rsidRPr="007F6A53">
        <w:rPr>
          <w:rFonts w:asciiTheme="majorHAnsi" w:hAnsiTheme="majorHAnsi"/>
          <w:sz w:val="28"/>
          <w:szCs w:val="28"/>
        </w:rPr>
        <w:softHyphen/>
        <w:t>цов и т.д. Как показывает анализ соответствующей информации, в системе общего образования активно используются четыре формы работы с семьёй</w:t>
      </w:r>
      <w:r w:rsidRPr="007F6A53">
        <w:rPr>
          <w:rFonts w:asciiTheme="majorHAnsi" w:hAnsiTheme="majorHAnsi"/>
          <w:iCs/>
          <w:sz w:val="28"/>
          <w:szCs w:val="28"/>
        </w:rPr>
        <w:t>:</w:t>
      </w:r>
    </w:p>
    <w:p w:rsidR="007F6A53" w:rsidRPr="007F6A53" w:rsidRDefault="007F6A53" w:rsidP="007F6A53">
      <w:pPr>
        <w:pStyle w:val="1"/>
        <w:shd w:val="clear" w:color="auto" w:fill="auto"/>
        <w:tabs>
          <w:tab w:val="left" w:pos="692"/>
        </w:tabs>
        <w:spacing w:line="240" w:lineRule="auto"/>
        <w:ind w:firstLine="709"/>
        <w:jc w:val="left"/>
        <w:rPr>
          <w:rFonts w:asciiTheme="majorHAnsi" w:hAnsiTheme="majorHAnsi"/>
          <w:sz w:val="28"/>
          <w:szCs w:val="28"/>
        </w:rPr>
      </w:pPr>
      <w:r w:rsidRPr="007F6A53">
        <w:rPr>
          <w:rFonts w:asciiTheme="majorHAnsi" w:hAnsiTheme="majorHAnsi"/>
          <w:sz w:val="28"/>
          <w:szCs w:val="28"/>
        </w:rPr>
        <w:t xml:space="preserve">1. </w:t>
      </w:r>
      <w:proofErr w:type="gramStart"/>
      <w:r w:rsidRPr="007F6A53">
        <w:rPr>
          <w:rFonts w:asciiTheme="majorHAnsi" w:hAnsiTheme="majorHAnsi"/>
          <w:sz w:val="28"/>
          <w:szCs w:val="28"/>
        </w:rPr>
        <w:t>Интерактивная: анкетирование, диагностика, дискуссии, «круглые столы», конференции, вечера вопросов и ответов, консультации специали</w:t>
      </w:r>
      <w:r w:rsidRPr="007F6A53">
        <w:rPr>
          <w:rFonts w:asciiTheme="majorHAnsi" w:hAnsiTheme="majorHAnsi"/>
          <w:sz w:val="28"/>
          <w:szCs w:val="28"/>
        </w:rPr>
        <w:softHyphen/>
        <w:t>стов.</w:t>
      </w:r>
      <w:proofErr w:type="gramEnd"/>
    </w:p>
    <w:p w:rsidR="007F6A53" w:rsidRPr="007F6A53" w:rsidRDefault="007F6A53" w:rsidP="007F6A53">
      <w:pPr>
        <w:pStyle w:val="1"/>
        <w:shd w:val="clear" w:color="auto" w:fill="auto"/>
        <w:tabs>
          <w:tab w:val="left" w:pos="692"/>
        </w:tabs>
        <w:spacing w:line="240" w:lineRule="auto"/>
        <w:ind w:firstLine="709"/>
        <w:jc w:val="left"/>
        <w:rPr>
          <w:rFonts w:asciiTheme="majorHAnsi" w:hAnsiTheme="majorHAnsi"/>
          <w:sz w:val="28"/>
          <w:szCs w:val="28"/>
        </w:rPr>
      </w:pPr>
      <w:r w:rsidRPr="007F6A53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7F6A53">
        <w:rPr>
          <w:rFonts w:asciiTheme="majorHAnsi" w:hAnsiTheme="majorHAnsi"/>
          <w:sz w:val="28"/>
          <w:szCs w:val="28"/>
        </w:rPr>
        <w:t>Традиционная: тематические классные часы, родительские собрания (классные, общешкольные, городские, районные, областные), вечера отдыха, семейные спортивные и интеллектуальные состязания, творческие конкурсы.</w:t>
      </w:r>
      <w:proofErr w:type="gramEnd"/>
    </w:p>
    <w:p w:rsidR="007F6A53" w:rsidRPr="007F6A53" w:rsidRDefault="007F6A53" w:rsidP="007F6A53">
      <w:pPr>
        <w:pStyle w:val="1"/>
        <w:shd w:val="clear" w:color="auto" w:fill="auto"/>
        <w:tabs>
          <w:tab w:val="left" w:pos="692"/>
        </w:tabs>
        <w:spacing w:line="240" w:lineRule="auto"/>
        <w:ind w:firstLine="709"/>
        <w:jc w:val="left"/>
        <w:rPr>
          <w:rFonts w:asciiTheme="majorHAnsi" w:hAnsiTheme="majorHAnsi"/>
          <w:sz w:val="28"/>
          <w:szCs w:val="28"/>
        </w:rPr>
      </w:pPr>
      <w:r w:rsidRPr="007F6A53">
        <w:rPr>
          <w:rFonts w:asciiTheme="majorHAnsi" w:hAnsiTheme="majorHAnsi"/>
          <w:sz w:val="28"/>
          <w:szCs w:val="28"/>
        </w:rPr>
        <w:t xml:space="preserve">3. Просветительская: использование средств массовой информации для освещения проблем воспитания и обучения детей, </w:t>
      </w:r>
      <w:r w:rsidRPr="007F6A53">
        <w:rPr>
          <w:rFonts w:asciiTheme="majorHAnsi" w:hAnsiTheme="majorHAnsi"/>
          <w:sz w:val="28"/>
          <w:szCs w:val="28"/>
        </w:rPr>
        <w:lastRenderedPageBreak/>
        <w:t>организация родительского всеобуча, выпуск бюллетеней, информационных листков, стенды и уголки для родителей.</w:t>
      </w:r>
    </w:p>
    <w:p w:rsidR="007F6A53" w:rsidRPr="007F6A53" w:rsidRDefault="007F6A53" w:rsidP="007F6A53">
      <w:pPr>
        <w:spacing w:after="0" w:line="0" w:lineRule="atLeast"/>
        <w:rPr>
          <w:rFonts w:asciiTheme="majorHAnsi" w:hAnsiTheme="majorHAnsi"/>
          <w:sz w:val="28"/>
          <w:szCs w:val="28"/>
        </w:rPr>
      </w:pPr>
      <w:r w:rsidRPr="007F6A53">
        <w:rPr>
          <w:rFonts w:asciiTheme="majorHAnsi" w:hAnsiTheme="majorHAnsi"/>
          <w:sz w:val="28"/>
          <w:szCs w:val="28"/>
        </w:rPr>
        <w:t xml:space="preserve">4. </w:t>
      </w:r>
      <w:proofErr w:type="gramStart"/>
      <w:r w:rsidRPr="007F6A53">
        <w:rPr>
          <w:rFonts w:asciiTheme="majorHAnsi" w:hAnsiTheme="majorHAnsi"/>
          <w:sz w:val="28"/>
          <w:szCs w:val="28"/>
        </w:rPr>
        <w:t>Государственно-общественная</w:t>
      </w:r>
      <w:proofErr w:type="gramEnd"/>
      <w:r w:rsidRPr="007F6A53">
        <w:rPr>
          <w:rFonts w:asciiTheme="majorHAnsi" w:hAnsiTheme="majorHAnsi"/>
          <w:sz w:val="28"/>
          <w:szCs w:val="28"/>
        </w:rPr>
        <w:t xml:space="preserve">: создание попечительских советов, советов школ, советов отцов, городских и районных советов родителей. </w:t>
      </w:r>
    </w:p>
    <w:p w:rsidR="007F6A53" w:rsidRPr="007F6A53" w:rsidRDefault="007F6A53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Основы здоровья ребенка закладываются в семье, в связи, с чем большое значение приобретает активное и целенаправленное взаимодействие с семьей по сохранению и укреплению здоровья. Однако современная семья достаточно сложная и целостная система, которая не всегда принимает вмешательство со стороны образовательных учреждений, признавая вместе с тем свою несостоятельность как воспитательного института. </w:t>
      </w:r>
    </w:p>
    <w:p w:rsidR="007F6A53" w:rsidRPr="007F6A53" w:rsidRDefault="007F6A53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Причиной такого несоответствия является то, что:</w:t>
      </w:r>
    </w:p>
    <w:p w:rsidR="007F6A53" w:rsidRPr="007F6A53" w:rsidRDefault="007F6A53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- во-первых, отношения в семье могут формировать лишь ее члены, вследствие чего доля вмешательства во внутреннюю жизнь семьи строго ограничена; </w:t>
      </w:r>
    </w:p>
    <w:p w:rsidR="007F6A53" w:rsidRPr="007F6A53" w:rsidRDefault="007F6A53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- во-вторых, педагоги обладают недостаточным уровнем психолого-педагогических, медицинских, гигиенических  знаний и мотивацией к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здоровьесбрегающей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 работе с семьей, проявляют неумение 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помогать семье формировать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 xml:space="preserve"> систему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здоровьесбережения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, что заставляет родителей полагаться на собственные возможности. 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По данным официальной статистики, наиболее часто в дошкольном возрасте встречаются такие отклонения, как сколиоз, нарушения осанки, зрения, дефекты речи. По результатам осмотров за год до поступления в школу нарушения осанки и сколиозы встречаются в 3 раза чаще, чем при поступлении в детский сад, а распространенность дефектов речи и нарушения зрения увеличиваются на 70% и 80% соответственно.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Проблема сохранения жизни и здоровья детей в возрасте до 5 лет является важнейшей стратегической задачей сохранения жизни и здоровья населения в целом.</w:t>
      </w:r>
    </w:p>
    <w:p w:rsidR="007F6A53" w:rsidRPr="007F6A53" w:rsidRDefault="007F6A53" w:rsidP="007F6A53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Образование родителей происходит на протяжении всей жизни чело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века. Являясь процессом сложным и длительным, оно имеет несколько со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ставляющих:</w:t>
      </w:r>
    </w:p>
    <w:p w:rsidR="007F6A53" w:rsidRPr="007F6A53" w:rsidRDefault="007F6A53" w:rsidP="007F6A53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</w:t>
      </w:r>
      <w:r w:rsidRPr="007F6A53">
        <w:rPr>
          <w:rFonts w:asciiTheme="majorHAnsi" w:hAnsiTheme="majorHAnsi" w:cs="Times New Roman"/>
          <w:sz w:val="28"/>
          <w:szCs w:val="28"/>
        </w:rPr>
        <w:tab/>
        <w:t>латентную, скрытую, когда ребенок впитывает те отношения, приемы, способы, которыми его воспитывают, а потом, становясь взрос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лым, человек воспроизводит те самые способы и приемы, которые запе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чатлелись в его памяти;</w:t>
      </w:r>
    </w:p>
    <w:p w:rsidR="007F6A53" w:rsidRPr="007F6A53" w:rsidRDefault="007F6A53" w:rsidP="007F6A53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</w:t>
      </w:r>
      <w:r w:rsidRPr="007F6A53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традиционную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>, принятую в данной культуре, т.е. связанную с пере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дачей знаний, необходимых для жизнеобеспечения ребенка, осуществ</w:t>
      </w:r>
      <w:r w:rsidRPr="007F6A53">
        <w:rPr>
          <w:rFonts w:asciiTheme="majorHAnsi" w:hAnsiTheme="majorHAnsi" w:cs="Times New Roman"/>
          <w:sz w:val="28"/>
          <w:szCs w:val="28"/>
        </w:rPr>
        <w:softHyphen/>
        <w:t xml:space="preserve">ляющуюся, как правило, прямым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научением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 или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научением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 традиционны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ми способами (для городской культуры - часто через книги и средства массовой коммуникации);</w:t>
      </w:r>
    </w:p>
    <w:p w:rsidR="007F6A53" w:rsidRPr="007F6A53" w:rsidRDefault="007F6A53" w:rsidP="007F6A53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</w:t>
      </w:r>
      <w:r w:rsidRPr="007F6A53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ситуативную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>, связанную с передачей родителям необходимых зна</w:t>
      </w:r>
      <w:r w:rsidRPr="007F6A53">
        <w:rPr>
          <w:rFonts w:asciiTheme="majorHAnsi" w:hAnsiTheme="majorHAnsi" w:cs="Times New Roman"/>
          <w:sz w:val="28"/>
          <w:szCs w:val="28"/>
        </w:rPr>
        <w:softHyphen/>
        <w:t xml:space="preserve">ний, что осуществляется часто посредством советов и </w:t>
      </w:r>
      <w:r w:rsidRPr="007F6A53">
        <w:rPr>
          <w:rFonts w:asciiTheme="majorHAnsi" w:hAnsiTheme="majorHAnsi" w:cs="Times New Roman"/>
          <w:sz w:val="28"/>
          <w:szCs w:val="28"/>
        </w:rPr>
        <w:lastRenderedPageBreak/>
        <w:t>консультаций, в том числе со знакомыми, родными, с врачами, воспитателями, психологами и педагогами;</w:t>
      </w:r>
    </w:p>
    <w:p w:rsidR="007F6A53" w:rsidRPr="007F6A53" w:rsidRDefault="007F6A53" w:rsidP="007F6A53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- 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рефлексивную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>, которая обеспечивает анализ многомерных процес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сов жизненной реальности, последствий, предпринятых родителями дейст</w:t>
      </w:r>
      <w:r w:rsidRPr="007F6A53">
        <w:rPr>
          <w:rFonts w:asciiTheme="majorHAnsi" w:hAnsiTheme="majorHAnsi" w:cs="Times New Roman"/>
          <w:sz w:val="28"/>
          <w:szCs w:val="28"/>
        </w:rPr>
        <w:softHyphen/>
        <w:t xml:space="preserve">вий и в которой ребенок рассматривается как самостоятельный субъект отношений. </w:t>
      </w:r>
    </w:p>
    <w:p w:rsidR="007F6A53" w:rsidRPr="007F6A53" w:rsidRDefault="007F6A53" w:rsidP="007F6A53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Вопросы содержания образования родителей не могут рассматри</w:t>
      </w:r>
      <w:r w:rsidRPr="007F6A53">
        <w:rPr>
          <w:rFonts w:asciiTheme="majorHAnsi" w:hAnsiTheme="majorHAnsi" w:cs="Times New Roman"/>
          <w:sz w:val="28"/>
          <w:szCs w:val="28"/>
        </w:rPr>
        <w:softHyphen/>
        <w:t xml:space="preserve">ваться в отрыве от социального и образовательного контекста их жизни и жизни ребенка. </w:t>
      </w:r>
    </w:p>
    <w:p w:rsidR="007F6A53" w:rsidRPr="007F6A53" w:rsidRDefault="007F6A53" w:rsidP="007F6A53">
      <w:pPr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proofErr w:type="gramStart"/>
      <w:r w:rsidRPr="007F6A53">
        <w:rPr>
          <w:rFonts w:asciiTheme="majorHAnsi" w:hAnsiTheme="majorHAnsi" w:cs="Times New Roman"/>
          <w:sz w:val="28"/>
          <w:szCs w:val="28"/>
        </w:rPr>
        <w:t>При отборе содержания психолого-педагогического про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свещения родителей необходимо учитывать, с одной стороны, такие ха</w:t>
      </w:r>
      <w:r w:rsidRPr="007F6A53">
        <w:rPr>
          <w:rFonts w:asciiTheme="majorHAnsi" w:hAnsiTheme="majorHAnsi" w:cs="Times New Roman"/>
          <w:sz w:val="28"/>
          <w:szCs w:val="28"/>
        </w:rPr>
        <w:softHyphen/>
        <w:t xml:space="preserve">рактеристики семьи, как тип семьи (полная, неполная,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нуклеарная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>, расши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ренная), возраст родителей, их образовательный уровень и профессио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нальную принадлежность, социально-экономическое положение семьи, со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стоят ли родители в повторном браке, являются ли оба родителя родными, родовые и национальные традиции семьи, отношение к религии, тип взаи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моотношений в семье и тип (стиль) семейного воспитания..</w:t>
      </w:r>
      <w:proofErr w:type="gramEnd"/>
    </w:p>
    <w:p w:rsidR="007F6A53" w:rsidRPr="007F6A53" w:rsidRDefault="007F6A53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 С другой стороны, не менее важно при отборе содержания образования ро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дителей учитывать пол ребенка, возрастной этап развития ребенка, его фи</w:t>
      </w:r>
      <w:r w:rsidRPr="007F6A53">
        <w:rPr>
          <w:rFonts w:asciiTheme="majorHAnsi" w:hAnsiTheme="majorHAnsi" w:cs="Times New Roman"/>
          <w:sz w:val="28"/>
          <w:szCs w:val="28"/>
        </w:rPr>
        <w:softHyphen/>
        <w:t>зическое и психическое здоровье, наличие и характер нарушений в разви</w:t>
      </w:r>
      <w:r w:rsidRPr="007F6A53">
        <w:rPr>
          <w:rFonts w:asciiTheme="majorHAnsi" w:hAnsiTheme="majorHAnsi" w:cs="Times New Roman"/>
          <w:sz w:val="28"/>
          <w:szCs w:val="28"/>
        </w:rPr>
        <w:softHyphen/>
        <w:t xml:space="preserve">тии ребенка, характер и причины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девиантного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 поведения. 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Детский сад и семья –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семьей. Поэтому, организуя сотрудничество с семьей по воспитанию здорового ребенка, необходимо уделять особое внимание следующим.</w:t>
      </w:r>
    </w:p>
    <w:p w:rsidR="00F54434" w:rsidRPr="007F6A53" w:rsidRDefault="00F54434" w:rsidP="007F6A53">
      <w:pPr>
        <w:pStyle w:val="a3"/>
        <w:numPr>
          <w:ilvl w:val="0"/>
          <w:numId w:val="1"/>
        </w:num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Единство ДОУ и семьи в вопросах сохранения здоровья детей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F54434" w:rsidRPr="007F6A53" w:rsidRDefault="00F54434" w:rsidP="007F6A53">
      <w:pPr>
        <w:pStyle w:val="a3"/>
        <w:numPr>
          <w:ilvl w:val="0"/>
          <w:numId w:val="1"/>
        </w:num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Систематичность и последовательность работы в течение всего года и всего периода пребывания ребенка в детском саду.</w:t>
      </w:r>
    </w:p>
    <w:p w:rsidR="00F54434" w:rsidRPr="007F6A53" w:rsidRDefault="00F54434" w:rsidP="007F6A53">
      <w:pPr>
        <w:pStyle w:val="a3"/>
        <w:numPr>
          <w:ilvl w:val="0"/>
          <w:numId w:val="1"/>
        </w:num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Индивидуальный подход к каждому ребенку и каждой семье на основе учета их интересов и способностей.</w:t>
      </w:r>
    </w:p>
    <w:p w:rsidR="00F54434" w:rsidRPr="007F6A53" w:rsidRDefault="00F54434" w:rsidP="007F6A53">
      <w:pPr>
        <w:pStyle w:val="a3"/>
        <w:numPr>
          <w:ilvl w:val="0"/>
          <w:numId w:val="1"/>
        </w:num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Взаимное доверие и взаимопомощь педагогов и родителей. Укрепление авторитета педагога в семье, а родителей в детском саду.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В соответствии с этими основными положениями система работы с семьей должна включать: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 ознакомление родителей с результатами диагностики состояния здоровья ребенка и его психомоторного развития.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lastRenderedPageBreak/>
        <w:t xml:space="preserve">- содержанием физкультурно-оздоровительной работы в детском саду, направленной на физическое, психическое и социальное развитие ребенка, обучение конкретным приемам и методам оздоровления (ЛФК, дыхательной гимнастике,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самомассажу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>, разнообразным  видам закаливания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 xml:space="preserve"> )</w:t>
      </w:r>
      <w:proofErr w:type="gramEnd"/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 лечебно-профилактическими мероприятиями, проводимыми в ДОУ, обучение отдельным нетрадиционным методам оздоровления детского организма (фит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о-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ароматерапии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>).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 участие в составлении индивидуальных программ оздоровления детей.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 целенаправленную санитарно-просветительскую 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режима.</w:t>
      </w:r>
    </w:p>
    <w:p w:rsidR="00F54434" w:rsidRPr="007F6A53" w:rsidRDefault="00F54434" w:rsidP="007F6A53">
      <w:p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  Работа с семьями воспитанников здесь осуществляется в несколько этапов.</w:t>
      </w:r>
    </w:p>
    <w:p w:rsidR="00F54434" w:rsidRPr="007F6A53" w:rsidRDefault="00F54434" w:rsidP="007F6A53">
      <w:pPr>
        <w:pStyle w:val="a3"/>
        <w:numPr>
          <w:ilvl w:val="0"/>
          <w:numId w:val="2"/>
        </w:numPr>
        <w:spacing w:after="0" w:line="0" w:lineRule="atLeast"/>
        <w:rPr>
          <w:rFonts w:asciiTheme="majorHAnsi" w:hAnsiTheme="majorHAnsi" w:cs="Times New Roman"/>
          <w:i/>
          <w:sz w:val="28"/>
          <w:szCs w:val="28"/>
        </w:rPr>
      </w:pPr>
      <w:r w:rsidRPr="007F6A53">
        <w:rPr>
          <w:rFonts w:asciiTheme="majorHAnsi" w:hAnsiTheme="majorHAnsi" w:cs="Times New Roman"/>
          <w:i/>
          <w:sz w:val="28"/>
          <w:szCs w:val="28"/>
        </w:rPr>
        <w:t>Работа с персоналом детского сада.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Включает самоанализ и тестирование воспитателей с целью выявления теоретических знаний и практической готовности к работе с семьей в вопросах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здоровьесбережения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 детей. Предстоящая работа тщательно планируется: воспитатели консультируются со специалистами детского сада; знакомятся с новинками психолого-педагогической литературы, периодических изданий по данному вопросу. Все это осуществляется с целью повышения теоретических и практических знаний и умений педагогов.</w:t>
      </w:r>
    </w:p>
    <w:p w:rsidR="00F54434" w:rsidRPr="007F6A53" w:rsidRDefault="00F54434" w:rsidP="007F6A53">
      <w:pPr>
        <w:pStyle w:val="a3"/>
        <w:numPr>
          <w:ilvl w:val="0"/>
          <w:numId w:val="2"/>
        </w:numPr>
        <w:spacing w:after="0" w:line="0" w:lineRule="atLeast"/>
        <w:rPr>
          <w:rFonts w:asciiTheme="majorHAnsi" w:hAnsiTheme="majorHAnsi" w:cs="Times New Roman"/>
          <w:i/>
          <w:sz w:val="28"/>
          <w:szCs w:val="28"/>
        </w:rPr>
      </w:pPr>
      <w:r w:rsidRPr="007F6A53">
        <w:rPr>
          <w:rFonts w:asciiTheme="majorHAnsi" w:hAnsiTheme="majorHAnsi" w:cs="Times New Roman"/>
          <w:i/>
          <w:sz w:val="28"/>
          <w:szCs w:val="28"/>
        </w:rPr>
        <w:t>Практический этап.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Это комплексная работа с семьей, включающая деятельность специалистов: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 воспитателей с родителями (индивидуальные беседы, консультации, памятки, приглашение в совместные экскурсии, праздники)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- педагогов 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–п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>сихологов (информационные листы, тренинги, индивидуальные консультации, беседы)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proofErr w:type="gramStart"/>
      <w:r w:rsidRPr="007F6A53">
        <w:rPr>
          <w:rFonts w:asciiTheme="majorHAnsi" w:hAnsiTheme="majorHAnsi" w:cs="Times New Roman"/>
          <w:sz w:val="28"/>
          <w:szCs w:val="28"/>
        </w:rPr>
        <w:t>-инструктора по физической культуре (физкультурные занятия, спортивные праздники «Мама, папа, я – спортивная семья».</w:t>
      </w:r>
      <w:proofErr w:type="gramEnd"/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-учителя-логопеда (формирование правильного речевого дыхания, артикуляционная гимнастика)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- медперсонала (врача, медицинской сестры)</w:t>
      </w:r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 Вся работа планируется на учебный год с конкретизацией на каждый месяц.</w:t>
      </w:r>
    </w:p>
    <w:p w:rsidR="00F54434" w:rsidRPr="007F6A53" w:rsidRDefault="00F54434" w:rsidP="007F6A53">
      <w:pPr>
        <w:pStyle w:val="a3"/>
        <w:numPr>
          <w:ilvl w:val="0"/>
          <w:numId w:val="2"/>
        </w:numPr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>Заключительный этап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</w:p>
    <w:p w:rsidR="00F54434" w:rsidRPr="007F6A53" w:rsidRDefault="00F54434" w:rsidP="007F6A53">
      <w:pPr>
        <w:pStyle w:val="a3"/>
        <w:spacing w:after="0" w:line="0" w:lineRule="atLeast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Подводятся итоги, проводится анализ проведенной работы, планируются дальнейшие формы взаимодействия с семьями воспитанников. Осуществляется самоанализ и повторное </w:t>
      </w:r>
      <w:r w:rsidRPr="007F6A53">
        <w:rPr>
          <w:rFonts w:asciiTheme="majorHAnsi" w:hAnsiTheme="majorHAnsi" w:cs="Times New Roman"/>
          <w:sz w:val="28"/>
          <w:szCs w:val="28"/>
        </w:rPr>
        <w:lastRenderedPageBreak/>
        <w:t xml:space="preserve">тестирование воспитателей с целью сравнения результатов с </w:t>
      </w:r>
      <w:proofErr w:type="gramStart"/>
      <w:r w:rsidRPr="007F6A53">
        <w:rPr>
          <w:rFonts w:asciiTheme="majorHAnsi" w:hAnsiTheme="majorHAnsi" w:cs="Times New Roman"/>
          <w:sz w:val="28"/>
          <w:szCs w:val="28"/>
        </w:rPr>
        <w:t>начальными</w:t>
      </w:r>
      <w:proofErr w:type="gramEnd"/>
      <w:r w:rsidRPr="007F6A53">
        <w:rPr>
          <w:rFonts w:asciiTheme="majorHAnsi" w:hAnsiTheme="majorHAnsi" w:cs="Times New Roman"/>
          <w:sz w:val="28"/>
          <w:szCs w:val="28"/>
        </w:rPr>
        <w:t>, анкетирование родителей с целью выявления степени удовлетворенности работой ДОУ. Также проводится наблюдение за динамикой показателей здоровья детей для анализа эффективности проведенных мероприятий. Только такая комплексная, целенаправленная работа детского сада с семьями воспитанников может дать реальные эффективные результаты.</w:t>
      </w:r>
    </w:p>
    <w:p w:rsidR="007F6A53" w:rsidRPr="007F6A53" w:rsidRDefault="007F6A53" w:rsidP="007F6A53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  <w:r w:rsidRPr="007F6A53">
        <w:rPr>
          <w:rFonts w:asciiTheme="majorHAnsi" w:hAnsiTheme="majorHAnsi" w:cs="Times New Roman"/>
          <w:sz w:val="28"/>
          <w:szCs w:val="28"/>
        </w:rPr>
        <w:t xml:space="preserve">Рекомендуются следующие формы взаимодействия семьи и дошкольных учреждений в контексте </w:t>
      </w:r>
      <w:proofErr w:type="spellStart"/>
      <w:r w:rsidRPr="007F6A53">
        <w:rPr>
          <w:rFonts w:asciiTheme="majorHAnsi" w:hAnsiTheme="majorHAnsi" w:cs="Times New Roman"/>
          <w:sz w:val="28"/>
          <w:szCs w:val="28"/>
        </w:rPr>
        <w:t>здоровьесбережения</w:t>
      </w:r>
      <w:proofErr w:type="spellEnd"/>
      <w:r w:rsidRPr="007F6A53">
        <w:rPr>
          <w:rFonts w:asciiTheme="majorHAnsi" w:hAnsiTheme="majorHAnsi" w:cs="Times New Roman"/>
          <w:sz w:val="28"/>
          <w:szCs w:val="28"/>
        </w:rPr>
        <w:t xml:space="preserve">: наглядная пропаганда, посещение семей, родительские собрания, беседы и консультации, конференции родителей, устные журналы, анкетирование, дни открытых дверей, круглые столы, организация клубов, организация деловых игр. </w:t>
      </w:r>
    </w:p>
    <w:p w:rsidR="00652D3C" w:rsidRPr="007F6A53" w:rsidRDefault="00652D3C" w:rsidP="007F6A53">
      <w:pPr>
        <w:rPr>
          <w:rFonts w:asciiTheme="majorHAnsi" w:hAnsiTheme="majorHAnsi"/>
          <w:sz w:val="28"/>
          <w:szCs w:val="28"/>
        </w:rPr>
      </w:pPr>
    </w:p>
    <w:sectPr w:rsidR="00652D3C" w:rsidRPr="007F6A53" w:rsidSect="007F6A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4F6"/>
    <w:multiLevelType w:val="hybridMultilevel"/>
    <w:tmpl w:val="47AE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F2419"/>
    <w:multiLevelType w:val="hybridMultilevel"/>
    <w:tmpl w:val="5162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34"/>
    <w:rsid w:val="00397C18"/>
    <w:rsid w:val="00490ABE"/>
    <w:rsid w:val="004D2890"/>
    <w:rsid w:val="004E4917"/>
    <w:rsid w:val="00652D3C"/>
    <w:rsid w:val="007F6A53"/>
    <w:rsid w:val="00F5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3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F6A5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F6A53"/>
    <w:pPr>
      <w:shd w:val="clear" w:color="auto" w:fill="FFFFFF"/>
      <w:spacing w:after="0" w:line="235" w:lineRule="exact"/>
      <w:jc w:val="both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cp:lastPrinted>2013-12-16T18:52:00Z</cp:lastPrinted>
  <dcterms:created xsi:type="dcterms:W3CDTF">2013-12-16T18:34:00Z</dcterms:created>
  <dcterms:modified xsi:type="dcterms:W3CDTF">2013-12-16T18:54:00Z</dcterms:modified>
</cp:coreProperties>
</file>