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743" w:type="dxa"/>
        <w:tblLook w:val="04A0"/>
      </w:tblPr>
      <w:tblGrid>
        <w:gridCol w:w="1986"/>
        <w:gridCol w:w="8328"/>
      </w:tblGrid>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Номер слайда</w:t>
            </w:r>
          </w:p>
        </w:tc>
        <w:tc>
          <w:tcPr>
            <w:tcW w:w="8328"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Содержание</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1.</w:t>
            </w:r>
          </w:p>
        </w:tc>
        <w:tc>
          <w:tcPr>
            <w:tcW w:w="8328" w:type="dxa"/>
          </w:tcPr>
          <w:p w:rsidR="00773D34" w:rsidRPr="006F395B" w:rsidRDefault="00773D34" w:rsidP="006F395B">
            <w:pPr>
              <w:ind w:firstLine="709"/>
              <w:contextualSpacing/>
              <w:jc w:val="both"/>
              <w:rPr>
                <w:rFonts w:ascii="Times New Roman" w:hAnsi="Times New Roman" w:cs="Times New Roman"/>
                <w:color w:val="000000"/>
                <w:sz w:val="24"/>
                <w:szCs w:val="24"/>
                <w:lang w:eastAsia="ru-RU"/>
              </w:rPr>
            </w:pPr>
          </w:p>
        </w:tc>
      </w:tr>
      <w:tr w:rsidR="00773D34" w:rsidTr="005B0234">
        <w:tc>
          <w:tcPr>
            <w:tcW w:w="1986" w:type="dxa"/>
          </w:tcPr>
          <w:p w:rsidR="00773D34" w:rsidRPr="00D23EFD" w:rsidRDefault="00773D34" w:rsidP="00773D34">
            <w:pPr>
              <w:contextualSpacing/>
              <w:rPr>
                <w:rFonts w:ascii="Times New Roman" w:hAnsi="Times New Roman" w:cs="Times New Roman"/>
              </w:rPr>
            </w:pPr>
            <w:r w:rsidRPr="00D23EFD">
              <w:rPr>
                <w:rFonts w:ascii="Times New Roman" w:hAnsi="Times New Roman" w:cs="Times New Roman"/>
                <w:sz w:val="28"/>
                <w:szCs w:val="28"/>
              </w:rPr>
              <w:t>2.</w:t>
            </w:r>
            <w:r w:rsidRPr="00D23EFD">
              <w:rPr>
                <w:rFonts w:ascii="Calibri" w:eastAsia="+mn-ea" w:hAnsi="Calibri" w:cs="+mn-cs"/>
                <w:b/>
                <w:bCs/>
                <w:color w:val="000000"/>
                <w:kern w:val="24"/>
                <w:lang w:eastAsia="ru-RU"/>
              </w:rPr>
              <w:t xml:space="preserve"> </w:t>
            </w:r>
            <w:r w:rsidRPr="00D23EFD">
              <w:rPr>
                <w:rFonts w:ascii="Times New Roman" w:hAnsi="Times New Roman" w:cs="Times New Roman"/>
                <w:bCs/>
              </w:rPr>
              <w:t xml:space="preserve">Дошкольное детство – возраст первоначального становления личности                        А. Н. Леонтьев </w:t>
            </w:r>
          </w:p>
        </w:tc>
        <w:tc>
          <w:tcPr>
            <w:tcW w:w="8328" w:type="dxa"/>
          </w:tcPr>
          <w:p w:rsidR="00773D34" w:rsidRPr="00D23EFD" w:rsidRDefault="00773D34" w:rsidP="00D23EFD">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Дошкольное детство - большой ответственный период</w:t>
            </w:r>
            <w:r>
              <w:rPr>
                <w:rFonts w:ascii="Times New Roman" w:hAnsi="Times New Roman" w:cs="Times New Roman"/>
                <w:color w:val="000000"/>
                <w:sz w:val="24"/>
                <w:szCs w:val="24"/>
                <w:lang w:eastAsia="ru-RU"/>
              </w:rPr>
              <w:t xml:space="preserve"> психического развития ребёнка. </w:t>
            </w:r>
            <w:r w:rsidRPr="000F55E5">
              <w:rPr>
                <w:rFonts w:ascii="Times New Roman" w:hAnsi="Times New Roman" w:cs="Times New Roman"/>
                <w:color w:val="000000"/>
                <w:sz w:val="24"/>
                <w:szCs w:val="24"/>
                <w:lang w:eastAsia="ru-RU"/>
              </w:rPr>
              <w:t xml:space="preserve">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 </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3.</w:t>
            </w:r>
            <w:r w:rsidR="00D23EFD">
              <w:rPr>
                <w:rFonts w:ascii="Times New Roman" w:hAnsi="Times New Roman" w:cs="Times New Roman"/>
                <w:sz w:val="28"/>
                <w:szCs w:val="28"/>
              </w:rPr>
              <w:t xml:space="preserve"> </w:t>
            </w:r>
            <w:r w:rsidR="00D23EFD" w:rsidRPr="00D23EFD">
              <w:rPr>
                <w:rFonts w:ascii="Times New Roman" w:hAnsi="Times New Roman" w:cs="Times New Roman"/>
              </w:rPr>
              <w:t>Ручной и художественный труд способствует</w:t>
            </w:r>
          </w:p>
        </w:tc>
        <w:tc>
          <w:tcPr>
            <w:tcW w:w="8328" w:type="dxa"/>
          </w:tcPr>
          <w:p w:rsidR="00773D34" w:rsidRPr="00D23EFD" w:rsidRDefault="00773D34" w:rsidP="008919F5">
            <w:pPr>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Развитие творческой активности дошкольников происходит в условиях практической художественной деятельности. Ручной и художественный труд способствует развитию фантазии, творческих способностей, способствует воспитанию выдержки, настойчивости, умению доводить начатое дело до конца. Он затрагивает все области развития ребенка, развивает функцию руки и мелкую моторику пальцев, согласованность движений рук и глаза, развивает познавательную активность, воспитывает усидчивость, аккуратность и терпение. Влияние ручных действий на развитие мозга было известно еще во 2 веке до нашей эры в Китае. Специалисты утверждают, что занятия с участием пальцев и рук приводит в гармонические отношения тело и разум. </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4.</w:t>
            </w:r>
            <w:r w:rsidR="00D23EFD">
              <w:rPr>
                <w:rFonts w:ascii="Times New Roman" w:hAnsi="Times New Roman" w:cs="Times New Roman"/>
                <w:sz w:val="28"/>
                <w:szCs w:val="28"/>
              </w:rPr>
              <w:t>Изонить</w:t>
            </w:r>
          </w:p>
        </w:tc>
        <w:tc>
          <w:tcPr>
            <w:tcW w:w="8328" w:type="dxa"/>
          </w:tcPr>
          <w:p w:rsidR="00773D34" w:rsidRDefault="00773D34" w:rsidP="00773D34">
            <w:pPr>
              <w:pStyle w:val="a4"/>
              <w:spacing w:before="0" w:after="0"/>
              <w:rPr>
                <w:sz w:val="28"/>
                <w:szCs w:val="28"/>
              </w:rPr>
            </w:pPr>
            <w:r w:rsidRPr="000F55E5">
              <w:rPr>
                <w:color w:val="000000"/>
              </w:rPr>
              <w:t xml:space="preserve">Одним из видов ручного труда является </w:t>
            </w:r>
            <w:proofErr w:type="spellStart"/>
            <w:r w:rsidRPr="000F55E5">
              <w:rPr>
                <w:b/>
                <w:bCs/>
                <w:i/>
                <w:iCs/>
                <w:color w:val="000000"/>
              </w:rPr>
              <w:t>изонить</w:t>
            </w:r>
            <w:proofErr w:type="spellEnd"/>
            <w:r w:rsidRPr="000F55E5">
              <w:rPr>
                <w:color w:val="000000"/>
              </w:rPr>
              <w:t xml:space="preserve"> (нитяная графика, изображение нитью, ниточный дизайн) – это графическое изображение, особым образом выполненное нитками на картоне или другом твёрдом основании. </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5.</w:t>
            </w:r>
            <w:r w:rsidR="00D23EFD">
              <w:rPr>
                <w:rFonts w:ascii="Times New Roman" w:hAnsi="Times New Roman" w:cs="Times New Roman"/>
                <w:sz w:val="28"/>
                <w:szCs w:val="28"/>
              </w:rPr>
              <w:t xml:space="preserve"> Термины</w:t>
            </w:r>
          </w:p>
        </w:tc>
        <w:tc>
          <w:tcPr>
            <w:tcW w:w="8328" w:type="dxa"/>
          </w:tcPr>
          <w:p w:rsidR="00773D34" w:rsidRPr="000F55E5" w:rsidRDefault="00773D34" w:rsidP="00773D34">
            <w:pPr>
              <w:pStyle w:val="a4"/>
              <w:spacing w:before="0" w:beforeAutospacing="0" w:after="0" w:afterAutospacing="0"/>
              <w:contextualSpacing/>
              <w:rPr>
                <w:color w:val="000000"/>
              </w:rPr>
            </w:pPr>
            <w:proofErr w:type="spellStart"/>
            <w:r w:rsidRPr="000F55E5">
              <w:rPr>
                <w:color w:val="000000"/>
              </w:rPr>
              <w:t>Изонить</w:t>
            </w:r>
            <w:proofErr w:type="spellEnd"/>
            <w:r w:rsidRPr="000F55E5">
              <w:rPr>
                <w:color w:val="000000"/>
              </w:rPr>
              <w:t xml:space="preserve"> также иногда называют </w:t>
            </w:r>
            <w:proofErr w:type="spellStart"/>
            <w:r w:rsidRPr="000F55E5">
              <w:rPr>
                <w:color w:val="000000"/>
              </w:rPr>
              <w:t>изографика</w:t>
            </w:r>
            <w:proofErr w:type="spellEnd"/>
            <w:r w:rsidRPr="000F55E5">
              <w:rPr>
                <w:color w:val="000000"/>
              </w:rPr>
              <w:t xml:space="preserve"> или вышивка по картону. </w:t>
            </w:r>
          </w:p>
          <w:p w:rsidR="00773D34" w:rsidRPr="00D23EFD" w:rsidRDefault="00D23EFD" w:rsidP="00D23EFD">
            <w:pPr>
              <w:pStyle w:val="a4"/>
              <w:spacing w:before="0" w:after="0"/>
              <w:contextualSpacing/>
              <w:rPr>
                <w:color w:val="000000"/>
              </w:rPr>
            </w:pPr>
            <w:r w:rsidRPr="005E4B30">
              <w:rPr>
                <w:color w:val="000000"/>
              </w:rPr>
              <w:t>Знание терминов</w:t>
            </w:r>
            <w:r>
              <w:rPr>
                <w:color w:val="000000"/>
              </w:rPr>
              <w:t xml:space="preserve">, которые вы видите на слайде, </w:t>
            </w:r>
            <w:r w:rsidRPr="005E4B30">
              <w:rPr>
                <w:color w:val="000000"/>
              </w:rPr>
              <w:t xml:space="preserve"> помогает искать информацию  в сети, используя и иностранные ресурсы.</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6</w:t>
            </w:r>
            <w:r w:rsidR="00D23EFD">
              <w:rPr>
                <w:rFonts w:ascii="Times New Roman" w:hAnsi="Times New Roman" w:cs="Times New Roman"/>
                <w:sz w:val="28"/>
                <w:szCs w:val="28"/>
              </w:rPr>
              <w:t>. Историческая страничка</w:t>
            </w:r>
          </w:p>
        </w:tc>
        <w:tc>
          <w:tcPr>
            <w:tcW w:w="8328" w:type="dxa"/>
          </w:tcPr>
          <w:p w:rsidR="00773D34" w:rsidRPr="00D23EFD" w:rsidRDefault="00773D34" w:rsidP="00773D34">
            <w:pPr>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Нитяная графика как вид </w:t>
            </w:r>
            <w:r w:rsidRPr="000F55E5">
              <w:rPr>
                <w:rFonts w:ascii="Times New Roman" w:hAnsi="Times New Roman" w:cs="Times New Roman"/>
                <w:color w:val="000000"/>
                <w:sz w:val="24"/>
                <w:szCs w:val="24"/>
              </w:rPr>
              <w:t xml:space="preserve">декоративно-прикладного искусства, впервые появилась в Англии в XVII веке. </w:t>
            </w:r>
            <w:r>
              <w:rPr>
                <w:rFonts w:ascii="Times New Roman" w:hAnsi="Times New Roman" w:cs="Times New Roman"/>
                <w:color w:val="000000"/>
                <w:sz w:val="24"/>
                <w:szCs w:val="24"/>
              </w:rPr>
              <w:t xml:space="preserve">Изначально – это мужской вид мастерства – плетение сетей для ловли рыбы. </w:t>
            </w:r>
            <w:r w:rsidRPr="000F55E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на основе этого</w:t>
            </w:r>
            <w:r w:rsidRPr="000F55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w:t>
            </w:r>
            <w:r w:rsidRPr="000F55E5">
              <w:rPr>
                <w:rFonts w:ascii="Times New Roman" w:hAnsi="Times New Roman" w:cs="Times New Roman"/>
                <w:color w:val="000000"/>
                <w:sz w:val="24"/>
                <w:szCs w:val="24"/>
              </w:rPr>
              <w:t xml:space="preserve">нглийские ткачи придумали особый способ переплетения ниток. </w:t>
            </w:r>
            <w:r w:rsidRPr="000F55E5">
              <w:rPr>
                <w:rFonts w:ascii="Times New Roman" w:hAnsi="Times New Roman" w:cs="Times New Roman"/>
                <w:color w:val="000000"/>
                <w:sz w:val="24"/>
                <w:szCs w:val="24"/>
                <w:lang w:eastAsia="ru-RU"/>
              </w:rPr>
              <w:t xml:space="preserve"> Они вбивали в дощечки гвозди и в определённой последовательности натягивали на них нити. В результате получались ажурные кружевные изделия, которые использовались для украшени</w:t>
            </w:r>
            <w:r>
              <w:rPr>
                <w:rFonts w:ascii="Times New Roman" w:hAnsi="Times New Roman" w:cs="Times New Roman"/>
                <w:color w:val="000000"/>
                <w:sz w:val="24"/>
                <w:szCs w:val="24"/>
                <w:lang w:eastAsia="ru-RU"/>
              </w:rPr>
              <w:t xml:space="preserve">я жилища. </w:t>
            </w:r>
            <w:r w:rsidRPr="000F55E5">
              <w:rPr>
                <w:rFonts w:ascii="Times New Roman" w:hAnsi="Times New Roman" w:cs="Times New Roman"/>
                <w:color w:val="000000"/>
                <w:sz w:val="24"/>
                <w:szCs w:val="24"/>
                <w:lang w:eastAsia="ru-RU"/>
              </w:rPr>
              <w:t>Возникла версия, что эти работы были своего род</w:t>
            </w:r>
            <w:r>
              <w:rPr>
                <w:rFonts w:ascii="Times New Roman" w:hAnsi="Times New Roman" w:cs="Times New Roman"/>
                <w:color w:val="000000"/>
                <w:sz w:val="24"/>
                <w:szCs w:val="24"/>
                <w:lang w:eastAsia="ru-RU"/>
              </w:rPr>
              <w:t>а эскизами для узоров на ткани</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7</w:t>
            </w:r>
            <w:r w:rsidR="00D23EFD">
              <w:rPr>
                <w:rFonts w:ascii="Times New Roman" w:hAnsi="Times New Roman" w:cs="Times New Roman"/>
                <w:sz w:val="28"/>
                <w:szCs w:val="28"/>
              </w:rPr>
              <w:t>. Фото</w:t>
            </w:r>
          </w:p>
        </w:tc>
        <w:tc>
          <w:tcPr>
            <w:tcW w:w="8328" w:type="dxa"/>
          </w:tcPr>
          <w:p w:rsidR="00773D34" w:rsidRPr="000F55E5" w:rsidRDefault="00773D34" w:rsidP="00773D34">
            <w:pPr>
              <w:pStyle w:val="1"/>
              <w:spacing w:before="0"/>
              <w:contextualSpacing/>
              <w:outlineLvl w:val="0"/>
              <w:rPr>
                <w:rFonts w:ascii="Times New Roman" w:hAnsi="Times New Roman" w:cs="Times New Roman"/>
                <w:color w:val="000000"/>
                <w:sz w:val="24"/>
                <w:szCs w:val="24"/>
              </w:rPr>
            </w:pPr>
            <w:r w:rsidRPr="000F55E5">
              <w:rPr>
                <w:rFonts w:ascii="Times New Roman" w:hAnsi="Times New Roman" w:cs="Times New Roman"/>
                <w:color w:val="000000"/>
                <w:sz w:val="24"/>
                <w:szCs w:val="24"/>
              </w:rPr>
              <w:t xml:space="preserve">Чем занятен мир </w:t>
            </w:r>
            <w:proofErr w:type="spellStart"/>
            <w:r w:rsidRPr="000F55E5">
              <w:rPr>
                <w:rFonts w:ascii="Times New Roman" w:hAnsi="Times New Roman" w:cs="Times New Roman"/>
                <w:color w:val="000000"/>
                <w:sz w:val="24"/>
                <w:szCs w:val="24"/>
              </w:rPr>
              <w:t>изонить</w:t>
            </w:r>
            <w:proofErr w:type="spellEnd"/>
            <w:r w:rsidRPr="000F55E5">
              <w:rPr>
                <w:rFonts w:ascii="Times New Roman" w:hAnsi="Times New Roman" w:cs="Times New Roman"/>
                <w:color w:val="000000"/>
                <w:sz w:val="24"/>
                <w:szCs w:val="24"/>
              </w:rPr>
              <w:t xml:space="preserve"> для детей?</w:t>
            </w:r>
          </w:p>
          <w:p w:rsidR="00773D34" w:rsidRPr="00773D34" w:rsidRDefault="00773D34" w:rsidP="00773D34">
            <w:pPr>
              <w:pStyle w:val="a4"/>
              <w:spacing w:before="0" w:beforeAutospacing="0" w:after="0" w:afterAutospacing="0"/>
              <w:contextualSpacing/>
              <w:jc w:val="both"/>
              <w:rPr>
                <w:color w:val="000000"/>
              </w:rPr>
            </w:pPr>
            <w:r w:rsidRPr="000F55E5">
              <w:rPr>
                <w:color w:val="000000"/>
              </w:rPr>
              <w:t xml:space="preserve">Занятие </w:t>
            </w:r>
            <w:proofErr w:type="spellStart"/>
            <w:r w:rsidRPr="000F55E5">
              <w:rPr>
                <w:color w:val="000000"/>
              </w:rPr>
              <w:t>изонитью</w:t>
            </w:r>
            <w:proofErr w:type="spellEnd"/>
            <w:r w:rsidRPr="000F55E5">
              <w:rPr>
                <w:color w:val="000000"/>
              </w:rPr>
              <w:t xml:space="preserve"> приносит спокойствие, моральное удовлетворение. Ребенок испытывает восторг, что он собственными руками сделал что-то интересное</w:t>
            </w:r>
            <w:proofErr w:type="gramStart"/>
            <w:r w:rsidRPr="000F55E5">
              <w:rPr>
                <w:color w:val="000000"/>
              </w:rPr>
              <w:t xml:space="preserve">.! </w:t>
            </w:r>
            <w:proofErr w:type="gramEnd"/>
            <w:r w:rsidRPr="000F55E5">
              <w:rPr>
                <w:color w:val="000000"/>
              </w:rPr>
              <w:t xml:space="preserve">От этого занятия очень трудно оторваться, </w:t>
            </w:r>
            <w:proofErr w:type="spellStart"/>
            <w:r w:rsidRPr="000F55E5">
              <w:rPr>
                <w:color w:val="000000"/>
              </w:rPr>
              <w:t>изонить</w:t>
            </w:r>
            <w:proofErr w:type="spellEnd"/>
            <w:r w:rsidRPr="000F55E5">
              <w:rPr>
                <w:color w:val="000000"/>
              </w:rPr>
              <w:t xml:space="preserve"> очень завлекает. Хочется пробовать все новые и новые.</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8.</w:t>
            </w:r>
            <w:r w:rsidR="00D23EFD">
              <w:rPr>
                <w:rFonts w:ascii="Times New Roman" w:hAnsi="Times New Roman" w:cs="Times New Roman"/>
                <w:sz w:val="28"/>
                <w:szCs w:val="28"/>
              </w:rPr>
              <w:t xml:space="preserve"> Занятия способствуют</w:t>
            </w:r>
          </w:p>
        </w:tc>
        <w:tc>
          <w:tcPr>
            <w:tcW w:w="8328" w:type="dxa"/>
          </w:tcPr>
          <w:p w:rsidR="008919F5" w:rsidRPr="005E4B30" w:rsidRDefault="008919F5" w:rsidP="008919F5">
            <w:pPr>
              <w:pStyle w:val="2"/>
              <w:spacing w:before="0"/>
              <w:contextualSpacing/>
              <w:outlineLvl w:val="1"/>
              <w:rPr>
                <w:rFonts w:ascii="Times New Roman" w:hAnsi="Times New Roman" w:cs="Times New Roman"/>
                <w:color w:val="000000"/>
                <w:sz w:val="24"/>
                <w:szCs w:val="24"/>
              </w:rPr>
            </w:pPr>
            <w:r w:rsidRPr="005E4B30">
              <w:rPr>
                <w:rFonts w:ascii="Times New Roman" w:hAnsi="Times New Roman" w:cs="Times New Roman"/>
                <w:color w:val="000000"/>
                <w:sz w:val="24"/>
                <w:szCs w:val="24"/>
              </w:rPr>
              <w:t xml:space="preserve">Как </w:t>
            </w:r>
            <w:proofErr w:type="spellStart"/>
            <w:r w:rsidRPr="005E4B30">
              <w:rPr>
                <w:rFonts w:ascii="Times New Roman" w:hAnsi="Times New Roman" w:cs="Times New Roman"/>
                <w:color w:val="000000"/>
                <w:sz w:val="24"/>
                <w:szCs w:val="24"/>
              </w:rPr>
              <w:t>изонить</w:t>
            </w:r>
            <w:proofErr w:type="spellEnd"/>
            <w:r w:rsidRPr="005E4B30">
              <w:rPr>
                <w:rFonts w:ascii="Times New Roman" w:hAnsi="Times New Roman" w:cs="Times New Roman"/>
                <w:color w:val="000000"/>
                <w:sz w:val="24"/>
                <w:szCs w:val="24"/>
              </w:rPr>
              <w:t xml:space="preserve"> влияет на здоровье и характер ребенка?</w:t>
            </w:r>
          </w:p>
          <w:p w:rsidR="008919F5" w:rsidRPr="005E4B30" w:rsidRDefault="008919F5" w:rsidP="008919F5">
            <w:pPr>
              <w:pStyle w:val="a4"/>
              <w:spacing w:before="0" w:beforeAutospacing="0" w:after="0" w:afterAutospacing="0"/>
              <w:contextualSpacing/>
              <w:jc w:val="both"/>
              <w:rPr>
                <w:color w:val="000000"/>
              </w:rPr>
            </w:pPr>
            <w:r w:rsidRPr="005E4B30">
              <w:rPr>
                <w:color w:val="000000"/>
              </w:rPr>
              <w:t>Если  ребенок беспо</w:t>
            </w:r>
            <w:r>
              <w:rPr>
                <w:color w:val="000000"/>
              </w:rPr>
              <w:t>койный и очень подвижный</w:t>
            </w:r>
            <w:r w:rsidRPr="005E4B30">
              <w:rPr>
                <w:color w:val="000000"/>
              </w:rPr>
              <w:t xml:space="preserve">, то попробуйте приучить его к </w:t>
            </w:r>
            <w:proofErr w:type="spellStart"/>
            <w:r w:rsidRPr="005E4B30">
              <w:rPr>
                <w:color w:val="000000"/>
              </w:rPr>
              <w:t>изонити</w:t>
            </w:r>
            <w:proofErr w:type="spellEnd"/>
            <w:r w:rsidRPr="005E4B30">
              <w:rPr>
                <w:color w:val="000000"/>
              </w:rPr>
              <w:t>. Она научит его держать себя в руках, вовремя успокаиваться, меньше нервничать.</w:t>
            </w:r>
          </w:p>
          <w:p w:rsidR="008919F5" w:rsidRPr="005E4B30" w:rsidRDefault="008919F5" w:rsidP="008919F5">
            <w:pPr>
              <w:pStyle w:val="a4"/>
              <w:spacing w:before="0" w:beforeAutospacing="0" w:after="0" w:afterAutospacing="0"/>
              <w:contextualSpacing/>
              <w:jc w:val="both"/>
              <w:rPr>
                <w:color w:val="000000"/>
              </w:rPr>
            </w:pPr>
            <w:r w:rsidRPr="005E4B30">
              <w:rPr>
                <w:color w:val="000000"/>
              </w:rPr>
              <w:t xml:space="preserve">Также </w:t>
            </w:r>
            <w:proofErr w:type="spellStart"/>
            <w:r w:rsidRPr="005E4B30">
              <w:rPr>
                <w:color w:val="000000"/>
              </w:rPr>
              <w:t>изонить</w:t>
            </w:r>
            <w:proofErr w:type="spellEnd"/>
            <w:r w:rsidRPr="005E4B30">
              <w:rPr>
                <w:color w:val="000000"/>
              </w:rPr>
              <w:t xml:space="preserve"> развивает мелкую моторику пальцев. Врачи считают, что это имеет большое значения в формировании речи.</w:t>
            </w:r>
          </w:p>
          <w:p w:rsidR="00773D34" w:rsidRPr="003049AD" w:rsidRDefault="008919F5" w:rsidP="003049AD">
            <w:pPr>
              <w:pStyle w:val="a4"/>
              <w:spacing w:before="0" w:beforeAutospacing="0" w:after="0" w:afterAutospacing="0"/>
              <w:contextualSpacing/>
              <w:jc w:val="both"/>
              <w:rPr>
                <w:color w:val="000000"/>
              </w:rPr>
            </w:pPr>
            <w:r w:rsidRPr="005E4B30">
              <w:rPr>
                <w:color w:val="000000"/>
              </w:rPr>
              <w:t xml:space="preserve">Так же к качествам, которые прививает </w:t>
            </w:r>
            <w:proofErr w:type="spellStart"/>
            <w:r w:rsidRPr="005E4B30">
              <w:rPr>
                <w:color w:val="000000"/>
              </w:rPr>
              <w:t>изонить</w:t>
            </w:r>
            <w:proofErr w:type="spellEnd"/>
            <w:r w:rsidRPr="005E4B30">
              <w:rPr>
                <w:color w:val="000000"/>
              </w:rPr>
              <w:t xml:space="preserve">, относятся: философский склад ума, </w:t>
            </w:r>
            <w:proofErr w:type="spellStart"/>
            <w:r w:rsidRPr="005E4B30">
              <w:rPr>
                <w:color w:val="000000"/>
              </w:rPr>
              <w:t>многовариантность</w:t>
            </w:r>
            <w:proofErr w:type="spellEnd"/>
            <w:r w:rsidRPr="005E4B30">
              <w:rPr>
                <w:color w:val="000000"/>
              </w:rPr>
              <w:t xml:space="preserve"> мышления, умение рассматривать ситуацию со всех сторон. </w:t>
            </w:r>
            <w:r>
              <w:rPr>
                <w:color w:val="000000"/>
              </w:rPr>
              <w:t>Р</w:t>
            </w:r>
            <w:r w:rsidRPr="005E4B30">
              <w:rPr>
                <w:color w:val="000000"/>
              </w:rPr>
              <w:t xml:space="preserve">ебенка будет очень трудно поставить в неразрешимую для него ситуацию, а это очень важно во взрослой жизни. </w:t>
            </w:r>
            <w:r>
              <w:rPr>
                <w:color w:val="000000"/>
              </w:rPr>
              <w:t>Ваш воспитанник</w:t>
            </w:r>
            <w:r w:rsidRPr="005E4B30">
              <w:rPr>
                <w:color w:val="000000"/>
              </w:rPr>
              <w:t xml:space="preserve"> станет творческой личностью и научится сосредоточенно и кропотливо работать.</w:t>
            </w:r>
          </w:p>
        </w:tc>
      </w:tr>
      <w:tr w:rsidR="00773D34" w:rsidTr="005B0234">
        <w:tc>
          <w:tcPr>
            <w:tcW w:w="1986" w:type="dxa"/>
          </w:tcPr>
          <w:p w:rsidR="00773D34" w:rsidRDefault="00773D34" w:rsidP="00D23EFD">
            <w:pPr>
              <w:contextualSpacing/>
              <w:rPr>
                <w:rFonts w:ascii="Times New Roman" w:hAnsi="Times New Roman" w:cs="Times New Roman"/>
                <w:sz w:val="28"/>
                <w:szCs w:val="28"/>
              </w:rPr>
            </w:pPr>
            <w:r>
              <w:rPr>
                <w:rFonts w:ascii="Times New Roman" w:hAnsi="Times New Roman" w:cs="Times New Roman"/>
                <w:sz w:val="28"/>
                <w:szCs w:val="28"/>
              </w:rPr>
              <w:t>9</w:t>
            </w:r>
            <w:r w:rsidR="00D23EFD">
              <w:rPr>
                <w:rFonts w:ascii="Times New Roman" w:hAnsi="Times New Roman" w:cs="Times New Roman"/>
                <w:sz w:val="28"/>
                <w:szCs w:val="28"/>
              </w:rPr>
              <w:t xml:space="preserve">. </w:t>
            </w:r>
            <w:r w:rsidR="003049AD">
              <w:rPr>
                <w:rFonts w:ascii="Times New Roman" w:hAnsi="Times New Roman" w:cs="Times New Roman"/>
                <w:sz w:val="28"/>
                <w:szCs w:val="28"/>
              </w:rPr>
              <w:t xml:space="preserve"> И</w:t>
            </w:r>
            <w:r w:rsidR="00D23EFD">
              <w:rPr>
                <w:rFonts w:ascii="Times New Roman" w:hAnsi="Times New Roman" w:cs="Times New Roman"/>
                <w:sz w:val="28"/>
                <w:szCs w:val="28"/>
              </w:rPr>
              <w:t xml:space="preserve">нструменты </w:t>
            </w:r>
            <w:r w:rsidR="00D23EFD">
              <w:rPr>
                <w:rFonts w:ascii="Times New Roman" w:hAnsi="Times New Roman" w:cs="Times New Roman"/>
                <w:sz w:val="28"/>
                <w:szCs w:val="28"/>
              </w:rPr>
              <w:lastRenderedPageBreak/>
              <w:t>и материалы</w:t>
            </w:r>
          </w:p>
        </w:tc>
        <w:tc>
          <w:tcPr>
            <w:tcW w:w="8328" w:type="dxa"/>
          </w:tcPr>
          <w:p w:rsidR="00773D34" w:rsidRPr="00A662D2" w:rsidRDefault="00773D34" w:rsidP="00773D34">
            <w:pPr>
              <w:rPr>
                <w:rFonts w:ascii="Times New Roman" w:hAnsi="Times New Roman" w:cs="Times New Roman"/>
                <w:iCs/>
                <w:color w:val="000000"/>
                <w:sz w:val="24"/>
                <w:szCs w:val="24"/>
                <w:lang w:eastAsia="ru-RU"/>
              </w:rPr>
            </w:pPr>
            <w:r w:rsidRPr="00A662D2">
              <w:rPr>
                <w:rFonts w:ascii="Times New Roman" w:hAnsi="Times New Roman" w:cs="Times New Roman"/>
                <w:iCs/>
                <w:color w:val="000000"/>
                <w:sz w:val="24"/>
                <w:szCs w:val="24"/>
                <w:lang w:eastAsia="ru-RU"/>
              </w:rPr>
              <w:lastRenderedPageBreak/>
              <w:t>Для работы необход</w:t>
            </w:r>
            <w:r w:rsidR="00A662D2" w:rsidRPr="00A662D2">
              <w:rPr>
                <w:rFonts w:ascii="Times New Roman" w:hAnsi="Times New Roman" w:cs="Times New Roman"/>
                <w:iCs/>
                <w:color w:val="000000"/>
                <w:sz w:val="24"/>
                <w:szCs w:val="24"/>
                <w:lang w:eastAsia="ru-RU"/>
              </w:rPr>
              <w:t>имо иметь следующие инструменты</w:t>
            </w:r>
            <w:r w:rsidR="00A662D2">
              <w:rPr>
                <w:rFonts w:ascii="Times New Roman" w:hAnsi="Times New Roman" w:cs="Times New Roman"/>
                <w:iCs/>
                <w:color w:val="000000"/>
                <w:sz w:val="24"/>
                <w:szCs w:val="24"/>
                <w:lang w:eastAsia="ru-RU"/>
              </w:rPr>
              <w:t xml:space="preserve"> и материалы, которые представлены на слайде.</w:t>
            </w:r>
            <w:r w:rsidRPr="00A662D2">
              <w:rPr>
                <w:rFonts w:ascii="Times New Roman" w:hAnsi="Times New Roman" w:cs="Times New Roman"/>
                <w:iCs/>
                <w:color w:val="000000"/>
                <w:sz w:val="24"/>
                <w:szCs w:val="24"/>
                <w:lang w:eastAsia="ru-RU"/>
              </w:rPr>
              <w:br/>
            </w:r>
            <w:r w:rsidRPr="00A662D2">
              <w:rPr>
                <w:rFonts w:ascii="Times New Roman" w:hAnsi="Times New Roman" w:cs="Times New Roman"/>
                <w:color w:val="000000"/>
                <w:sz w:val="24"/>
                <w:szCs w:val="24"/>
                <w:lang w:eastAsia="ru-RU"/>
              </w:rPr>
              <w:t>Картон цветной или белый, бархатная бумага – основа вышивки</w:t>
            </w:r>
          </w:p>
          <w:p w:rsidR="00773D34" w:rsidRPr="00A662D2" w:rsidRDefault="00773D34" w:rsidP="00773D34">
            <w:pPr>
              <w:rPr>
                <w:rFonts w:ascii="Times New Roman" w:hAnsi="Times New Roman" w:cs="Times New Roman"/>
                <w:color w:val="000000"/>
                <w:sz w:val="24"/>
                <w:szCs w:val="24"/>
                <w:lang w:eastAsia="ru-RU"/>
              </w:rPr>
            </w:pPr>
            <w:r w:rsidRPr="00A662D2">
              <w:rPr>
                <w:rFonts w:ascii="Times New Roman" w:hAnsi="Times New Roman" w:cs="Times New Roman"/>
                <w:color w:val="000000"/>
                <w:sz w:val="24"/>
                <w:szCs w:val="24"/>
                <w:lang w:eastAsia="ru-RU"/>
              </w:rPr>
              <w:lastRenderedPageBreak/>
              <w:t>По бархатной бумаге вышивать сложнее, т.к. бумага не обладает пластичностью и при сильном натяжении нити или рывке может порваться, поэтому вышивается более тонкой иглой.</w:t>
            </w:r>
          </w:p>
          <w:p w:rsidR="00773D34" w:rsidRPr="00A662D2" w:rsidRDefault="00773D34" w:rsidP="00773D34">
            <w:pPr>
              <w:rPr>
                <w:rFonts w:ascii="Times New Roman" w:hAnsi="Times New Roman" w:cs="Times New Roman"/>
                <w:color w:val="000000"/>
                <w:sz w:val="24"/>
                <w:szCs w:val="24"/>
                <w:lang w:eastAsia="ru-RU"/>
              </w:rPr>
            </w:pPr>
            <w:r w:rsidRPr="00A662D2">
              <w:rPr>
                <w:rFonts w:ascii="Times New Roman" w:hAnsi="Times New Roman" w:cs="Times New Roman"/>
                <w:color w:val="000000"/>
                <w:sz w:val="24"/>
                <w:szCs w:val="24"/>
                <w:lang w:eastAsia="ru-RU"/>
              </w:rPr>
              <w:t>Проколы на картоне следует делать очень аккуратно, чтобы не испортить внешний вид, и лучше с лицевой стороны</w:t>
            </w:r>
          </w:p>
          <w:p w:rsidR="00773D34" w:rsidRPr="00A662D2" w:rsidRDefault="00773D34" w:rsidP="00773D34">
            <w:pPr>
              <w:rPr>
                <w:rFonts w:ascii="Times New Roman" w:hAnsi="Times New Roman" w:cs="Times New Roman"/>
                <w:color w:val="000000"/>
                <w:sz w:val="24"/>
                <w:szCs w:val="24"/>
                <w:lang w:eastAsia="ru-RU"/>
              </w:rPr>
            </w:pPr>
            <w:r w:rsidRPr="00A662D2">
              <w:rPr>
                <w:rFonts w:ascii="Times New Roman" w:hAnsi="Times New Roman" w:cs="Times New Roman"/>
                <w:color w:val="000000"/>
                <w:sz w:val="24"/>
                <w:szCs w:val="24"/>
                <w:lang w:eastAsia="ru-RU"/>
              </w:rPr>
              <w:t>Нитки являются основным материалом работы.</w:t>
            </w:r>
          </w:p>
          <w:p w:rsidR="00773D34" w:rsidRPr="00A662D2" w:rsidRDefault="00773D34" w:rsidP="00773D34">
            <w:pPr>
              <w:rPr>
                <w:rFonts w:ascii="Times New Roman" w:hAnsi="Times New Roman" w:cs="Times New Roman"/>
                <w:color w:val="000000"/>
                <w:sz w:val="24"/>
                <w:szCs w:val="24"/>
                <w:lang w:eastAsia="ru-RU"/>
              </w:rPr>
            </w:pPr>
            <w:r w:rsidRPr="00A662D2">
              <w:rPr>
                <w:rFonts w:ascii="Times New Roman" w:hAnsi="Times New Roman" w:cs="Times New Roman"/>
                <w:color w:val="000000"/>
                <w:sz w:val="24"/>
                <w:szCs w:val="24"/>
                <w:lang w:eastAsia="ru-RU"/>
              </w:rPr>
              <w:t xml:space="preserve">Для вышивания можно использовать любые, не очень толстые нити, кроме </w:t>
            </w:r>
            <w:proofErr w:type="gramStart"/>
            <w:r w:rsidRPr="00A662D2">
              <w:rPr>
                <w:rFonts w:ascii="Times New Roman" w:hAnsi="Times New Roman" w:cs="Times New Roman"/>
                <w:color w:val="000000"/>
                <w:sz w:val="24"/>
                <w:szCs w:val="24"/>
                <w:lang w:eastAsia="ru-RU"/>
              </w:rPr>
              <w:t>шерстяных</w:t>
            </w:r>
            <w:proofErr w:type="gramEnd"/>
            <w:r w:rsidRPr="00A662D2">
              <w:rPr>
                <w:rFonts w:ascii="Times New Roman" w:hAnsi="Times New Roman" w:cs="Times New Roman"/>
                <w:color w:val="000000"/>
                <w:sz w:val="24"/>
                <w:szCs w:val="24"/>
                <w:lang w:eastAsia="ru-RU"/>
              </w:rPr>
              <w:t>. Лучше смотрятся нити с блеском, чем простые матовые. Шелковые нити подойдут при оформлении открыток из плотной бумаги с мелким рисунком. Лучшие нитки — это Мулине, они имеет богатую цветовую палитру. Также подойдет ирис, особенно для детского творчества.</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lastRenderedPageBreak/>
              <w:t>10</w:t>
            </w:r>
            <w:r w:rsidR="003049AD">
              <w:rPr>
                <w:rFonts w:ascii="Times New Roman" w:hAnsi="Times New Roman" w:cs="Times New Roman"/>
                <w:sz w:val="28"/>
                <w:szCs w:val="28"/>
              </w:rPr>
              <w:t>. Фото</w:t>
            </w:r>
          </w:p>
        </w:tc>
        <w:tc>
          <w:tcPr>
            <w:tcW w:w="8328" w:type="dxa"/>
          </w:tcPr>
          <w:p w:rsidR="00773D34" w:rsidRPr="003049AD" w:rsidRDefault="00773D34" w:rsidP="00773D34">
            <w:pPr>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Можно прокалывать дырочки «на руках», держа картон навесу, но это </w:t>
            </w:r>
            <w:proofErr w:type="gramStart"/>
            <w:r w:rsidRPr="000F55E5">
              <w:rPr>
                <w:rFonts w:ascii="Times New Roman" w:hAnsi="Times New Roman" w:cs="Times New Roman"/>
                <w:color w:val="000000"/>
                <w:sz w:val="24"/>
                <w:szCs w:val="24"/>
                <w:lang w:eastAsia="ru-RU"/>
              </w:rPr>
              <w:t>не удобно</w:t>
            </w:r>
            <w:proofErr w:type="gramEnd"/>
            <w:r w:rsidRPr="000F55E5">
              <w:rPr>
                <w:rFonts w:ascii="Times New Roman" w:hAnsi="Times New Roman" w:cs="Times New Roman"/>
                <w:color w:val="000000"/>
                <w:sz w:val="24"/>
                <w:szCs w:val="24"/>
                <w:lang w:eastAsia="ru-RU"/>
              </w:rPr>
              <w:t xml:space="preserve"> и основа часто деформируется. Надо подложить под картон плотный пористый материал. Лучше всего подойдет коврик для мышки, перевернутый пористой изнанкой вверх. Также можно использовать пробковую доску, кусок линолеума, полотенце, кусок драпа, пенопласт, </w:t>
            </w:r>
            <w:proofErr w:type="spellStart"/>
            <w:r w:rsidRPr="000F55E5">
              <w:rPr>
                <w:rFonts w:ascii="Times New Roman" w:hAnsi="Times New Roman" w:cs="Times New Roman"/>
                <w:color w:val="000000"/>
                <w:sz w:val="24"/>
                <w:szCs w:val="24"/>
                <w:lang w:eastAsia="ru-RU"/>
              </w:rPr>
              <w:t>гофрокартон</w:t>
            </w:r>
            <w:proofErr w:type="spellEnd"/>
            <w:r w:rsidRPr="000F55E5">
              <w:rPr>
                <w:rFonts w:ascii="Times New Roman" w:hAnsi="Times New Roman" w:cs="Times New Roman"/>
                <w:color w:val="000000"/>
                <w:sz w:val="24"/>
                <w:szCs w:val="24"/>
                <w:lang w:eastAsia="ru-RU"/>
              </w:rPr>
              <w:t>, стопку газет.</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11</w:t>
            </w:r>
            <w:r w:rsidR="003049AD">
              <w:rPr>
                <w:rFonts w:ascii="Times New Roman" w:hAnsi="Times New Roman" w:cs="Times New Roman"/>
                <w:sz w:val="28"/>
                <w:szCs w:val="28"/>
              </w:rPr>
              <w:t>. Задачи</w:t>
            </w:r>
          </w:p>
        </w:tc>
        <w:tc>
          <w:tcPr>
            <w:tcW w:w="8328" w:type="dxa"/>
          </w:tcPr>
          <w:p w:rsidR="00773D34" w:rsidRPr="00A662D2" w:rsidRDefault="00773D34" w:rsidP="003049AD">
            <w:pPr>
              <w:jc w:val="both"/>
              <w:rPr>
                <w:rFonts w:ascii="Times New Roman" w:hAnsi="Times New Roman" w:cs="Times New Roman"/>
                <w:iCs/>
                <w:color w:val="000000"/>
                <w:sz w:val="24"/>
                <w:szCs w:val="24"/>
                <w:lang w:eastAsia="ru-RU"/>
              </w:rPr>
            </w:pPr>
            <w:r w:rsidRPr="00A662D2">
              <w:rPr>
                <w:rFonts w:ascii="Times New Roman" w:hAnsi="Times New Roman" w:cs="Times New Roman"/>
                <w:iCs/>
                <w:color w:val="000000"/>
                <w:sz w:val="24"/>
                <w:szCs w:val="24"/>
                <w:lang w:eastAsia="ru-RU"/>
              </w:rPr>
              <w:t xml:space="preserve">При работе на занятиях по </w:t>
            </w:r>
            <w:proofErr w:type="spellStart"/>
            <w:r w:rsidRPr="00A662D2">
              <w:rPr>
                <w:rFonts w:ascii="Times New Roman" w:hAnsi="Times New Roman" w:cs="Times New Roman"/>
                <w:iCs/>
                <w:color w:val="000000"/>
                <w:sz w:val="24"/>
                <w:szCs w:val="24"/>
                <w:lang w:eastAsia="ru-RU"/>
              </w:rPr>
              <w:t>изонити</w:t>
            </w:r>
            <w:proofErr w:type="spellEnd"/>
            <w:r w:rsidRPr="00A662D2">
              <w:rPr>
                <w:rFonts w:ascii="Times New Roman" w:hAnsi="Times New Roman" w:cs="Times New Roman"/>
                <w:iCs/>
                <w:color w:val="000000"/>
                <w:sz w:val="24"/>
                <w:szCs w:val="24"/>
                <w:lang w:eastAsia="ru-RU"/>
              </w:rPr>
              <w:t xml:space="preserve"> решаются сл</w:t>
            </w:r>
            <w:r w:rsidR="00A662D2">
              <w:rPr>
                <w:rFonts w:ascii="Times New Roman" w:hAnsi="Times New Roman" w:cs="Times New Roman"/>
                <w:iCs/>
                <w:color w:val="000000"/>
                <w:sz w:val="24"/>
                <w:szCs w:val="24"/>
                <w:lang w:eastAsia="ru-RU"/>
              </w:rPr>
              <w:t>едующие образовательные задачи, которые представлены на слайде.</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12</w:t>
            </w:r>
            <w:r w:rsidR="003049AD">
              <w:rPr>
                <w:rFonts w:ascii="Times New Roman" w:hAnsi="Times New Roman" w:cs="Times New Roman"/>
                <w:sz w:val="28"/>
                <w:szCs w:val="28"/>
              </w:rPr>
              <w:t>. Элементы узора</w:t>
            </w:r>
          </w:p>
        </w:tc>
        <w:tc>
          <w:tcPr>
            <w:tcW w:w="8328" w:type="dxa"/>
          </w:tcPr>
          <w:p w:rsidR="00773D34" w:rsidRDefault="00773D34" w:rsidP="00773D34">
            <w:pPr>
              <w:contextualSpacing/>
              <w:rPr>
                <w:rFonts w:ascii="Times New Roman" w:hAnsi="Times New Roman" w:cs="Times New Roman"/>
                <w:sz w:val="28"/>
                <w:szCs w:val="28"/>
              </w:rPr>
            </w:pPr>
            <w:r w:rsidRPr="000F55E5">
              <w:rPr>
                <w:rFonts w:ascii="Times New Roman" w:hAnsi="Times New Roman" w:cs="Times New Roman"/>
                <w:color w:val="000000"/>
                <w:sz w:val="24"/>
                <w:szCs w:val="24"/>
                <w:lang w:eastAsia="ru-RU"/>
              </w:rPr>
              <w:t>Для освоения техники достаточно знать, как заполняются угол, окружность и дуга.</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13.</w:t>
            </w:r>
            <w:r w:rsidR="003049AD">
              <w:rPr>
                <w:rFonts w:ascii="Times New Roman" w:hAnsi="Times New Roman" w:cs="Times New Roman"/>
                <w:sz w:val="28"/>
                <w:szCs w:val="28"/>
              </w:rPr>
              <w:t xml:space="preserve"> Угол</w:t>
            </w:r>
          </w:p>
        </w:tc>
        <w:tc>
          <w:tcPr>
            <w:tcW w:w="8328" w:type="dxa"/>
          </w:tcPr>
          <w:p w:rsidR="00773D34" w:rsidRPr="003049AD" w:rsidRDefault="00773D34" w:rsidP="00773D34">
            <w:pPr>
              <w:rPr>
                <w:rFonts w:ascii="Times New Roman" w:hAnsi="Times New Roman" w:cs="Times New Roman"/>
                <w:color w:val="000000"/>
                <w:sz w:val="24"/>
                <w:szCs w:val="24"/>
                <w:lang w:eastAsia="ru-RU"/>
              </w:rPr>
            </w:pPr>
            <w:r w:rsidRPr="000F55E5">
              <w:rPr>
                <w:rFonts w:ascii="Times New Roman" w:hAnsi="Times New Roman" w:cs="Times New Roman"/>
                <w:b/>
                <w:bCs/>
                <w:color w:val="000000"/>
                <w:sz w:val="24"/>
                <w:szCs w:val="24"/>
                <w:lang w:eastAsia="ru-RU"/>
              </w:rPr>
              <w:t>Заполнение угла</w:t>
            </w:r>
          </w:p>
        </w:tc>
      </w:tr>
      <w:tr w:rsidR="00773D34" w:rsidTr="005B0234">
        <w:tc>
          <w:tcPr>
            <w:tcW w:w="1986" w:type="dxa"/>
          </w:tcPr>
          <w:p w:rsidR="00773D34" w:rsidRDefault="00773D34" w:rsidP="003049AD">
            <w:pPr>
              <w:contextualSpacing/>
              <w:rPr>
                <w:rFonts w:ascii="Times New Roman" w:hAnsi="Times New Roman" w:cs="Times New Roman"/>
                <w:sz w:val="28"/>
                <w:szCs w:val="28"/>
              </w:rPr>
            </w:pPr>
            <w:r>
              <w:rPr>
                <w:rFonts w:ascii="Times New Roman" w:hAnsi="Times New Roman" w:cs="Times New Roman"/>
                <w:sz w:val="28"/>
                <w:szCs w:val="28"/>
              </w:rPr>
              <w:t>14</w:t>
            </w:r>
            <w:r w:rsidR="003049AD">
              <w:rPr>
                <w:rFonts w:ascii="Times New Roman" w:hAnsi="Times New Roman" w:cs="Times New Roman"/>
                <w:sz w:val="28"/>
                <w:szCs w:val="28"/>
              </w:rPr>
              <w:t>. Дуга</w:t>
            </w:r>
          </w:p>
        </w:tc>
        <w:tc>
          <w:tcPr>
            <w:tcW w:w="8328" w:type="dxa"/>
          </w:tcPr>
          <w:p w:rsidR="00773D34" w:rsidRPr="003049AD" w:rsidRDefault="00773D34" w:rsidP="00773D34">
            <w:pPr>
              <w:rPr>
                <w:rFonts w:ascii="Times New Roman" w:hAnsi="Times New Roman" w:cs="Times New Roman"/>
                <w:color w:val="000000"/>
                <w:sz w:val="24"/>
                <w:szCs w:val="24"/>
                <w:lang w:eastAsia="ru-RU"/>
              </w:rPr>
            </w:pPr>
            <w:r w:rsidRPr="000F55E5">
              <w:rPr>
                <w:rFonts w:ascii="Times New Roman" w:hAnsi="Times New Roman" w:cs="Times New Roman"/>
                <w:b/>
                <w:bCs/>
                <w:color w:val="000000"/>
                <w:sz w:val="24"/>
                <w:szCs w:val="24"/>
                <w:lang w:eastAsia="ru-RU"/>
              </w:rPr>
              <w:t>Заполнение дуги</w:t>
            </w:r>
          </w:p>
        </w:tc>
      </w:tr>
      <w:tr w:rsidR="00773D34" w:rsidTr="005B0234">
        <w:tc>
          <w:tcPr>
            <w:tcW w:w="1986" w:type="dxa"/>
          </w:tcPr>
          <w:p w:rsidR="00773D34" w:rsidRDefault="00773D34" w:rsidP="00773D34">
            <w:pPr>
              <w:contextualSpacing/>
              <w:rPr>
                <w:rFonts w:ascii="Times New Roman" w:hAnsi="Times New Roman" w:cs="Times New Roman"/>
                <w:sz w:val="28"/>
                <w:szCs w:val="28"/>
              </w:rPr>
            </w:pPr>
            <w:r>
              <w:rPr>
                <w:rFonts w:ascii="Times New Roman" w:hAnsi="Times New Roman" w:cs="Times New Roman"/>
                <w:sz w:val="28"/>
                <w:szCs w:val="28"/>
              </w:rPr>
              <w:t>15</w:t>
            </w:r>
            <w:r w:rsidR="003049AD">
              <w:rPr>
                <w:rFonts w:ascii="Times New Roman" w:hAnsi="Times New Roman" w:cs="Times New Roman"/>
                <w:sz w:val="28"/>
                <w:szCs w:val="28"/>
              </w:rPr>
              <w:t>. Круг</w:t>
            </w:r>
          </w:p>
        </w:tc>
        <w:tc>
          <w:tcPr>
            <w:tcW w:w="8328" w:type="dxa"/>
          </w:tcPr>
          <w:p w:rsidR="00773D34" w:rsidRPr="003049AD" w:rsidRDefault="00773D34" w:rsidP="00773D34">
            <w:pPr>
              <w:rPr>
                <w:rFonts w:ascii="Times New Roman" w:hAnsi="Times New Roman" w:cs="Times New Roman"/>
                <w:color w:val="000000"/>
                <w:sz w:val="24"/>
                <w:szCs w:val="24"/>
                <w:lang w:eastAsia="ru-RU"/>
              </w:rPr>
            </w:pPr>
            <w:r w:rsidRPr="000F55E5">
              <w:rPr>
                <w:rFonts w:ascii="Times New Roman" w:hAnsi="Times New Roman" w:cs="Times New Roman"/>
                <w:b/>
                <w:bCs/>
                <w:color w:val="000000"/>
                <w:sz w:val="24"/>
                <w:szCs w:val="24"/>
                <w:lang w:eastAsia="ru-RU"/>
              </w:rPr>
              <w:t>Заполнение окружности</w:t>
            </w:r>
          </w:p>
        </w:tc>
      </w:tr>
      <w:tr w:rsidR="00773D34" w:rsidTr="005B0234">
        <w:tc>
          <w:tcPr>
            <w:tcW w:w="1986" w:type="dxa"/>
          </w:tcPr>
          <w:p w:rsidR="00773D34" w:rsidRDefault="00773D34" w:rsidP="003049AD">
            <w:pPr>
              <w:contextualSpacing/>
              <w:rPr>
                <w:rFonts w:ascii="Times New Roman" w:hAnsi="Times New Roman" w:cs="Times New Roman"/>
                <w:sz w:val="28"/>
                <w:szCs w:val="28"/>
              </w:rPr>
            </w:pPr>
            <w:r>
              <w:rPr>
                <w:rFonts w:ascii="Times New Roman" w:hAnsi="Times New Roman" w:cs="Times New Roman"/>
                <w:sz w:val="28"/>
                <w:szCs w:val="28"/>
              </w:rPr>
              <w:t>16</w:t>
            </w:r>
            <w:r w:rsidR="003049AD">
              <w:rPr>
                <w:rFonts w:ascii="Times New Roman" w:hAnsi="Times New Roman" w:cs="Times New Roman"/>
                <w:sz w:val="28"/>
                <w:szCs w:val="28"/>
              </w:rPr>
              <w:t>. Правила</w:t>
            </w:r>
          </w:p>
        </w:tc>
        <w:tc>
          <w:tcPr>
            <w:tcW w:w="8328" w:type="dxa"/>
          </w:tcPr>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Ребята должны знать и соблюдать следующие правила п</w:t>
            </w:r>
            <w:r w:rsidR="00A662D2">
              <w:rPr>
                <w:rFonts w:ascii="Times New Roman" w:hAnsi="Times New Roman" w:cs="Times New Roman"/>
                <w:color w:val="000000"/>
                <w:sz w:val="24"/>
                <w:szCs w:val="24"/>
                <w:lang w:eastAsia="ru-RU"/>
              </w:rPr>
              <w:t>ри работе ножницами и иголками. Давайте их озвучим.</w:t>
            </w:r>
            <w:bookmarkStart w:id="0" w:name="_GoBack"/>
            <w:bookmarkEnd w:id="0"/>
          </w:p>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1. Ножницы во время работы класть справа, кольцами к себе, чтобы не уколоться об их острые концы. Лезвия ножниц в нерабочем состоянии должны быть сомкнуты. </w:t>
            </w:r>
          </w:p>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2. Следить, чтобы ножницы не падали на пол, так как при падении они могут поранить тебя и твоего товарища. </w:t>
            </w:r>
          </w:p>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3. Передавать ножницы кольцами вперед с сомкнутыми лезвиями. </w:t>
            </w:r>
          </w:p>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4. Во время работы нельзя вкалывать иголки в одежду или другие случайные предметы. </w:t>
            </w:r>
          </w:p>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5. Нельзя перекусывать нитку зубами, так как можно поранить губы. </w:t>
            </w:r>
          </w:p>
          <w:p w:rsidR="00773D34" w:rsidRPr="000F55E5" w:rsidRDefault="00773D34" w:rsidP="00773D34">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6. Иголки надо хранить в игольнице или специальной подушечке. </w:t>
            </w:r>
          </w:p>
          <w:p w:rsidR="00773D34" w:rsidRPr="003049AD" w:rsidRDefault="00773D34" w:rsidP="003049AD">
            <w:pPr>
              <w:jc w:val="both"/>
              <w:rPr>
                <w:rFonts w:ascii="Times New Roman" w:hAnsi="Times New Roman" w:cs="Times New Roman"/>
                <w:color w:val="000000"/>
                <w:sz w:val="24"/>
                <w:szCs w:val="24"/>
                <w:lang w:eastAsia="ru-RU"/>
              </w:rPr>
            </w:pPr>
            <w:r w:rsidRPr="000F55E5">
              <w:rPr>
                <w:rFonts w:ascii="Times New Roman" w:hAnsi="Times New Roman" w:cs="Times New Roman"/>
                <w:color w:val="000000"/>
                <w:sz w:val="24"/>
                <w:szCs w:val="24"/>
                <w:lang w:eastAsia="ru-RU"/>
              </w:rPr>
              <w:t xml:space="preserve">7. Нельзя брать в рот иголки. </w:t>
            </w:r>
          </w:p>
        </w:tc>
      </w:tr>
    </w:tbl>
    <w:p w:rsidR="005B0234" w:rsidRDefault="005B0234" w:rsidP="00773D34">
      <w:pPr>
        <w:contextualSpacing/>
        <w:rPr>
          <w:rFonts w:ascii="Times New Roman" w:hAnsi="Times New Roman" w:cs="Times New Roman"/>
          <w:sz w:val="28"/>
          <w:szCs w:val="28"/>
        </w:rPr>
        <w:sectPr w:rsidR="005B0234" w:rsidSect="00D602AA">
          <w:pgSz w:w="11906" w:h="16838"/>
          <w:pgMar w:top="1134" w:right="850" w:bottom="1134" w:left="1701" w:header="708" w:footer="708" w:gutter="0"/>
          <w:cols w:space="708"/>
          <w:docGrid w:linePitch="360"/>
        </w:sectPr>
      </w:pPr>
    </w:p>
    <w:tbl>
      <w:tblPr>
        <w:tblStyle w:val="a3"/>
        <w:tblW w:w="0" w:type="auto"/>
        <w:tblInd w:w="-743" w:type="dxa"/>
        <w:tblLook w:val="04A0"/>
      </w:tblPr>
      <w:tblGrid>
        <w:gridCol w:w="1986"/>
        <w:gridCol w:w="8328"/>
      </w:tblGrid>
      <w:tr w:rsidR="00773D34" w:rsidTr="005B0234">
        <w:tc>
          <w:tcPr>
            <w:tcW w:w="1986" w:type="dxa"/>
          </w:tcPr>
          <w:p w:rsidR="00773D34" w:rsidRDefault="00156AE0" w:rsidP="00773D34">
            <w:pPr>
              <w:contextualSpacing/>
              <w:rPr>
                <w:rFonts w:ascii="Times New Roman" w:hAnsi="Times New Roman" w:cs="Times New Roman"/>
                <w:sz w:val="28"/>
                <w:szCs w:val="28"/>
              </w:rPr>
            </w:pPr>
            <w:r>
              <w:rPr>
                <w:rFonts w:ascii="Times New Roman" w:hAnsi="Times New Roman" w:cs="Times New Roman"/>
                <w:sz w:val="28"/>
                <w:szCs w:val="28"/>
              </w:rPr>
              <w:lastRenderedPageBreak/>
              <w:t>17</w:t>
            </w:r>
            <w:r w:rsidR="003049AD">
              <w:rPr>
                <w:rFonts w:ascii="Times New Roman" w:hAnsi="Times New Roman" w:cs="Times New Roman"/>
                <w:sz w:val="28"/>
                <w:szCs w:val="28"/>
              </w:rPr>
              <w:t>.Гимнастика</w:t>
            </w:r>
          </w:p>
        </w:tc>
        <w:tc>
          <w:tcPr>
            <w:tcW w:w="8328" w:type="dxa"/>
          </w:tcPr>
          <w:p w:rsidR="004B1ACB" w:rsidRDefault="004B1ACB" w:rsidP="004B1ACB">
            <w:pPr>
              <w:pStyle w:val="a4"/>
              <w:spacing w:before="0" w:after="0"/>
              <w:ind w:firstLine="709"/>
              <w:contextualSpacing/>
              <w:rPr>
                <w:color w:val="333333"/>
              </w:rPr>
            </w:pPr>
            <w:r w:rsidRPr="005E4B30">
              <w:rPr>
                <w:color w:val="000000"/>
              </w:rPr>
              <w:t xml:space="preserve">Прежде чем приступить  к работе, нужно проводить пальчиковую гимнастику, гимнастику для глаз, </w:t>
            </w:r>
            <w:proofErr w:type="spellStart"/>
            <w:r w:rsidRPr="005E4B30">
              <w:rPr>
                <w:color w:val="000000"/>
              </w:rPr>
              <w:t>физминутки</w:t>
            </w:r>
            <w:proofErr w:type="spellEnd"/>
            <w:r w:rsidRPr="005E4B30">
              <w:rPr>
                <w:color w:val="000000"/>
              </w:rPr>
              <w:t xml:space="preserve">, </w:t>
            </w:r>
            <w:proofErr w:type="spellStart"/>
            <w:r w:rsidRPr="005E4B30">
              <w:rPr>
                <w:color w:val="000000"/>
              </w:rPr>
              <w:t>самомассажи</w:t>
            </w:r>
            <w:proofErr w:type="spellEnd"/>
            <w:r w:rsidRPr="005E4B30">
              <w:rPr>
                <w:color w:val="000000"/>
              </w:rPr>
              <w:t>.  Давайте и мы с вами перед началом работы проведем гимнастику.</w:t>
            </w:r>
            <w:r w:rsidRPr="005E4B30">
              <w:rPr>
                <w:color w:val="333333"/>
              </w:rPr>
              <w:t xml:space="preserve"> </w:t>
            </w:r>
          </w:p>
          <w:p w:rsidR="005B0234" w:rsidRPr="005B0234" w:rsidRDefault="005B0234" w:rsidP="005B0234">
            <w:pPr>
              <w:pStyle w:val="a4"/>
              <w:spacing w:before="0" w:beforeAutospacing="0" w:after="0" w:afterAutospacing="0"/>
              <w:ind w:firstLine="33"/>
              <w:contextualSpacing/>
              <w:jc w:val="both"/>
              <w:rPr>
                <w:b/>
                <w:color w:val="333333"/>
                <w:sz w:val="22"/>
                <w:szCs w:val="22"/>
              </w:rPr>
            </w:pPr>
            <w:r w:rsidRPr="005B0234">
              <w:rPr>
                <w:b/>
                <w:color w:val="333333"/>
                <w:sz w:val="22"/>
                <w:szCs w:val="22"/>
              </w:rPr>
              <w:t>Пальчиковая игра «Раз, два, три, четыре, пять»</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Шесть лошадок на лугу</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Ели вкусную траву</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Рядом мальчик – пастушок</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Сочинял про них стишок:</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«Раз, два, три, четыре, пять</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Где еще одну искать?»</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Пять на небе облаков</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В чистом поле пять коров</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На березке пять скворцов</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Пять в гнезде сидит птенцов</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Удивлялся пастушок</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Что – то странный мой стишок</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lastRenderedPageBreak/>
              <w:t>Не могу никак понять</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Почему все время пять?</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А ответ легко найти</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Пастушок был лет пяти</w:t>
            </w:r>
          </w:p>
          <w:p w:rsidR="005B0234" w:rsidRPr="005B0234" w:rsidRDefault="005B0234" w:rsidP="005B0234">
            <w:pPr>
              <w:pStyle w:val="a4"/>
              <w:spacing w:before="0" w:beforeAutospacing="0" w:after="0" w:afterAutospacing="0"/>
              <w:ind w:firstLine="33"/>
              <w:contextualSpacing/>
              <w:jc w:val="both"/>
              <w:rPr>
                <w:color w:val="333333"/>
                <w:sz w:val="22"/>
                <w:szCs w:val="22"/>
              </w:rPr>
            </w:pPr>
            <w:r w:rsidRPr="005B0234">
              <w:rPr>
                <w:color w:val="333333"/>
                <w:sz w:val="22"/>
                <w:szCs w:val="22"/>
              </w:rPr>
              <w:t>И умел он лишь считать</w:t>
            </w:r>
          </w:p>
          <w:p w:rsidR="00773D34" w:rsidRPr="005B0234" w:rsidRDefault="005B0234" w:rsidP="005B0234">
            <w:pPr>
              <w:pStyle w:val="a4"/>
              <w:spacing w:before="0" w:beforeAutospacing="0" w:after="0" w:afterAutospacing="0"/>
              <w:ind w:firstLine="33"/>
              <w:contextualSpacing/>
              <w:jc w:val="both"/>
              <w:rPr>
                <w:color w:val="333333"/>
              </w:rPr>
            </w:pPr>
            <w:r w:rsidRPr="005B0234">
              <w:rPr>
                <w:color w:val="333333"/>
                <w:sz w:val="22"/>
                <w:szCs w:val="22"/>
              </w:rPr>
              <w:t>Раз, два, три, четыре, пять</w:t>
            </w:r>
          </w:p>
        </w:tc>
      </w:tr>
    </w:tbl>
    <w:p w:rsidR="005B0234" w:rsidRDefault="005B0234" w:rsidP="00773D34">
      <w:pPr>
        <w:contextualSpacing/>
        <w:rPr>
          <w:rFonts w:ascii="Times New Roman" w:hAnsi="Times New Roman" w:cs="Times New Roman"/>
          <w:sz w:val="28"/>
          <w:szCs w:val="28"/>
        </w:rPr>
        <w:sectPr w:rsidR="005B0234" w:rsidSect="004B1ACB">
          <w:type w:val="continuous"/>
          <w:pgSz w:w="11906" w:h="16838"/>
          <w:pgMar w:top="1134" w:right="850" w:bottom="1134" w:left="1701" w:header="708" w:footer="708" w:gutter="0"/>
          <w:cols w:space="708"/>
          <w:docGrid w:linePitch="360"/>
        </w:sectPr>
      </w:pPr>
    </w:p>
    <w:tbl>
      <w:tblPr>
        <w:tblStyle w:val="a3"/>
        <w:tblW w:w="0" w:type="auto"/>
        <w:tblInd w:w="-743" w:type="dxa"/>
        <w:tblLook w:val="04A0"/>
      </w:tblPr>
      <w:tblGrid>
        <w:gridCol w:w="1986"/>
        <w:gridCol w:w="8328"/>
      </w:tblGrid>
      <w:tr w:rsidR="00773D34" w:rsidTr="005B0234">
        <w:tc>
          <w:tcPr>
            <w:tcW w:w="1986" w:type="dxa"/>
          </w:tcPr>
          <w:p w:rsidR="00773D34" w:rsidRDefault="003049AD" w:rsidP="00773D34">
            <w:pPr>
              <w:contextualSpacing/>
              <w:rPr>
                <w:rFonts w:ascii="Times New Roman" w:hAnsi="Times New Roman" w:cs="Times New Roman"/>
                <w:sz w:val="28"/>
                <w:szCs w:val="28"/>
              </w:rPr>
            </w:pPr>
            <w:r>
              <w:rPr>
                <w:rFonts w:ascii="Times New Roman" w:hAnsi="Times New Roman" w:cs="Times New Roman"/>
                <w:sz w:val="28"/>
                <w:szCs w:val="28"/>
              </w:rPr>
              <w:lastRenderedPageBreak/>
              <w:t>18.Углы</w:t>
            </w:r>
          </w:p>
        </w:tc>
        <w:tc>
          <w:tcPr>
            <w:tcW w:w="8328" w:type="dxa"/>
          </w:tcPr>
          <w:p w:rsidR="00773D34" w:rsidRPr="003049AD" w:rsidRDefault="003049AD" w:rsidP="005B0234">
            <w:pPr>
              <w:pStyle w:val="a4"/>
              <w:contextualSpacing/>
              <w:rPr>
                <w:color w:val="333333"/>
              </w:rPr>
            </w:pPr>
            <w:r w:rsidRPr="005E4B30">
              <w:rPr>
                <w:color w:val="333333"/>
              </w:rPr>
              <w:t xml:space="preserve">На изнаночной стороне начертите угол. Он может быть прямым, тупым или острым, длина сторон тоже может быть различной. Единственное условие – количество отверстий на сторонах угла должно быть одинаковым. </w:t>
            </w:r>
          </w:p>
        </w:tc>
      </w:tr>
      <w:tr w:rsidR="00773D34" w:rsidTr="005B0234">
        <w:tc>
          <w:tcPr>
            <w:tcW w:w="1986" w:type="dxa"/>
          </w:tcPr>
          <w:p w:rsidR="00773D34" w:rsidRDefault="003049AD" w:rsidP="003049AD">
            <w:pPr>
              <w:contextualSpacing/>
              <w:rPr>
                <w:rFonts w:ascii="Times New Roman" w:hAnsi="Times New Roman" w:cs="Times New Roman"/>
                <w:sz w:val="28"/>
                <w:szCs w:val="28"/>
              </w:rPr>
            </w:pPr>
            <w:r>
              <w:rPr>
                <w:rFonts w:ascii="Times New Roman" w:hAnsi="Times New Roman" w:cs="Times New Roman"/>
                <w:sz w:val="28"/>
                <w:szCs w:val="28"/>
              </w:rPr>
              <w:t xml:space="preserve">19. </w:t>
            </w:r>
            <w:r w:rsidRPr="003049AD">
              <w:rPr>
                <w:rFonts w:ascii="Times New Roman" w:hAnsi="Times New Roman" w:cs="Times New Roman"/>
              </w:rPr>
              <w:t>Композиции из углов</w:t>
            </w:r>
          </w:p>
        </w:tc>
        <w:tc>
          <w:tcPr>
            <w:tcW w:w="8328" w:type="dxa"/>
          </w:tcPr>
          <w:p w:rsidR="00773D34" w:rsidRPr="003049AD" w:rsidRDefault="003049AD" w:rsidP="003049AD">
            <w:pPr>
              <w:pStyle w:val="a4"/>
              <w:spacing w:before="0" w:after="0"/>
              <w:contextualSpacing/>
              <w:rPr>
                <w:color w:val="333333"/>
              </w:rPr>
            </w:pPr>
            <w:r>
              <w:rPr>
                <w:color w:val="333333"/>
              </w:rPr>
              <w:t xml:space="preserve">Сначала нужно научить детей изображать один угол,  затем композицию из двух, трех и более углов. </w:t>
            </w:r>
          </w:p>
        </w:tc>
      </w:tr>
      <w:tr w:rsidR="003049AD" w:rsidTr="005B0234">
        <w:tc>
          <w:tcPr>
            <w:tcW w:w="1986" w:type="dxa"/>
          </w:tcPr>
          <w:p w:rsidR="003049AD" w:rsidRDefault="003049AD" w:rsidP="003049AD">
            <w:pPr>
              <w:contextualSpacing/>
              <w:rPr>
                <w:rFonts w:ascii="Times New Roman" w:hAnsi="Times New Roman" w:cs="Times New Roman"/>
                <w:sz w:val="28"/>
                <w:szCs w:val="28"/>
              </w:rPr>
            </w:pPr>
            <w:r>
              <w:rPr>
                <w:rFonts w:ascii="Times New Roman" w:hAnsi="Times New Roman" w:cs="Times New Roman"/>
                <w:sz w:val="28"/>
                <w:szCs w:val="28"/>
              </w:rPr>
              <w:t>20.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изн</w:t>
            </w:r>
            <w:proofErr w:type="spellEnd"/>
            <w:r>
              <w:rPr>
                <w:rFonts w:ascii="Times New Roman" w:hAnsi="Times New Roman" w:cs="Times New Roman"/>
                <w:sz w:val="28"/>
                <w:szCs w:val="28"/>
              </w:rPr>
              <w:t>.</w:t>
            </w:r>
          </w:p>
        </w:tc>
        <w:tc>
          <w:tcPr>
            <w:tcW w:w="8328" w:type="dxa"/>
          </w:tcPr>
          <w:p w:rsidR="003049AD" w:rsidRDefault="003049AD" w:rsidP="003049AD">
            <w:pPr>
              <w:pStyle w:val="a4"/>
              <w:spacing w:before="0" w:after="0"/>
              <w:contextualSpacing/>
              <w:rPr>
                <w:color w:val="333333"/>
              </w:rPr>
            </w:pPr>
            <w:r>
              <w:rPr>
                <w:color w:val="333333"/>
              </w:rPr>
              <w:t>Важно, чтобы дети различали лицевую и изнаночную стороны.</w:t>
            </w:r>
          </w:p>
        </w:tc>
      </w:tr>
      <w:tr w:rsidR="003049AD" w:rsidTr="005B0234">
        <w:tc>
          <w:tcPr>
            <w:tcW w:w="1986" w:type="dxa"/>
          </w:tcPr>
          <w:p w:rsidR="003049AD" w:rsidRDefault="003049AD" w:rsidP="003049AD">
            <w:pPr>
              <w:contextualSpacing/>
              <w:rPr>
                <w:rFonts w:ascii="Times New Roman" w:hAnsi="Times New Roman" w:cs="Times New Roman"/>
                <w:sz w:val="28"/>
                <w:szCs w:val="28"/>
              </w:rPr>
            </w:pPr>
            <w:r>
              <w:rPr>
                <w:rFonts w:ascii="Times New Roman" w:hAnsi="Times New Roman" w:cs="Times New Roman"/>
                <w:sz w:val="28"/>
                <w:szCs w:val="28"/>
              </w:rPr>
              <w:t>21. Заполнение угла</w:t>
            </w:r>
          </w:p>
        </w:tc>
        <w:tc>
          <w:tcPr>
            <w:tcW w:w="8328" w:type="dxa"/>
          </w:tcPr>
          <w:p w:rsidR="003049AD" w:rsidRPr="005E4B30" w:rsidRDefault="003049AD" w:rsidP="003049AD">
            <w:pPr>
              <w:pStyle w:val="a4"/>
              <w:spacing w:before="0" w:beforeAutospacing="0" w:after="0" w:afterAutospacing="0"/>
              <w:contextualSpacing/>
              <w:rPr>
                <w:color w:val="333333"/>
              </w:rPr>
            </w:pPr>
            <w:r w:rsidRPr="005E4B30">
              <w:rPr>
                <w:color w:val="333333"/>
              </w:rPr>
              <w:t xml:space="preserve">С изнаночной стороны в т.1 </w:t>
            </w:r>
            <w:r>
              <w:rPr>
                <w:color w:val="333333"/>
              </w:rPr>
              <w:t xml:space="preserve">введите иглу с ниткой и </w:t>
            </w:r>
            <w:r w:rsidRPr="005E4B30">
              <w:rPr>
                <w:color w:val="333333"/>
              </w:rPr>
              <w:t>закрепите нитку с помощью узелка. Выведите её на лицевую сторону и протяните её до т.</w:t>
            </w:r>
            <w:r>
              <w:rPr>
                <w:color w:val="333333"/>
              </w:rPr>
              <w:t>2 в вершине угла</w:t>
            </w:r>
            <w:r w:rsidRPr="005E4B30">
              <w:rPr>
                <w:color w:val="333333"/>
              </w:rPr>
              <w:t xml:space="preserve">. </w:t>
            </w:r>
            <w:r>
              <w:rPr>
                <w:color w:val="333333"/>
              </w:rPr>
              <w:t>Игла окажется на изнанке, из т.2 ведем иглу в т.3 – соседнюю,</w:t>
            </w:r>
            <w:r w:rsidRPr="005E4B30">
              <w:rPr>
                <w:color w:val="333333"/>
              </w:rPr>
              <w:t xml:space="preserve"> выведите на лицевую сторону и </w:t>
            </w:r>
            <w:r>
              <w:rPr>
                <w:color w:val="333333"/>
              </w:rPr>
              <w:t>вводите иглу</w:t>
            </w:r>
            <w:r w:rsidRPr="005E4B30">
              <w:rPr>
                <w:color w:val="333333"/>
              </w:rPr>
              <w:t xml:space="preserve"> в т.</w:t>
            </w:r>
            <w:r>
              <w:rPr>
                <w:color w:val="333333"/>
              </w:rPr>
              <w:t>4</w:t>
            </w:r>
            <w:r w:rsidRPr="005E4B30">
              <w:rPr>
                <w:color w:val="333333"/>
              </w:rPr>
              <w:t>. Уходим на изнаночную сторону и из т.</w:t>
            </w:r>
            <w:r>
              <w:rPr>
                <w:color w:val="333333"/>
              </w:rPr>
              <w:t>4</w:t>
            </w:r>
            <w:r w:rsidRPr="005E4B30">
              <w:rPr>
                <w:color w:val="333333"/>
              </w:rPr>
              <w:t xml:space="preserve"> протягиваем нить в т. </w:t>
            </w:r>
            <w:r>
              <w:rPr>
                <w:color w:val="333333"/>
              </w:rPr>
              <w:t>5</w:t>
            </w:r>
            <w:r w:rsidRPr="005E4B30">
              <w:rPr>
                <w:color w:val="333333"/>
              </w:rPr>
              <w:t>, далее соединяем т.</w:t>
            </w:r>
            <w:r>
              <w:rPr>
                <w:color w:val="333333"/>
              </w:rPr>
              <w:t>5</w:t>
            </w:r>
            <w:r w:rsidRPr="005E4B30">
              <w:rPr>
                <w:color w:val="333333"/>
              </w:rPr>
              <w:t xml:space="preserve"> – т.</w:t>
            </w:r>
            <w:r>
              <w:rPr>
                <w:color w:val="333333"/>
              </w:rPr>
              <w:t xml:space="preserve">6, 6-7 </w:t>
            </w:r>
            <w:r w:rsidRPr="005E4B30">
              <w:rPr>
                <w:color w:val="333333"/>
              </w:rPr>
              <w:t xml:space="preserve"> </w:t>
            </w:r>
            <w:r>
              <w:rPr>
                <w:color w:val="333333"/>
              </w:rPr>
              <w:t>и так далее.</w:t>
            </w:r>
            <w:r w:rsidRPr="005E4B30">
              <w:rPr>
                <w:color w:val="333333"/>
              </w:rPr>
              <w:t xml:space="preserve"> </w:t>
            </w:r>
          </w:p>
          <w:p w:rsidR="003049AD" w:rsidRPr="003049AD" w:rsidRDefault="003049AD" w:rsidP="003049AD">
            <w:pPr>
              <w:contextualSpacing/>
              <w:rPr>
                <w:rFonts w:ascii="Times New Roman" w:eastAsia="Times New Roman" w:hAnsi="Times New Roman" w:cs="Times New Roman"/>
                <w:color w:val="333333"/>
                <w:sz w:val="24"/>
                <w:szCs w:val="24"/>
                <w:lang w:eastAsia="ru-RU"/>
              </w:rPr>
            </w:pPr>
            <w:r w:rsidRPr="005E4B30">
              <w:rPr>
                <w:rFonts w:ascii="Times New Roman" w:eastAsia="Times New Roman" w:hAnsi="Times New Roman" w:cs="Times New Roman"/>
                <w:color w:val="333333"/>
                <w:sz w:val="24"/>
                <w:szCs w:val="24"/>
                <w:lang w:eastAsia="ru-RU"/>
              </w:rPr>
              <w:t xml:space="preserve">По левой стороне угла опускаемся вниз, а по правой – поднимаемся вверх. На лицевой стороне получаются длинные пересекающиеся нити, а на изнаночной – пунктирные стежки. Каждая последующая нить может быть другого цвета или оттенка. При этом получается интересный цветовой эффект. </w:t>
            </w:r>
          </w:p>
        </w:tc>
      </w:tr>
      <w:tr w:rsidR="003049AD" w:rsidTr="005B0234">
        <w:tc>
          <w:tcPr>
            <w:tcW w:w="1986" w:type="dxa"/>
          </w:tcPr>
          <w:p w:rsidR="003049AD" w:rsidRDefault="003049AD" w:rsidP="003049AD">
            <w:pPr>
              <w:contextualSpacing/>
              <w:rPr>
                <w:rFonts w:ascii="Times New Roman" w:hAnsi="Times New Roman" w:cs="Times New Roman"/>
                <w:sz w:val="28"/>
                <w:szCs w:val="28"/>
              </w:rPr>
            </w:pPr>
            <w:r>
              <w:rPr>
                <w:rFonts w:ascii="Times New Roman" w:hAnsi="Times New Roman" w:cs="Times New Roman"/>
                <w:sz w:val="28"/>
                <w:szCs w:val="28"/>
              </w:rPr>
              <w:t>22. Хорда</w:t>
            </w:r>
          </w:p>
        </w:tc>
        <w:tc>
          <w:tcPr>
            <w:tcW w:w="8328" w:type="dxa"/>
          </w:tcPr>
          <w:p w:rsidR="003049AD" w:rsidRPr="003049AD" w:rsidRDefault="003049AD" w:rsidP="003049AD">
            <w:pPr>
              <w:contextualSpacing/>
              <w:jc w:val="both"/>
              <w:rPr>
                <w:rFonts w:ascii="Times New Roman" w:hAnsi="Times New Roman" w:cs="Times New Roman"/>
                <w:color w:val="000000"/>
                <w:sz w:val="24"/>
                <w:szCs w:val="24"/>
                <w:lang w:eastAsia="ru-RU"/>
              </w:rPr>
            </w:pPr>
            <w:r w:rsidRPr="005E4B30">
              <w:rPr>
                <w:rFonts w:ascii="Times New Roman" w:hAnsi="Times New Roman" w:cs="Times New Roman"/>
                <w:color w:val="000000"/>
                <w:sz w:val="24"/>
                <w:szCs w:val="24"/>
                <w:lang w:eastAsia="ru-RU"/>
              </w:rPr>
              <w:t xml:space="preserve">После того, когда у детей выработались прочные навыки работы с углами, приступаю к изображению </w:t>
            </w:r>
            <w:r>
              <w:rPr>
                <w:rFonts w:ascii="Times New Roman" w:hAnsi="Times New Roman" w:cs="Times New Roman"/>
                <w:color w:val="000000"/>
                <w:sz w:val="24"/>
                <w:szCs w:val="24"/>
                <w:lang w:eastAsia="ru-RU"/>
              </w:rPr>
              <w:t>круга</w:t>
            </w:r>
            <w:r w:rsidRPr="005E4B30">
              <w:rPr>
                <w:rFonts w:ascii="Times New Roman" w:hAnsi="Times New Roman" w:cs="Times New Roman"/>
                <w:color w:val="000000"/>
                <w:sz w:val="24"/>
                <w:szCs w:val="24"/>
                <w:lang w:eastAsia="ru-RU"/>
              </w:rPr>
              <w:t xml:space="preserve">. Работая над </w:t>
            </w:r>
            <w:r>
              <w:rPr>
                <w:rFonts w:ascii="Times New Roman" w:hAnsi="Times New Roman" w:cs="Times New Roman"/>
                <w:color w:val="000000"/>
                <w:sz w:val="24"/>
                <w:szCs w:val="24"/>
                <w:lang w:eastAsia="ru-RU"/>
              </w:rPr>
              <w:t>кругами</w:t>
            </w:r>
            <w:r w:rsidRPr="005E4B30">
              <w:rPr>
                <w:rFonts w:ascii="Times New Roman" w:hAnsi="Times New Roman" w:cs="Times New Roman"/>
                <w:color w:val="000000"/>
                <w:sz w:val="24"/>
                <w:szCs w:val="24"/>
                <w:lang w:eastAsia="ru-RU"/>
              </w:rPr>
              <w:t xml:space="preserve">, дети постоянно должны упражняться в выполнении углов. </w:t>
            </w:r>
            <w:r>
              <w:rPr>
                <w:rFonts w:ascii="Times New Roman" w:hAnsi="Times New Roman" w:cs="Times New Roman"/>
                <w:color w:val="000000"/>
                <w:sz w:val="24"/>
                <w:szCs w:val="24"/>
                <w:lang w:eastAsia="ru-RU"/>
              </w:rPr>
              <w:t>При заполнении круга начинать работу можно с любой точки. Величина вышитого угла зависит от длины хорды – линии между двумя точками: чем короче хорда, тем больше внутренний круг. Заданное в начале работы число отверстий надо запомнить, чтобы потом, когда надо будет заменить нитку, по заданному числу восстановить его.</w:t>
            </w:r>
          </w:p>
        </w:tc>
      </w:tr>
      <w:tr w:rsidR="003049AD" w:rsidTr="005B0234">
        <w:tc>
          <w:tcPr>
            <w:tcW w:w="1986" w:type="dxa"/>
          </w:tcPr>
          <w:p w:rsidR="003049AD" w:rsidRDefault="003049AD" w:rsidP="003049AD">
            <w:pPr>
              <w:contextualSpacing/>
              <w:rPr>
                <w:rFonts w:ascii="Times New Roman" w:hAnsi="Times New Roman" w:cs="Times New Roman"/>
                <w:sz w:val="28"/>
                <w:szCs w:val="28"/>
              </w:rPr>
            </w:pPr>
            <w:r>
              <w:rPr>
                <w:rFonts w:ascii="Times New Roman" w:hAnsi="Times New Roman" w:cs="Times New Roman"/>
                <w:sz w:val="28"/>
                <w:szCs w:val="28"/>
              </w:rPr>
              <w:t>23. Заполнение круга</w:t>
            </w:r>
          </w:p>
        </w:tc>
        <w:tc>
          <w:tcPr>
            <w:tcW w:w="8328" w:type="dxa"/>
          </w:tcPr>
          <w:p w:rsidR="003049AD" w:rsidRPr="003049AD" w:rsidRDefault="003049AD" w:rsidP="003049AD">
            <w:pPr>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Pr="005E4B30">
              <w:rPr>
                <w:rFonts w:ascii="Times New Roman" w:eastAsia="Times New Roman" w:hAnsi="Times New Roman" w:cs="Times New Roman"/>
                <w:color w:val="333333"/>
                <w:sz w:val="24"/>
                <w:szCs w:val="24"/>
                <w:lang w:eastAsia="ru-RU"/>
              </w:rPr>
              <w:t xml:space="preserve"> изнаночной стороны начертите </w:t>
            </w:r>
            <w:r>
              <w:rPr>
                <w:rFonts w:ascii="Times New Roman" w:eastAsia="Times New Roman" w:hAnsi="Times New Roman" w:cs="Times New Roman"/>
                <w:color w:val="333333"/>
                <w:sz w:val="24"/>
                <w:szCs w:val="24"/>
                <w:lang w:eastAsia="ru-RU"/>
              </w:rPr>
              <w:t>круг</w:t>
            </w:r>
            <w:r w:rsidRPr="005E4B30">
              <w:rPr>
                <w:rFonts w:ascii="Times New Roman" w:eastAsia="Times New Roman" w:hAnsi="Times New Roman" w:cs="Times New Roman"/>
                <w:color w:val="333333"/>
                <w:sz w:val="24"/>
                <w:szCs w:val="24"/>
                <w:lang w:eastAsia="ru-RU"/>
              </w:rPr>
              <w:t xml:space="preserve"> и разделите </w:t>
            </w:r>
            <w:r>
              <w:rPr>
                <w:rFonts w:ascii="Times New Roman" w:eastAsia="Times New Roman" w:hAnsi="Times New Roman" w:cs="Times New Roman"/>
                <w:color w:val="333333"/>
                <w:sz w:val="24"/>
                <w:szCs w:val="24"/>
                <w:lang w:eastAsia="ru-RU"/>
              </w:rPr>
              <w:t xml:space="preserve">его </w:t>
            </w:r>
            <w:r w:rsidRPr="005E4B30">
              <w:rPr>
                <w:rFonts w:ascii="Times New Roman" w:eastAsia="Times New Roman" w:hAnsi="Times New Roman" w:cs="Times New Roman"/>
                <w:color w:val="333333"/>
                <w:sz w:val="24"/>
                <w:szCs w:val="24"/>
                <w:lang w:eastAsia="ru-RU"/>
              </w:rPr>
              <w:t xml:space="preserve">на равные части. </w:t>
            </w:r>
            <w:r>
              <w:rPr>
                <w:rFonts w:ascii="Times New Roman" w:eastAsia="Times New Roman" w:hAnsi="Times New Roman" w:cs="Times New Roman"/>
                <w:color w:val="333333"/>
                <w:sz w:val="24"/>
                <w:szCs w:val="24"/>
                <w:lang w:eastAsia="ru-RU"/>
              </w:rPr>
              <w:t xml:space="preserve">Число отверстий может быть разное – 12, 16, 24 и т.д. в данном случае делаем 12 точек. </w:t>
            </w:r>
            <w:r w:rsidRPr="005E4B30">
              <w:rPr>
                <w:rFonts w:ascii="Times New Roman" w:eastAsia="Times New Roman" w:hAnsi="Times New Roman" w:cs="Times New Roman"/>
                <w:color w:val="333333"/>
                <w:sz w:val="24"/>
                <w:szCs w:val="24"/>
                <w:lang w:eastAsia="ru-RU"/>
              </w:rPr>
              <w:t xml:space="preserve">В каждой точке проколите отверстие. Теперь приступаем к натяжению нитей или проведению хорд. Чем длиннее хорда, тем меньше центральное отверстие. Изменяя длину хорды и количество точек, на одинаковых </w:t>
            </w:r>
            <w:r>
              <w:rPr>
                <w:rFonts w:ascii="Times New Roman" w:eastAsia="Times New Roman" w:hAnsi="Times New Roman" w:cs="Times New Roman"/>
                <w:color w:val="333333"/>
                <w:sz w:val="24"/>
                <w:szCs w:val="24"/>
                <w:lang w:eastAsia="ru-RU"/>
              </w:rPr>
              <w:t xml:space="preserve">кругах </w:t>
            </w:r>
            <w:r w:rsidRPr="005E4B30">
              <w:rPr>
                <w:rFonts w:ascii="Times New Roman" w:eastAsia="Times New Roman" w:hAnsi="Times New Roman" w:cs="Times New Roman"/>
                <w:color w:val="333333"/>
                <w:sz w:val="24"/>
                <w:szCs w:val="24"/>
                <w:lang w:eastAsia="ru-RU"/>
              </w:rPr>
              <w:t xml:space="preserve"> можно получить разнообразные узоры. Вышивать лучше по часовой стрелке. Закрепляем нить узелком. Выбираем длину хорды </w:t>
            </w:r>
            <w:r>
              <w:rPr>
                <w:rFonts w:ascii="Times New Roman" w:eastAsia="Times New Roman" w:hAnsi="Times New Roman" w:cs="Times New Roman"/>
                <w:color w:val="333333"/>
                <w:sz w:val="24"/>
                <w:szCs w:val="24"/>
                <w:lang w:eastAsia="ru-RU"/>
              </w:rPr>
              <w:t xml:space="preserve"> - у нас будет 5 точек.</w:t>
            </w:r>
            <w:r w:rsidRPr="005E4B30">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Из т.1</w:t>
            </w:r>
            <w:r w:rsidRPr="005E4B30">
              <w:rPr>
                <w:rFonts w:ascii="Times New Roman" w:eastAsia="Times New Roman" w:hAnsi="Times New Roman" w:cs="Times New Roman"/>
                <w:color w:val="333333"/>
                <w:sz w:val="24"/>
                <w:szCs w:val="24"/>
                <w:lang w:eastAsia="ru-RU"/>
              </w:rPr>
              <w:t xml:space="preserve"> выходим на лицевую сторону </w:t>
            </w:r>
            <w:r>
              <w:rPr>
                <w:rFonts w:ascii="Times New Roman" w:eastAsia="Times New Roman" w:hAnsi="Times New Roman" w:cs="Times New Roman"/>
                <w:color w:val="333333"/>
                <w:sz w:val="24"/>
                <w:szCs w:val="24"/>
                <w:lang w:eastAsia="ru-RU"/>
              </w:rPr>
              <w:t xml:space="preserve">и ведем к т.2. Из т.2 вводим иголку в </w:t>
            </w:r>
            <w:r w:rsidRPr="005E4B30">
              <w:rPr>
                <w:rFonts w:ascii="Times New Roman" w:eastAsia="Times New Roman" w:hAnsi="Times New Roman" w:cs="Times New Roman"/>
                <w:color w:val="333333"/>
                <w:sz w:val="24"/>
                <w:szCs w:val="24"/>
                <w:lang w:eastAsia="ru-RU"/>
              </w:rPr>
              <w:t>соседне</w:t>
            </w:r>
            <w:r>
              <w:rPr>
                <w:rFonts w:ascii="Times New Roman" w:eastAsia="Times New Roman" w:hAnsi="Times New Roman" w:cs="Times New Roman"/>
                <w:color w:val="333333"/>
                <w:sz w:val="24"/>
                <w:szCs w:val="24"/>
                <w:lang w:eastAsia="ru-RU"/>
              </w:rPr>
              <w:t>е</w:t>
            </w:r>
            <w:r w:rsidRPr="005E4B30">
              <w:rPr>
                <w:rFonts w:ascii="Times New Roman" w:eastAsia="Times New Roman" w:hAnsi="Times New Roman" w:cs="Times New Roman"/>
                <w:color w:val="333333"/>
                <w:sz w:val="24"/>
                <w:szCs w:val="24"/>
                <w:lang w:eastAsia="ru-RU"/>
              </w:rPr>
              <w:t xml:space="preserve"> отверсти</w:t>
            </w:r>
            <w:r>
              <w:rPr>
                <w:rFonts w:ascii="Times New Roman" w:eastAsia="Times New Roman" w:hAnsi="Times New Roman" w:cs="Times New Roman"/>
                <w:color w:val="333333"/>
                <w:sz w:val="24"/>
                <w:szCs w:val="24"/>
                <w:lang w:eastAsia="ru-RU"/>
              </w:rPr>
              <w:t>е по ходу часовой стрелки - т.3</w:t>
            </w:r>
            <w:r w:rsidRPr="005E4B30">
              <w:rPr>
                <w:rFonts w:ascii="Times New Roman" w:eastAsia="Times New Roman" w:hAnsi="Times New Roman" w:cs="Times New Roman"/>
                <w:color w:val="333333"/>
                <w:sz w:val="24"/>
                <w:szCs w:val="24"/>
                <w:lang w:eastAsia="ru-RU"/>
              </w:rPr>
              <w:t xml:space="preserve">. Затем возвращаемся назад, перекрывая предыдущую нить и </w:t>
            </w:r>
            <w:r>
              <w:rPr>
                <w:rFonts w:ascii="Times New Roman" w:eastAsia="Times New Roman" w:hAnsi="Times New Roman" w:cs="Times New Roman"/>
                <w:color w:val="333333"/>
                <w:sz w:val="24"/>
                <w:szCs w:val="24"/>
                <w:lang w:eastAsia="ru-RU"/>
              </w:rPr>
              <w:t xml:space="preserve">не доходя до первого отверстия </w:t>
            </w:r>
            <w:proofErr w:type="gramStart"/>
            <w:r>
              <w:rPr>
                <w:rFonts w:ascii="Times New Roman" w:eastAsia="Times New Roman" w:hAnsi="Times New Roman" w:cs="Times New Roman"/>
                <w:color w:val="333333"/>
                <w:sz w:val="24"/>
                <w:szCs w:val="24"/>
                <w:lang w:eastAsia="ru-RU"/>
              </w:rPr>
              <w:t>-</w:t>
            </w:r>
            <w:r w:rsidRPr="005E4B30">
              <w:rPr>
                <w:rFonts w:ascii="Times New Roman" w:eastAsia="Times New Roman" w:hAnsi="Times New Roman" w:cs="Times New Roman"/>
                <w:color w:val="333333"/>
                <w:sz w:val="24"/>
                <w:szCs w:val="24"/>
                <w:lang w:eastAsia="ru-RU"/>
              </w:rPr>
              <w:t>т</w:t>
            </w:r>
            <w:proofErr w:type="gramEnd"/>
            <w:r w:rsidRPr="005E4B30">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4</w:t>
            </w:r>
            <w:r w:rsidRPr="005E4B30">
              <w:rPr>
                <w:rFonts w:ascii="Times New Roman" w:eastAsia="Times New Roman" w:hAnsi="Times New Roman" w:cs="Times New Roman"/>
                <w:color w:val="333333"/>
                <w:sz w:val="24"/>
                <w:szCs w:val="24"/>
                <w:lang w:eastAsia="ru-RU"/>
              </w:rPr>
              <w:t>, уходим на изнаночную ст</w:t>
            </w:r>
            <w:r>
              <w:rPr>
                <w:rFonts w:ascii="Times New Roman" w:eastAsia="Times New Roman" w:hAnsi="Times New Roman" w:cs="Times New Roman"/>
                <w:color w:val="333333"/>
                <w:sz w:val="24"/>
                <w:szCs w:val="24"/>
                <w:lang w:eastAsia="ru-RU"/>
              </w:rPr>
              <w:t xml:space="preserve">орону, делаем маленький стежок  </w:t>
            </w:r>
            <w:r w:rsidRPr="005E4B30">
              <w:rPr>
                <w:rFonts w:ascii="Times New Roman" w:eastAsia="Times New Roman" w:hAnsi="Times New Roman" w:cs="Times New Roman"/>
                <w:color w:val="333333"/>
                <w:sz w:val="24"/>
                <w:szCs w:val="24"/>
                <w:lang w:eastAsia="ru-RU"/>
              </w:rPr>
              <w:t>т.</w:t>
            </w:r>
            <w:r>
              <w:rPr>
                <w:rFonts w:ascii="Times New Roman" w:eastAsia="Times New Roman" w:hAnsi="Times New Roman" w:cs="Times New Roman"/>
                <w:color w:val="333333"/>
                <w:sz w:val="24"/>
                <w:szCs w:val="24"/>
                <w:lang w:eastAsia="ru-RU"/>
              </w:rPr>
              <w:t>4</w:t>
            </w:r>
            <w:r w:rsidRPr="005E4B30">
              <w:rPr>
                <w:rFonts w:ascii="Times New Roman" w:eastAsia="Times New Roman" w:hAnsi="Times New Roman" w:cs="Times New Roman"/>
                <w:color w:val="333333"/>
                <w:sz w:val="24"/>
                <w:szCs w:val="24"/>
                <w:lang w:eastAsia="ru-RU"/>
              </w:rPr>
              <w:t xml:space="preserve"> – т.</w:t>
            </w:r>
            <w:r>
              <w:rPr>
                <w:rFonts w:ascii="Times New Roman" w:eastAsia="Times New Roman" w:hAnsi="Times New Roman" w:cs="Times New Roman"/>
                <w:color w:val="333333"/>
                <w:sz w:val="24"/>
                <w:szCs w:val="24"/>
                <w:lang w:eastAsia="ru-RU"/>
              </w:rPr>
              <w:t xml:space="preserve">5 </w:t>
            </w:r>
            <w:r w:rsidRPr="005E4B30">
              <w:rPr>
                <w:rFonts w:ascii="Times New Roman" w:eastAsia="Times New Roman" w:hAnsi="Times New Roman" w:cs="Times New Roman"/>
                <w:color w:val="333333"/>
                <w:sz w:val="24"/>
                <w:szCs w:val="24"/>
                <w:lang w:eastAsia="ru-RU"/>
              </w:rPr>
              <w:t xml:space="preserve"> и далее большой, но уже по лицевой сторо</w:t>
            </w:r>
            <w:r>
              <w:rPr>
                <w:rFonts w:ascii="Times New Roman" w:eastAsia="Times New Roman" w:hAnsi="Times New Roman" w:cs="Times New Roman"/>
                <w:color w:val="333333"/>
                <w:sz w:val="24"/>
                <w:szCs w:val="24"/>
                <w:lang w:eastAsia="ru-RU"/>
              </w:rPr>
              <w:t xml:space="preserve">не, перекрывая предыдущую нить </w:t>
            </w:r>
            <w:r w:rsidRPr="005E4B30">
              <w:rPr>
                <w:rFonts w:ascii="Times New Roman" w:eastAsia="Times New Roman" w:hAnsi="Times New Roman" w:cs="Times New Roman"/>
                <w:color w:val="333333"/>
                <w:sz w:val="24"/>
                <w:szCs w:val="24"/>
                <w:lang w:eastAsia="ru-RU"/>
              </w:rPr>
              <w:t>т.</w:t>
            </w:r>
            <w:r>
              <w:rPr>
                <w:rFonts w:ascii="Times New Roman" w:eastAsia="Times New Roman" w:hAnsi="Times New Roman" w:cs="Times New Roman"/>
                <w:color w:val="333333"/>
                <w:sz w:val="24"/>
                <w:szCs w:val="24"/>
                <w:lang w:eastAsia="ru-RU"/>
              </w:rPr>
              <w:t>5</w:t>
            </w:r>
            <w:r w:rsidRPr="005E4B30">
              <w:rPr>
                <w:rFonts w:ascii="Times New Roman" w:eastAsia="Times New Roman" w:hAnsi="Times New Roman" w:cs="Times New Roman"/>
                <w:color w:val="333333"/>
                <w:sz w:val="24"/>
                <w:szCs w:val="24"/>
                <w:lang w:eastAsia="ru-RU"/>
              </w:rPr>
              <w:t xml:space="preserve"> – т.</w:t>
            </w:r>
            <w:r>
              <w:rPr>
                <w:rFonts w:ascii="Times New Roman" w:eastAsia="Times New Roman" w:hAnsi="Times New Roman" w:cs="Times New Roman"/>
                <w:color w:val="333333"/>
                <w:sz w:val="24"/>
                <w:szCs w:val="24"/>
                <w:lang w:eastAsia="ru-RU"/>
              </w:rPr>
              <w:t>6 и т.д</w:t>
            </w:r>
            <w:r w:rsidRPr="005E4B30">
              <w:rPr>
                <w:rFonts w:ascii="Times New Roman" w:eastAsia="Times New Roman" w:hAnsi="Times New Roman" w:cs="Times New Roman"/>
                <w:color w:val="333333"/>
                <w:sz w:val="24"/>
                <w:szCs w:val="24"/>
                <w:lang w:eastAsia="ru-RU"/>
              </w:rPr>
              <w:t xml:space="preserve">. Если продолжать заполнение, то </w:t>
            </w:r>
            <w:r>
              <w:rPr>
                <w:rFonts w:ascii="Times New Roman" w:eastAsia="Times New Roman" w:hAnsi="Times New Roman" w:cs="Times New Roman"/>
                <w:color w:val="333333"/>
                <w:sz w:val="24"/>
                <w:szCs w:val="24"/>
                <w:lang w:eastAsia="ru-RU"/>
              </w:rPr>
              <w:t>круг до т.24</w:t>
            </w:r>
            <w:r w:rsidRPr="005E4B30">
              <w:rPr>
                <w:rFonts w:ascii="Times New Roman" w:eastAsia="Times New Roman" w:hAnsi="Times New Roman" w:cs="Times New Roman"/>
                <w:color w:val="333333"/>
                <w:sz w:val="24"/>
                <w:szCs w:val="24"/>
                <w:lang w:eastAsia="ru-RU"/>
              </w:rPr>
              <w:t xml:space="preserve"> превратиться в звёздочку.</w:t>
            </w:r>
          </w:p>
        </w:tc>
      </w:tr>
      <w:tr w:rsidR="003049AD" w:rsidTr="005B0234">
        <w:tc>
          <w:tcPr>
            <w:tcW w:w="1986" w:type="dxa"/>
          </w:tcPr>
          <w:p w:rsidR="003049AD" w:rsidRDefault="003049AD" w:rsidP="003049AD">
            <w:pPr>
              <w:contextualSpacing/>
              <w:rPr>
                <w:rFonts w:ascii="Times New Roman" w:hAnsi="Times New Roman" w:cs="Times New Roman"/>
                <w:sz w:val="28"/>
                <w:szCs w:val="28"/>
              </w:rPr>
            </w:pPr>
            <w:r>
              <w:rPr>
                <w:rFonts w:ascii="Times New Roman" w:hAnsi="Times New Roman" w:cs="Times New Roman"/>
                <w:sz w:val="28"/>
                <w:szCs w:val="28"/>
              </w:rPr>
              <w:t>24.Круг</w:t>
            </w:r>
          </w:p>
        </w:tc>
        <w:tc>
          <w:tcPr>
            <w:tcW w:w="8328" w:type="dxa"/>
          </w:tcPr>
          <w:p w:rsidR="003049AD" w:rsidRPr="003049AD" w:rsidRDefault="003049AD" w:rsidP="003049AD">
            <w:pPr>
              <w:contextualSpacing/>
              <w:jc w:val="both"/>
              <w:rPr>
                <w:rFonts w:ascii="Times New Roman" w:hAnsi="Times New Roman" w:cs="Times New Roman"/>
                <w:color w:val="000000"/>
                <w:sz w:val="24"/>
                <w:szCs w:val="24"/>
                <w:lang w:eastAsia="ru-RU"/>
              </w:rPr>
            </w:pPr>
            <w:r w:rsidRPr="005E4B30">
              <w:rPr>
                <w:rFonts w:ascii="Times New Roman" w:hAnsi="Times New Roman" w:cs="Times New Roman"/>
                <w:color w:val="000000"/>
                <w:sz w:val="24"/>
                <w:szCs w:val="24"/>
                <w:lang w:eastAsia="ru-RU"/>
              </w:rPr>
              <w:t>Од</w:t>
            </w:r>
            <w:r>
              <w:rPr>
                <w:rFonts w:ascii="Times New Roman" w:hAnsi="Times New Roman" w:cs="Times New Roman"/>
                <w:color w:val="000000"/>
                <w:sz w:val="24"/>
                <w:szCs w:val="24"/>
                <w:lang w:eastAsia="ru-RU"/>
              </w:rPr>
              <w:t>ин</w:t>
            </w:r>
            <w:r w:rsidRPr="005E4B30">
              <w:rPr>
                <w:rFonts w:ascii="Times New Roman" w:hAnsi="Times New Roman" w:cs="Times New Roman"/>
                <w:color w:val="000000"/>
                <w:sz w:val="24"/>
                <w:szCs w:val="24"/>
                <w:lang w:eastAsia="ru-RU"/>
              </w:rPr>
              <w:t xml:space="preserve"> и т</w:t>
            </w:r>
            <w:r>
              <w:rPr>
                <w:rFonts w:ascii="Times New Roman" w:hAnsi="Times New Roman" w:cs="Times New Roman"/>
                <w:color w:val="000000"/>
                <w:sz w:val="24"/>
                <w:szCs w:val="24"/>
                <w:lang w:eastAsia="ru-RU"/>
              </w:rPr>
              <w:t>от</w:t>
            </w:r>
            <w:r w:rsidRPr="005E4B30">
              <w:rPr>
                <w:rFonts w:ascii="Times New Roman" w:hAnsi="Times New Roman" w:cs="Times New Roman"/>
                <w:color w:val="000000"/>
                <w:sz w:val="24"/>
                <w:szCs w:val="24"/>
                <w:lang w:eastAsia="ru-RU"/>
              </w:rPr>
              <w:t xml:space="preserve"> же </w:t>
            </w:r>
            <w:r>
              <w:rPr>
                <w:rFonts w:ascii="Times New Roman" w:hAnsi="Times New Roman" w:cs="Times New Roman"/>
                <w:color w:val="000000"/>
                <w:sz w:val="24"/>
                <w:szCs w:val="24"/>
                <w:lang w:eastAsia="ru-RU"/>
              </w:rPr>
              <w:t>круг</w:t>
            </w:r>
            <w:r w:rsidRPr="005E4B30">
              <w:rPr>
                <w:rFonts w:ascii="Times New Roman" w:hAnsi="Times New Roman" w:cs="Times New Roman"/>
                <w:color w:val="000000"/>
                <w:sz w:val="24"/>
                <w:szCs w:val="24"/>
                <w:lang w:eastAsia="ru-RU"/>
              </w:rPr>
              <w:t xml:space="preserve"> можно выполнить при хордах разной длины </w:t>
            </w:r>
          </w:p>
        </w:tc>
      </w:tr>
      <w:tr w:rsidR="003049AD" w:rsidTr="005B0234">
        <w:tc>
          <w:tcPr>
            <w:tcW w:w="1986" w:type="dxa"/>
          </w:tcPr>
          <w:p w:rsidR="003049AD" w:rsidRDefault="00E63993" w:rsidP="00E63993">
            <w:pPr>
              <w:contextualSpacing/>
              <w:rPr>
                <w:rFonts w:ascii="Times New Roman" w:hAnsi="Times New Roman" w:cs="Times New Roman"/>
                <w:sz w:val="28"/>
                <w:szCs w:val="28"/>
              </w:rPr>
            </w:pPr>
            <w:r>
              <w:rPr>
                <w:rFonts w:ascii="Times New Roman" w:hAnsi="Times New Roman" w:cs="Times New Roman"/>
                <w:sz w:val="28"/>
                <w:szCs w:val="28"/>
              </w:rPr>
              <w:t>25. Дуга</w:t>
            </w:r>
          </w:p>
        </w:tc>
        <w:tc>
          <w:tcPr>
            <w:tcW w:w="8328" w:type="dxa"/>
          </w:tcPr>
          <w:p w:rsidR="00E63993" w:rsidRPr="008E47EB" w:rsidRDefault="00E63993" w:rsidP="00E63993">
            <w:pPr>
              <w:contextualSpacing/>
              <w:rPr>
                <w:rFonts w:ascii="Times New Roman" w:eastAsia="Times New Roman" w:hAnsi="Times New Roman" w:cs="Times New Roman"/>
                <w:color w:val="333333"/>
                <w:sz w:val="24"/>
                <w:szCs w:val="24"/>
                <w:lang w:eastAsia="ru-RU"/>
              </w:rPr>
            </w:pPr>
            <w:r w:rsidRPr="005E4B30">
              <w:rPr>
                <w:rFonts w:ascii="Times New Roman" w:eastAsia="Times New Roman" w:hAnsi="Times New Roman" w:cs="Times New Roman"/>
                <w:color w:val="333333"/>
                <w:sz w:val="24"/>
                <w:szCs w:val="24"/>
                <w:lang w:eastAsia="ru-RU"/>
              </w:rPr>
              <w:t>Заполнение дуги рассмотрите на чертеже и попробуйте самостоятельно выполнить, пользуясь схемой.</w:t>
            </w:r>
          </w:p>
          <w:p w:rsidR="00E63993" w:rsidRPr="005E4B30" w:rsidRDefault="00E63993" w:rsidP="00E63993">
            <w:pPr>
              <w:contextualSpacing/>
              <w:jc w:val="both"/>
              <w:rPr>
                <w:rFonts w:ascii="Times New Roman" w:hAnsi="Times New Roman" w:cs="Times New Roman"/>
                <w:color w:val="000000"/>
                <w:sz w:val="24"/>
                <w:szCs w:val="24"/>
                <w:lang w:eastAsia="ru-RU"/>
              </w:rPr>
            </w:pPr>
            <w:r w:rsidRPr="005E4B30">
              <w:rPr>
                <w:rFonts w:ascii="Times New Roman" w:hAnsi="Times New Roman" w:cs="Times New Roman"/>
                <w:color w:val="000000"/>
                <w:sz w:val="24"/>
                <w:szCs w:val="24"/>
                <w:lang w:eastAsia="ru-RU"/>
              </w:rPr>
              <w:t xml:space="preserve">• начертить дугу, </w:t>
            </w:r>
          </w:p>
          <w:p w:rsidR="00E63993" w:rsidRPr="005E4B30" w:rsidRDefault="00E63993" w:rsidP="00E63993">
            <w:pPr>
              <w:contextualSpacing/>
              <w:jc w:val="both"/>
              <w:rPr>
                <w:rFonts w:ascii="Times New Roman" w:hAnsi="Times New Roman" w:cs="Times New Roman"/>
                <w:color w:val="000000"/>
                <w:sz w:val="24"/>
                <w:szCs w:val="24"/>
                <w:lang w:eastAsia="ru-RU"/>
              </w:rPr>
            </w:pPr>
            <w:r w:rsidRPr="005E4B30">
              <w:rPr>
                <w:rFonts w:ascii="Times New Roman" w:hAnsi="Times New Roman" w:cs="Times New Roman"/>
                <w:color w:val="000000"/>
                <w:sz w:val="24"/>
                <w:szCs w:val="24"/>
                <w:lang w:eastAsia="ru-RU"/>
              </w:rPr>
              <w:t xml:space="preserve">• разделить дугу на равные части, </w:t>
            </w:r>
          </w:p>
          <w:p w:rsidR="00E63993" w:rsidRPr="005E4B30" w:rsidRDefault="00E63993" w:rsidP="00E63993">
            <w:pPr>
              <w:contextualSpacing/>
              <w:jc w:val="both"/>
              <w:rPr>
                <w:rFonts w:ascii="Times New Roman" w:hAnsi="Times New Roman" w:cs="Times New Roman"/>
                <w:color w:val="000000"/>
                <w:sz w:val="24"/>
                <w:szCs w:val="24"/>
                <w:lang w:eastAsia="ru-RU"/>
              </w:rPr>
            </w:pPr>
            <w:r w:rsidRPr="005E4B30">
              <w:rPr>
                <w:rFonts w:ascii="Times New Roman" w:hAnsi="Times New Roman" w:cs="Times New Roman"/>
                <w:color w:val="000000"/>
                <w:sz w:val="24"/>
                <w:szCs w:val="24"/>
                <w:lang w:eastAsia="ru-RU"/>
              </w:rPr>
              <w:t xml:space="preserve">• сделать проколы во всех точках деления, </w:t>
            </w:r>
          </w:p>
          <w:p w:rsidR="00E63993" w:rsidRPr="005E4B30" w:rsidRDefault="00E63993" w:rsidP="00E63993">
            <w:pPr>
              <w:contextualSpacing/>
              <w:rPr>
                <w:rFonts w:ascii="Times New Roman" w:eastAsia="Times New Roman" w:hAnsi="Times New Roman" w:cs="Times New Roman"/>
                <w:color w:val="333333"/>
                <w:sz w:val="24"/>
                <w:szCs w:val="24"/>
                <w:lang w:eastAsia="ru-RU"/>
              </w:rPr>
            </w:pPr>
            <w:r w:rsidRPr="005E4B30">
              <w:rPr>
                <w:rFonts w:ascii="Times New Roman" w:hAnsi="Times New Roman" w:cs="Times New Roman"/>
                <w:color w:val="000000"/>
                <w:sz w:val="24"/>
                <w:szCs w:val="24"/>
                <w:lang w:eastAsia="ru-RU"/>
              </w:rPr>
              <w:t xml:space="preserve">• вдеть нить в иглу заполнить окружность по схеме. </w:t>
            </w:r>
          </w:p>
          <w:p w:rsidR="003049AD" w:rsidRPr="00E63993" w:rsidRDefault="00E63993" w:rsidP="00E63993">
            <w:pPr>
              <w:contextualSpacing/>
              <w:jc w:val="both"/>
              <w:rPr>
                <w:rFonts w:ascii="Times New Roman" w:hAnsi="Times New Roman" w:cs="Times New Roman"/>
                <w:color w:val="000000"/>
                <w:sz w:val="24"/>
                <w:szCs w:val="24"/>
                <w:lang w:eastAsia="ru-RU"/>
              </w:rPr>
            </w:pPr>
            <w:proofErr w:type="gramStart"/>
            <w:r w:rsidRPr="005E4B30">
              <w:rPr>
                <w:rFonts w:ascii="Times New Roman" w:hAnsi="Times New Roman" w:cs="Times New Roman"/>
                <w:color w:val="000000"/>
                <w:sz w:val="24"/>
                <w:szCs w:val="24"/>
                <w:lang w:eastAsia="ru-RU"/>
              </w:rPr>
              <w:t xml:space="preserve">Дуги и спирали рисуем на изнаночной стороне от руки, деления также наносим от руки (на глазок, стараясь, чтобы расстояния между делениями </w:t>
            </w:r>
            <w:r w:rsidRPr="005E4B30">
              <w:rPr>
                <w:rFonts w:ascii="Times New Roman" w:hAnsi="Times New Roman" w:cs="Times New Roman"/>
                <w:color w:val="000000"/>
                <w:sz w:val="24"/>
                <w:szCs w:val="24"/>
                <w:lang w:eastAsia="ru-RU"/>
              </w:rPr>
              <w:lastRenderedPageBreak/>
              <w:t>были одинаковы.</w:t>
            </w:r>
            <w:proofErr w:type="gramEnd"/>
            <w:r w:rsidRPr="005E4B30">
              <w:rPr>
                <w:rFonts w:ascii="Times New Roman" w:hAnsi="Times New Roman" w:cs="Times New Roman"/>
                <w:color w:val="000000"/>
                <w:sz w:val="24"/>
                <w:szCs w:val="24"/>
                <w:lang w:eastAsia="ru-RU"/>
              </w:rPr>
              <w:t xml:space="preserve"> Важно запомнить число отверстий, когда выводим первую нить. Последнюю нить можно найти легко - она всегда самая верхняя. Поднимем нить на кончик иглы и посчитаем отверстия, которые она соединяет. </w:t>
            </w:r>
          </w:p>
        </w:tc>
      </w:tr>
      <w:tr w:rsidR="00E63993" w:rsidTr="005B0234">
        <w:tc>
          <w:tcPr>
            <w:tcW w:w="1986" w:type="dxa"/>
          </w:tcPr>
          <w:p w:rsidR="00E63993" w:rsidRDefault="00E63993" w:rsidP="004B1ACB">
            <w:pPr>
              <w:contextualSpacing/>
              <w:rPr>
                <w:rFonts w:ascii="Times New Roman" w:hAnsi="Times New Roman" w:cs="Times New Roman"/>
                <w:sz w:val="28"/>
                <w:szCs w:val="28"/>
              </w:rPr>
            </w:pPr>
            <w:r>
              <w:rPr>
                <w:rFonts w:ascii="Times New Roman" w:hAnsi="Times New Roman" w:cs="Times New Roman"/>
                <w:sz w:val="28"/>
                <w:szCs w:val="28"/>
              </w:rPr>
              <w:lastRenderedPageBreak/>
              <w:t>2</w:t>
            </w:r>
            <w:r w:rsidR="004B1ACB">
              <w:rPr>
                <w:rFonts w:ascii="Times New Roman" w:hAnsi="Times New Roman" w:cs="Times New Roman"/>
                <w:sz w:val="28"/>
                <w:szCs w:val="28"/>
              </w:rPr>
              <w:t>6</w:t>
            </w:r>
            <w:r>
              <w:rPr>
                <w:rFonts w:ascii="Times New Roman" w:hAnsi="Times New Roman" w:cs="Times New Roman"/>
                <w:sz w:val="28"/>
                <w:szCs w:val="28"/>
              </w:rPr>
              <w:t>. Работы</w:t>
            </w:r>
          </w:p>
        </w:tc>
        <w:tc>
          <w:tcPr>
            <w:tcW w:w="8328" w:type="dxa"/>
          </w:tcPr>
          <w:p w:rsidR="00E63993" w:rsidRPr="005E4B30" w:rsidRDefault="00E63993" w:rsidP="00E63993">
            <w:pPr>
              <w:contextualSpacing/>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Спасибо за внимание.</w:t>
            </w:r>
          </w:p>
        </w:tc>
      </w:tr>
    </w:tbl>
    <w:p w:rsidR="00D602AA" w:rsidRPr="00773D34" w:rsidRDefault="00D602AA" w:rsidP="00773D34">
      <w:pPr>
        <w:spacing w:after="0"/>
        <w:contextualSpacing/>
        <w:rPr>
          <w:rFonts w:ascii="Times New Roman" w:hAnsi="Times New Roman" w:cs="Times New Roman"/>
          <w:sz w:val="28"/>
          <w:szCs w:val="28"/>
        </w:rPr>
      </w:pPr>
    </w:p>
    <w:sectPr w:rsidR="00D602AA" w:rsidRPr="00773D34" w:rsidSect="005B023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3D34"/>
    <w:rsid w:val="00060D98"/>
    <w:rsid w:val="000B1DA7"/>
    <w:rsid w:val="00156AE0"/>
    <w:rsid w:val="003049AD"/>
    <w:rsid w:val="004B1ACB"/>
    <w:rsid w:val="005B0234"/>
    <w:rsid w:val="00600CAB"/>
    <w:rsid w:val="006E595E"/>
    <w:rsid w:val="006F395B"/>
    <w:rsid w:val="00773D34"/>
    <w:rsid w:val="008919F5"/>
    <w:rsid w:val="00A662D2"/>
    <w:rsid w:val="00D23EFD"/>
    <w:rsid w:val="00D602AA"/>
    <w:rsid w:val="00E63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AA"/>
  </w:style>
  <w:style w:type="paragraph" w:styleId="1">
    <w:name w:val="heading 1"/>
    <w:basedOn w:val="a"/>
    <w:next w:val="a"/>
    <w:link w:val="10"/>
    <w:uiPriority w:val="99"/>
    <w:qFormat/>
    <w:rsid w:val="00773D3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
    <w:semiHidden/>
    <w:unhideWhenUsed/>
    <w:qFormat/>
    <w:rsid w:val="00773D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D34"/>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773D3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73D34"/>
    <w:rPr>
      <w:rFonts w:ascii="Cambria" w:eastAsia="Times New Roman" w:hAnsi="Cambria" w:cs="Cambria"/>
      <w:b/>
      <w:bCs/>
      <w:color w:val="365F91"/>
      <w:sz w:val="28"/>
      <w:szCs w:val="28"/>
    </w:rPr>
  </w:style>
  <w:style w:type="character" w:customStyle="1" w:styleId="20">
    <w:name w:val="Заголовок 2 Знак"/>
    <w:basedOn w:val="a0"/>
    <w:link w:val="2"/>
    <w:uiPriority w:val="9"/>
    <w:semiHidden/>
    <w:rsid w:val="00773D3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8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30D88-E86A-4E53-BA5E-16B73E47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6</cp:revision>
  <dcterms:created xsi:type="dcterms:W3CDTF">2015-04-10T14:31:00Z</dcterms:created>
  <dcterms:modified xsi:type="dcterms:W3CDTF">2015-04-28T15:38:00Z</dcterms:modified>
</cp:coreProperties>
</file>