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7455">
      <w:pPr>
        <w:shd w:val="clear" w:color="auto" w:fill="FFFFFF"/>
        <w:spacing w:line="317" w:lineRule="exact"/>
        <w:ind w:left="43" w:right="547" w:firstLine="1080"/>
      </w:pPr>
      <w:r>
        <w:rPr>
          <w:rFonts w:eastAsia="Times New Roman"/>
          <w:sz w:val="28"/>
          <w:szCs w:val="28"/>
        </w:rPr>
        <w:t xml:space="preserve">Сообщение из опыта работы для воспитателей ДОУ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«Использование модельных схем и опорных картинок в речевом </w:t>
      </w:r>
      <w:r>
        <w:rPr>
          <w:rFonts w:eastAsia="Times New Roman"/>
          <w:b/>
          <w:bCs/>
          <w:sz w:val="28"/>
          <w:szCs w:val="28"/>
        </w:rPr>
        <w:t>развитии детей дошкольного возраста»</w:t>
      </w:r>
    </w:p>
    <w:p w:rsidR="00000000" w:rsidRDefault="00F87455">
      <w:pPr>
        <w:shd w:val="clear" w:color="auto" w:fill="FFFFFF"/>
        <w:spacing w:line="317" w:lineRule="exact"/>
        <w:ind w:left="36"/>
      </w:pPr>
      <w:r>
        <w:rPr>
          <w:rFonts w:eastAsia="Times New Roman"/>
          <w:spacing w:val="-1"/>
          <w:sz w:val="28"/>
          <w:szCs w:val="28"/>
        </w:rPr>
        <w:t xml:space="preserve">Составила: Губа Татьяна Владимировна воспитатель МБ ДОУ детский сад </w:t>
      </w:r>
      <w:r>
        <w:rPr>
          <w:rFonts w:eastAsia="Times New Roman"/>
          <w:sz w:val="28"/>
          <w:szCs w:val="28"/>
        </w:rPr>
        <w:t>комбинированного вида №12.</w:t>
      </w:r>
    </w:p>
    <w:p w:rsidR="00000000" w:rsidRDefault="00F87455">
      <w:pPr>
        <w:shd w:val="clear" w:color="auto" w:fill="FFFFFF"/>
        <w:spacing w:before="310" w:line="274" w:lineRule="exact"/>
        <w:ind w:left="29" w:firstLine="1080"/>
      </w:pPr>
      <w:r>
        <w:rPr>
          <w:rFonts w:eastAsia="Times New Roman"/>
          <w:spacing w:val="-1"/>
          <w:sz w:val="24"/>
          <w:szCs w:val="24"/>
        </w:rPr>
        <w:t>Дети дошкольного в</w:t>
      </w:r>
      <w:r>
        <w:rPr>
          <w:rFonts w:eastAsia="Times New Roman"/>
          <w:spacing w:val="-1"/>
          <w:sz w:val="24"/>
          <w:szCs w:val="24"/>
        </w:rPr>
        <w:t xml:space="preserve">озраста, а тем более, имеющие речевые нарушения, как </w:t>
      </w:r>
      <w:r>
        <w:rPr>
          <w:rFonts w:eastAsia="Times New Roman"/>
          <w:sz w:val="24"/>
          <w:szCs w:val="24"/>
        </w:rPr>
        <w:t>правило, отличаются недостаточно сформированным навыком построения связного высказывания.</w:t>
      </w:r>
    </w:p>
    <w:p w:rsidR="00000000" w:rsidRDefault="00F87455">
      <w:pPr>
        <w:shd w:val="clear" w:color="auto" w:fill="FFFFFF"/>
        <w:spacing w:line="274" w:lineRule="exact"/>
        <w:ind w:left="22" w:firstLine="1073"/>
      </w:pPr>
      <w:r>
        <w:rPr>
          <w:rFonts w:eastAsia="Times New Roman"/>
          <w:sz w:val="24"/>
          <w:szCs w:val="24"/>
        </w:rPr>
        <w:t>И все мы знаем, как трудно бывает ребенку построить связный рассказ, даже просто пересказать знакомый текст. Дело</w:t>
      </w:r>
      <w:r>
        <w:rPr>
          <w:rFonts w:eastAsia="Times New Roman"/>
          <w:sz w:val="24"/>
          <w:szCs w:val="24"/>
        </w:rPr>
        <w:t xml:space="preserve"> тут не только в уровне развития речи. Детей часто сбивают детали произведения, которые на их взгляд показались наиболее важными, и они могут повторить их неоднократно. Например "Лиса обидела зайку", "Она хитрая и страшная" и т.д., забывая о дальнейшем раз</w:t>
      </w:r>
      <w:r>
        <w:rPr>
          <w:rFonts w:eastAsia="Times New Roman"/>
          <w:sz w:val="24"/>
          <w:szCs w:val="24"/>
        </w:rPr>
        <w:t xml:space="preserve">витии событий. А ведь основное для рассказчика - это передать сюжет произведения, быть понятым другим человеком, а не просто выражать свои чувства. Ребенок должен научиться выделять самое главное в повествовании, последовательно излагать основные действия </w:t>
      </w:r>
      <w:r>
        <w:rPr>
          <w:rFonts w:eastAsia="Times New Roman"/>
          <w:sz w:val="24"/>
          <w:szCs w:val="24"/>
        </w:rPr>
        <w:t>и события.</w:t>
      </w:r>
    </w:p>
    <w:p w:rsidR="00000000" w:rsidRDefault="00F87455">
      <w:pPr>
        <w:shd w:val="clear" w:color="auto" w:fill="FFFFFF"/>
        <w:spacing w:line="274" w:lineRule="exact"/>
        <w:ind w:left="29" w:firstLine="893"/>
      </w:pPr>
      <w:r>
        <w:rPr>
          <w:rFonts w:eastAsia="Times New Roman"/>
          <w:sz w:val="24"/>
          <w:szCs w:val="24"/>
        </w:rPr>
        <w:t xml:space="preserve">По результатам диагностики уровня </w:t>
      </w:r>
      <w:proofErr w:type="spellStart"/>
      <w:r>
        <w:rPr>
          <w:rFonts w:eastAsia="Times New Roman"/>
          <w:sz w:val="24"/>
          <w:szCs w:val="24"/>
        </w:rPr>
        <w:t>сформированности</w:t>
      </w:r>
      <w:proofErr w:type="spellEnd"/>
      <w:r>
        <w:rPr>
          <w:rFonts w:eastAsia="Times New Roman"/>
          <w:sz w:val="24"/>
          <w:szCs w:val="24"/>
        </w:rPr>
        <w:t xml:space="preserve"> данного навыка у детей можно отметить следующие недостатки:</w:t>
      </w:r>
    </w:p>
    <w:p w:rsidR="00000000" w:rsidRDefault="00F87455" w:rsidP="00F87455">
      <w:pPr>
        <w:numPr>
          <w:ilvl w:val="0"/>
          <w:numId w:val="1"/>
        </w:numPr>
        <w:shd w:val="clear" w:color="auto" w:fill="FFFFFF"/>
        <w:tabs>
          <w:tab w:val="left" w:pos="1274"/>
        </w:tabs>
        <w:spacing w:before="14" w:line="274" w:lineRule="exact"/>
        <w:ind w:left="9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Связные высказывания короткие;</w:t>
      </w:r>
    </w:p>
    <w:p w:rsidR="00000000" w:rsidRDefault="00F87455" w:rsidP="00F87455">
      <w:pPr>
        <w:numPr>
          <w:ilvl w:val="0"/>
          <w:numId w:val="2"/>
        </w:numPr>
        <w:shd w:val="clear" w:color="auto" w:fill="FFFFFF"/>
        <w:tabs>
          <w:tab w:val="left" w:pos="1274"/>
        </w:tabs>
        <w:spacing w:before="7" w:line="274" w:lineRule="exact"/>
        <w:ind w:left="1274" w:hanging="353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Отличаются непоследовательностью, даже если ребёнок передаёт содержание </w:t>
      </w:r>
      <w:r>
        <w:rPr>
          <w:rFonts w:eastAsia="Times New Roman"/>
          <w:sz w:val="24"/>
          <w:szCs w:val="24"/>
        </w:rPr>
        <w:t>знакомого текста;</w:t>
      </w:r>
    </w:p>
    <w:p w:rsidR="00000000" w:rsidRDefault="00F87455" w:rsidP="00F87455">
      <w:pPr>
        <w:numPr>
          <w:ilvl w:val="0"/>
          <w:numId w:val="1"/>
        </w:numPr>
        <w:shd w:val="clear" w:color="auto" w:fill="FFFFFF"/>
        <w:tabs>
          <w:tab w:val="left" w:pos="1274"/>
        </w:tabs>
        <w:spacing w:before="7" w:line="274" w:lineRule="exact"/>
        <w:ind w:left="9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остоит из отдельных фрагментов, логически не связанных между собой;</w:t>
      </w:r>
    </w:p>
    <w:p w:rsidR="00000000" w:rsidRDefault="00F87455" w:rsidP="00F87455">
      <w:pPr>
        <w:numPr>
          <w:ilvl w:val="0"/>
          <w:numId w:val="1"/>
        </w:numPr>
        <w:shd w:val="clear" w:color="auto" w:fill="FFFFFF"/>
        <w:tabs>
          <w:tab w:val="left" w:pos="1274"/>
        </w:tabs>
        <w:spacing w:before="7" w:line="274" w:lineRule="exact"/>
        <w:ind w:left="9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информативности высказывания очень низкий.</w:t>
      </w:r>
    </w:p>
    <w:p w:rsidR="00000000" w:rsidRDefault="00F87455">
      <w:pPr>
        <w:shd w:val="clear" w:color="auto" w:fill="FFFFFF"/>
        <w:spacing w:line="274" w:lineRule="exact"/>
        <w:ind w:left="14" w:firstLine="893"/>
      </w:pPr>
      <w:r>
        <w:rPr>
          <w:rFonts w:eastAsia="Times New Roman"/>
          <w:sz w:val="24"/>
          <w:szCs w:val="24"/>
        </w:rPr>
        <w:t>Кроме того, большинство детей активно делятся своими впечатлениями от пережитых событий, но с неохотой берутся за составление рассказ</w:t>
      </w:r>
      <w:r>
        <w:rPr>
          <w:rFonts w:eastAsia="Times New Roman"/>
          <w:sz w:val="24"/>
          <w:szCs w:val="24"/>
        </w:rPr>
        <w:t xml:space="preserve">ов по заданной теме. В основном, это происходит оттого, что знания ребёнка по данному вопросу </w:t>
      </w:r>
      <w:r>
        <w:rPr>
          <w:rFonts w:eastAsia="Times New Roman"/>
          <w:spacing w:val="-1"/>
          <w:sz w:val="24"/>
          <w:szCs w:val="24"/>
        </w:rPr>
        <w:t>недостаточны, а потому что он не может оформить их в связные речевые высказывания.</w:t>
      </w:r>
    </w:p>
    <w:p w:rsidR="00000000" w:rsidRDefault="00F87455">
      <w:pPr>
        <w:shd w:val="clear" w:color="auto" w:fill="FFFFFF"/>
        <w:spacing w:line="274" w:lineRule="exact"/>
        <w:ind w:left="7" w:firstLine="900"/>
      </w:pPr>
      <w:r>
        <w:rPr>
          <w:rFonts w:eastAsia="Times New Roman"/>
          <w:sz w:val="24"/>
          <w:szCs w:val="24"/>
        </w:rPr>
        <w:t>На занятиях, обычно, педагог использует различные методы и приёмы. Задаёт вопро</w:t>
      </w:r>
      <w:r>
        <w:rPr>
          <w:rFonts w:eastAsia="Times New Roman"/>
          <w:sz w:val="24"/>
          <w:szCs w:val="24"/>
        </w:rPr>
        <w:t>сы детям, напоминает, подсказывает. Приходится вмешиваться в рассказ или пересказ ребенка, задавать ему массу вопросов: «Какое время года наступило?», «Что делали дети?», «Из чего они слепили снеговика?», «Чем закончился рассказ?» и т.д</w:t>
      </w:r>
      <w:proofErr w:type="gramStart"/>
      <w:r>
        <w:rPr>
          <w:rFonts w:eastAsia="Times New Roman"/>
          <w:sz w:val="24"/>
          <w:szCs w:val="24"/>
        </w:rPr>
        <w:t>..</w:t>
      </w:r>
      <w:proofErr w:type="gramEnd"/>
    </w:p>
    <w:p w:rsidR="00000000" w:rsidRDefault="00F87455">
      <w:pPr>
        <w:shd w:val="clear" w:color="auto" w:fill="FFFFFF"/>
        <w:spacing w:line="274" w:lineRule="exact"/>
        <w:ind w:left="7" w:firstLine="907"/>
      </w:pPr>
      <w:r>
        <w:rPr>
          <w:rFonts w:eastAsia="Times New Roman"/>
          <w:sz w:val="24"/>
          <w:szCs w:val="24"/>
        </w:rPr>
        <w:t xml:space="preserve">И вот, сегодня я </w:t>
      </w:r>
      <w:r>
        <w:rPr>
          <w:rFonts w:eastAsia="Times New Roman"/>
          <w:sz w:val="24"/>
          <w:szCs w:val="24"/>
        </w:rPr>
        <w:t xml:space="preserve">хочу поделиться опытом, как можно помочь ребенку при </w:t>
      </w:r>
      <w:r>
        <w:rPr>
          <w:rFonts w:eastAsia="Times New Roman"/>
          <w:spacing w:val="-1"/>
          <w:sz w:val="24"/>
          <w:szCs w:val="24"/>
        </w:rPr>
        <w:t xml:space="preserve">рассказывании, при заучивании стихотворений, пересказе коротких текстов использовать </w:t>
      </w:r>
      <w:r>
        <w:rPr>
          <w:rFonts w:eastAsia="Times New Roman"/>
          <w:sz w:val="24"/>
          <w:szCs w:val="24"/>
        </w:rPr>
        <w:t>модельные схемы.</w:t>
      </w:r>
    </w:p>
    <w:p w:rsidR="00000000" w:rsidRDefault="00F87455">
      <w:pPr>
        <w:shd w:val="clear" w:color="auto" w:fill="FFFFFF"/>
        <w:spacing w:line="274" w:lineRule="exact"/>
        <w:ind w:left="7" w:firstLine="907"/>
      </w:pPr>
      <w:r>
        <w:rPr>
          <w:rFonts w:eastAsia="Times New Roman"/>
          <w:sz w:val="24"/>
          <w:szCs w:val="24"/>
        </w:rPr>
        <w:t>Использование моделирования облегчает и ускоряет процесс запоминания и усвоения текстов, формирует пр</w:t>
      </w:r>
      <w:r>
        <w:rPr>
          <w:rFonts w:eastAsia="Times New Roman"/>
          <w:sz w:val="24"/>
          <w:szCs w:val="24"/>
        </w:rPr>
        <w:t xml:space="preserve">иемы работы с памятью. Это приводит к тому, что дети более отчетливо осознают вспомогательную роль изображений для удержания в памяти </w:t>
      </w:r>
      <w:r>
        <w:rPr>
          <w:rFonts w:eastAsia="Times New Roman"/>
          <w:spacing w:val="-1"/>
          <w:sz w:val="24"/>
          <w:szCs w:val="24"/>
        </w:rPr>
        <w:t>словесного материала. При этом виде деятельности включаются не только слуховые, но и зрительные анализаторы. Дети легко вс</w:t>
      </w:r>
      <w:r>
        <w:rPr>
          <w:rFonts w:eastAsia="Times New Roman"/>
          <w:spacing w:val="-1"/>
          <w:sz w:val="24"/>
          <w:szCs w:val="24"/>
        </w:rPr>
        <w:t>поминают картинку, а потом припоминают слова.</w:t>
      </w:r>
    </w:p>
    <w:p w:rsidR="00000000" w:rsidRDefault="00F87455">
      <w:pPr>
        <w:shd w:val="clear" w:color="auto" w:fill="FFFFFF"/>
        <w:spacing w:line="274" w:lineRule="exact"/>
        <w:ind w:left="7" w:firstLine="893"/>
      </w:pPr>
      <w:r>
        <w:rPr>
          <w:rFonts w:eastAsia="Times New Roman"/>
          <w:i/>
          <w:iCs/>
          <w:sz w:val="24"/>
          <w:szCs w:val="24"/>
        </w:rPr>
        <w:t xml:space="preserve">МОДЕЛИРОВАНИЕ </w:t>
      </w:r>
      <w:r>
        <w:rPr>
          <w:rFonts w:eastAsia="Times New Roman"/>
          <w:sz w:val="24"/>
          <w:szCs w:val="24"/>
        </w:rPr>
        <w:t>событий служит средством планового высказывания в процессе обучения связной описательной речи.</w:t>
      </w:r>
    </w:p>
    <w:p w:rsidR="00000000" w:rsidRDefault="00F87455">
      <w:pPr>
        <w:shd w:val="clear" w:color="auto" w:fill="FFFFFF"/>
        <w:spacing w:line="274" w:lineRule="exact"/>
        <w:ind w:left="7" w:firstLine="907"/>
      </w:pPr>
      <w:r>
        <w:rPr>
          <w:rFonts w:eastAsia="Times New Roman"/>
          <w:sz w:val="24"/>
          <w:szCs w:val="24"/>
        </w:rPr>
        <w:t xml:space="preserve">Цель моделирования - обеспечить успешное освоение детьми знаний об </w:t>
      </w:r>
      <w:r>
        <w:rPr>
          <w:rFonts w:eastAsia="Times New Roman"/>
          <w:spacing w:val="-1"/>
          <w:sz w:val="24"/>
          <w:szCs w:val="24"/>
        </w:rPr>
        <w:t>особенностях объектов природы, окр</w:t>
      </w:r>
      <w:r>
        <w:rPr>
          <w:rFonts w:eastAsia="Times New Roman"/>
          <w:spacing w:val="-1"/>
          <w:sz w:val="24"/>
          <w:szCs w:val="24"/>
        </w:rPr>
        <w:t xml:space="preserve">ужающем мире, их структуре, связях и отношениях, </w:t>
      </w:r>
      <w:r>
        <w:rPr>
          <w:rFonts w:eastAsia="Times New Roman"/>
          <w:sz w:val="24"/>
          <w:szCs w:val="24"/>
        </w:rPr>
        <w:t>существующих между ними.</w:t>
      </w:r>
    </w:p>
    <w:p w:rsidR="00000000" w:rsidRDefault="00F87455">
      <w:pPr>
        <w:shd w:val="clear" w:color="auto" w:fill="FFFFFF"/>
        <w:spacing w:line="274" w:lineRule="exact"/>
        <w:ind w:left="7" w:firstLine="907"/>
      </w:pPr>
      <w:r>
        <w:rPr>
          <w:rFonts w:eastAsia="Times New Roman"/>
          <w:spacing w:val="-1"/>
          <w:sz w:val="24"/>
          <w:szCs w:val="24"/>
        </w:rPr>
        <w:t xml:space="preserve">Приём наглядного моделирования может быть использован в работе над всеми </w:t>
      </w:r>
      <w:r>
        <w:rPr>
          <w:rFonts w:eastAsia="Times New Roman"/>
          <w:sz w:val="24"/>
          <w:szCs w:val="24"/>
        </w:rPr>
        <w:t>видами связного монологического высказывания:</w:t>
      </w:r>
    </w:p>
    <w:p w:rsidR="00000000" w:rsidRDefault="00F87455" w:rsidP="00F87455">
      <w:pPr>
        <w:numPr>
          <w:ilvl w:val="0"/>
          <w:numId w:val="2"/>
        </w:numPr>
        <w:shd w:val="clear" w:color="auto" w:fill="FFFFFF"/>
        <w:tabs>
          <w:tab w:val="left" w:pos="1685"/>
        </w:tabs>
        <w:spacing w:before="7" w:line="281" w:lineRule="exact"/>
        <w:ind w:left="13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пересказ;</w:t>
      </w:r>
    </w:p>
    <w:p w:rsidR="00000000" w:rsidRDefault="00F87455" w:rsidP="00F87455">
      <w:pPr>
        <w:numPr>
          <w:ilvl w:val="0"/>
          <w:numId w:val="2"/>
        </w:numPr>
        <w:shd w:val="clear" w:color="auto" w:fill="FFFFFF"/>
        <w:tabs>
          <w:tab w:val="left" w:pos="1685"/>
        </w:tabs>
        <w:spacing w:before="7" w:line="281" w:lineRule="exact"/>
        <w:ind w:left="13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рассказа по серии картин;</w:t>
      </w:r>
    </w:p>
    <w:p w:rsidR="00000000" w:rsidRDefault="00F87455" w:rsidP="00F87455">
      <w:pPr>
        <w:numPr>
          <w:ilvl w:val="0"/>
          <w:numId w:val="2"/>
        </w:numPr>
        <w:shd w:val="clear" w:color="auto" w:fill="FFFFFF"/>
        <w:tabs>
          <w:tab w:val="left" w:pos="1685"/>
        </w:tabs>
        <w:spacing w:line="281" w:lineRule="exact"/>
        <w:ind w:left="13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</w:t>
      </w:r>
      <w:r>
        <w:rPr>
          <w:rFonts w:eastAsia="Times New Roman"/>
          <w:sz w:val="24"/>
          <w:szCs w:val="24"/>
        </w:rPr>
        <w:t>сательный рассказ;</w:t>
      </w:r>
    </w:p>
    <w:p w:rsidR="00000000" w:rsidRDefault="00F87455" w:rsidP="00F87455">
      <w:pPr>
        <w:numPr>
          <w:ilvl w:val="0"/>
          <w:numId w:val="2"/>
        </w:numPr>
        <w:shd w:val="clear" w:color="auto" w:fill="FFFFFF"/>
        <w:tabs>
          <w:tab w:val="left" w:pos="1685"/>
        </w:tabs>
        <w:spacing w:before="7" w:line="281" w:lineRule="exact"/>
        <w:ind w:left="13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творческий рассказ.</w:t>
      </w:r>
    </w:p>
    <w:p w:rsidR="00000000" w:rsidRDefault="00F87455">
      <w:pPr>
        <w:shd w:val="clear" w:color="auto" w:fill="FFFFFF"/>
        <w:spacing w:line="281" w:lineRule="exact"/>
        <w:ind w:firstLine="1202"/>
      </w:pPr>
      <w:r>
        <w:rPr>
          <w:rFonts w:eastAsia="Times New Roman"/>
          <w:sz w:val="24"/>
          <w:szCs w:val="24"/>
        </w:rPr>
        <w:t>Также модельные схемы можно применять при загадывании и отгадывании загадок, пословиц, поговорок в старшем дошкольном возрасте.</w:t>
      </w:r>
    </w:p>
    <w:p w:rsidR="00000000" w:rsidRDefault="00F87455">
      <w:pPr>
        <w:shd w:val="clear" w:color="auto" w:fill="FFFFFF"/>
        <w:spacing w:line="281" w:lineRule="exact"/>
        <w:ind w:firstLine="1202"/>
        <w:sectPr w:rsidR="00000000">
          <w:type w:val="continuous"/>
          <w:pgSz w:w="11909" w:h="16834"/>
          <w:pgMar w:top="932" w:right="1289" w:bottom="360" w:left="1267" w:header="720" w:footer="720" w:gutter="0"/>
          <w:cols w:space="60"/>
          <w:noEndnote/>
        </w:sectPr>
      </w:pPr>
    </w:p>
    <w:p w:rsidR="00000000" w:rsidRDefault="00F87455">
      <w:pPr>
        <w:shd w:val="clear" w:color="auto" w:fill="FFFFFF"/>
        <w:spacing w:line="274" w:lineRule="exact"/>
        <w:ind w:left="22" w:firstLine="1202"/>
      </w:pPr>
      <w:r>
        <w:rPr>
          <w:rFonts w:eastAsia="Times New Roman"/>
          <w:sz w:val="24"/>
          <w:szCs w:val="24"/>
        </w:rPr>
        <w:lastRenderedPageBreak/>
        <w:t>Модельные схемы - это схематичное изображение предмета или со</w:t>
      </w:r>
      <w:r>
        <w:rPr>
          <w:rFonts w:eastAsia="Times New Roman"/>
          <w:sz w:val="24"/>
          <w:szCs w:val="24"/>
        </w:rPr>
        <w:t>бытия. Моделирование рассматривается как совместная деятельность воспитателя и детей по построению, выбору и конструированию моделей. Наглядные модели широко используются в деятельности взрослых, и развивает мышление ребёнка.</w:t>
      </w:r>
    </w:p>
    <w:p w:rsidR="00000000" w:rsidRDefault="00F87455">
      <w:pPr>
        <w:shd w:val="clear" w:color="auto" w:fill="FFFFFF"/>
        <w:spacing w:line="274" w:lineRule="exact"/>
        <w:ind w:left="14" w:firstLine="907"/>
      </w:pPr>
      <w:r>
        <w:rPr>
          <w:rFonts w:eastAsia="Times New Roman"/>
          <w:sz w:val="24"/>
          <w:szCs w:val="24"/>
        </w:rPr>
        <w:t>Моделирование основано на прин</w:t>
      </w:r>
      <w:r>
        <w:rPr>
          <w:rFonts w:eastAsia="Times New Roman"/>
          <w:sz w:val="24"/>
          <w:szCs w:val="24"/>
        </w:rPr>
        <w:t xml:space="preserve">ципе замещения реальных предметов, предметами, схематично изображенными или знаками. Модель даёт возможность создать образ наиболее существенных сторон объекта и отвлечься </w:t>
      </w:r>
      <w:proofErr w:type="gramStart"/>
      <w:r>
        <w:rPr>
          <w:rFonts w:eastAsia="Times New Roman"/>
          <w:sz w:val="24"/>
          <w:szCs w:val="24"/>
        </w:rPr>
        <w:t>от</w:t>
      </w:r>
      <w:proofErr w:type="gramEnd"/>
      <w:r>
        <w:rPr>
          <w:rFonts w:eastAsia="Times New Roman"/>
          <w:sz w:val="24"/>
          <w:szCs w:val="24"/>
        </w:rPr>
        <w:t xml:space="preserve"> несущественных </w:t>
      </w:r>
      <w:proofErr w:type="spellStart"/>
      <w:r>
        <w:rPr>
          <w:rFonts w:eastAsia="Times New Roman"/>
          <w:sz w:val="24"/>
          <w:szCs w:val="24"/>
        </w:rPr>
        <w:t>высказьшаний</w:t>
      </w:r>
      <w:proofErr w:type="spellEnd"/>
      <w:r>
        <w:rPr>
          <w:rFonts w:eastAsia="Times New Roman"/>
          <w:sz w:val="24"/>
          <w:szCs w:val="24"/>
        </w:rPr>
        <w:t xml:space="preserve"> в данном конкретном случае. Если у ребенка возникает </w:t>
      </w:r>
      <w:r>
        <w:rPr>
          <w:rFonts w:eastAsia="Times New Roman"/>
          <w:sz w:val="24"/>
          <w:szCs w:val="24"/>
        </w:rPr>
        <w:t>желание, он всегда может создать свою модельную схему к рассказу или сказке.</w:t>
      </w:r>
    </w:p>
    <w:p w:rsidR="00000000" w:rsidRDefault="00F87455">
      <w:pPr>
        <w:shd w:val="clear" w:color="auto" w:fill="FFFFFF"/>
        <w:spacing w:line="274" w:lineRule="exact"/>
        <w:ind w:left="914"/>
      </w:pPr>
      <w:r>
        <w:rPr>
          <w:rFonts w:eastAsia="Times New Roman"/>
          <w:b/>
          <w:bCs/>
          <w:i/>
          <w:iCs/>
          <w:sz w:val="24"/>
          <w:szCs w:val="24"/>
        </w:rPr>
        <w:t>ЭЛЕМЕНТЫ МОДЕЛИ</w:t>
      </w:r>
    </w:p>
    <w:p w:rsidR="00000000" w:rsidRDefault="00F87455">
      <w:pPr>
        <w:shd w:val="clear" w:color="auto" w:fill="FFFFFF"/>
        <w:spacing w:line="274" w:lineRule="exact"/>
        <w:ind w:left="14" w:firstLine="900"/>
      </w:pPr>
      <w:r>
        <w:rPr>
          <w:rFonts w:eastAsia="Times New Roman"/>
          <w:sz w:val="24"/>
          <w:szCs w:val="24"/>
        </w:rPr>
        <w:t xml:space="preserve">В ходе использования приёма наглядного моделирования дети знакомятся с графическим способом предоставления информации - моделью. В качестве условных </w:t>
      </w:r>
      <w:r>
        <w:rPr>
          <w:rFonts w:eastAsia="Times New Roman"/>
          <w:spacing w:val="-1"/>
          <w:sz w:val="24"/>
          <w:szCs w:val="24"/>
        </w:rPr>
        <w:t>заменителей (э</w:t>
      </w:r>
      <w:r>
        <w:rPr>
          <w:rFonts w:eastAsia="Times New Roman"/>
          <w:spacing w:val="-1"/>
          <w:sz w:val="24"/>
          <w:szCs w:val="24"/>
        </w:rPr>
        <w:t>лементов модели) могут выступать символы разнообразного характера:</w:t>
      </w:r>
    </w:p>
    <w:p w:rsidR="00000000" w:rsidRDefault="00F87455" w:rsidP="00F87455">
      <w:pPr>
        <w:numPr>
          <w:ilvl w:val="0"/>
          <w:numId w:val="2"/>
        </w:numPr>
        <w:shd w:val="clear" w:color="auto" w:fill="FFFFFF"/>
        <w:tabs>
          <w:tab w:val="left" w:pos="1685"/>
        </w:tabs>
        <w:spacing w:before="14"/>
        <w:ind w:left="13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геометрические фигуры;</w:t>
      </w:r>
    </w:p>
    <w:p w:rsidR="00000000" w:rsidRDefault="00F87455" w:rsidP="00F87455">
      <w:pPr>
        <w:numPr>
          <w:ilvl w:val="0"/>
          <w:numId w:val="2"/>
        </w:numPr>
        <w:shd w:val="clear" w:color="auto" w:fill="FFFFFF"/>
        <w:tabs>
          <w:tab w:val="left" w:pos="1685"/>
        </w:tabs>
        <w:spacing w:before="7"/>
        <w:ind w:left="1332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силуэты, контуры, пиктограммы (символические изображения предметов;</w:t>
      </w:r>
    </w:p>
    <w:p w:rsidR="00000000" w:rsidRDefault="00F87455" w:rsidP="00F87455">
      <w:pPr>
        <w:numPr>
          <w:ilvl w:val="0"/>
          <w:numId w:val="2"/>
        </w:numPr>
        <w:shd w:val="clear" w:color="auto" w:fill="FFFFFF"/>
        <w:tabs>
          <w:tab w:val="left" w:pos="1685"/>
        </w:tabs>
        <w:spacing w:before="14" w:line="274" w:lineRule="exact"/>
        <w:ind w:left="13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планы и условнее изображения;</w:t>
      </w:r>
    </w:p>
    <w:p w:rsidR="00000000" w:rsidRDefault="00F87455">
      <w:pPr>
        <w:shd w:val="clear" w:color="auto" w:fill="FFFFFF"/>
        <w:spacing w:line="274" w:lineRule="exact"/>
        <w:ind w:left="7" w:firstLine="907"/>
      </w:pPr>
      <w:r>
        <w:rPr>
          <w:rFonts w:eastAsia="Times New Roman"/>
          <w:sz w:val="24"/>
          <w:szCs w:val="24"/>
        </w:rPr>
        <w:t>В качестве символов-заместителей на начальном этапе рабо</w:t>
      </w:r>
      <w:r>
        <w:rPr>
          <w:rFonts w:eastAsia="Times New Roman"/>
          <w:sz w:val="24"/>
          <w:szCs w:val="24"/>
        </w:rPr>
        <w:t xml:space="preserve">ты используется </w:t>
      </w:r>
      <w:r>
        <w:rPr>
          <w:rFonts w:eastAsia="Times New Roman"/>
          <w:b/>
          <w:bCs/>
          <w:i/>
          <w:iCs/>
          <w:spacing w:val="-1"/>
          <w:sz w:val="24"/>
          <w:szCs w:val="24"/>
        </w:rPr>
        <w:t xml:space="preserve">геометрические фигуры, </w:t>
      </w:r>
      <w:r>
        <w:rPr>
          <w:rFonts w:eastAsia="Times New Roman"/>
          <w:spacing w:val="-1"/>
          <w:sz w:val="24"/>
          <w:szCs w:val="24"/>
        </w:rPr>
        <w:t xml:space="preserve">своей формой и цветом напоминающие замещаемый предмет. </w:t>
      </w:r>
      <w:r>
        <w:rPr>
          <w:rFonts w:eastAsia="Times New Roman"/>
          <w:sz w:val="24"/>
          <w:szCs w:val="24"/>
        </w:rPr>
        <w:t xml:space="preserve">Например, зелёный треугольник - ёлочка, серый кружок - мышонок и т.д. На </w:t>
      </w:r>
      <w:r>
        <w:rPr>
          <w:rFonts w:eastAsia="Times New Roman"/>
          <w:spacing w:val="-1"/>
          <w:sz w:val="24"/>
          <w:szCs w:val="24"/>
        </w:rPr>
        <w:t xml:space="preserve">последующих этапах дети выбирают заместители, без учёта внешних признаков объекта. </w:t>
      </w:r>
      <w:r>
        <w:rPr>
          <w:rFonts w:eastAsia="Times New Roman"/>
          <w:sz w:val="24"/>
          <w:szCs w:val="24"/>
        </w:rPr>
        <w:t>В этом</w:t>
      </w:r>
      <w:r>
        <w:rPr>
          <w:rFonts w:eastAsia="Times New Roman"/>
          <w:sz w:val="24"/>
          <w:szCs w:val="24"/>
        </w:rPr>
        <w:t xml:space="preserve"> случае они ориентируются на качественные характеристики объекта (злой, </w:t>
      </w:r>
      <w:proofErr w:type="gramStart"/>
      <w:r>
        <w:rPr>
          <w:rFonts w:eastAsia="Times New Roman"/>
          <w:sz w:val="24"/>
          <w:szCs w:val="24"/>
        </w:rPr>
        <w:t>добрый</w:t>
      </w:r>
      <w:proofErr w:type="gramEnd"/>
      <w:r>
        <w:rPr>
          <w:rFonts w:eastAsia="Times New Roman"/>
          <w:sz w:val="24"/>
          <w:szCs w:val="24"/>
        </w:rPr>
        <w:t>, трусливый и т. д.). В качестве модели связного высказывания может быть представлена полоска разноцветных кругов ~ пособие «</w:t>
      </w:r>
      <w:proofErr w:type="spellStart"/>
      <w:proofErr w:type="gramStart"/>
      <w:r>
        <w:rPr>
          <w:rFonts w:eastAsia="Times New Roman"/>
          <w:sz w:val="24"/>
          <w:szCs w:val="24"/>
        </w:rPr>
        <w:t>Логико-малыш</w:t>
      </w:r>
      <w:proofErr w:type="spellEnd"/>
      <w:proofErr w:type="gramEnd"/>
      <w:r>
        <w:rPr>
          <w:rFonts w:eastAsia="Times New Roman"/>
          <w:sz w:val="24"/>
          <w:szCs w:val="24"/>
        </w:rPr>
        <w:t>». Элементами плана рассказа, составленно</w:t>
      </w:r>
      <w:r>
        <w:rPr>
          <w:rFonts w:eastAsia="Times New Roman"/>
          <w:sz w:val="24"/>
          <w:szCs w:val="24"/>
        </w:rPr>
        <w:t>го по пейзажной картине, могут служить силуэтные изображения её объектов, как явно присутствующих на картине, так и тех, которые могут быть выделены только по косвенным признакам.</w:t>
      </w:r>
    </w:p>
    <w:p w:rsidR="00000000" w:rsidRDefault="00F87455">
      <w:pPr>
        <w:shd w:val="clear" w:color="auto" w:fill="FFFFFF"/>
        <w:spacing w:line="274" w:lineRule="exact"/>
        <w:ind w:left="7"/>
      </w:pPr>
      <w:r>
        <w:rPr>
          <w:rFonts w:eastAsia="Times New Roman"/>
          <w:spacing w:val="-1"/>
          <w:sz w:val="24"/>
          <w:szCs w:val="24"/>
        </w:rPr>
        <w:t>Наглядная модель высказывания выступает в роли плана, обеспечивающего связно</w:t>
      </w:r>
      <w:r>
        <w:rPr>
          <w:rFonts w:eastAsia="Times New Roman"/>
          <w:spacing w:val="-1"/>
          <w:sz w:val="24"/>
          <w:szCs w:val="24"/>
        </w:rPr>
        <w:t xml:space="preserve">сть и </w:t>
      </w:r>
      <w:r>
        <w:rPr>
          <w:rFonts w:eastAsia="Times New Roman"/>
          <w:sz w:val="24"/>
          <w:szCs w:val="24"/>
        </w:rPr>
        <w:t>последовательность рассказа ребёнка. Всё это повышает интерес детей к данному виду деятельности и позволяет добиться значительных результатов в коррекции речи дошкольников.</w:t>
      </w:r>
    </w:p>
    <w:p w:rsidR="00000000" w:rsidRDefault="00F87455">
      <w:pPr>
        <w:shd w:val="clear" w:color="auto" w:fill="FFFFFF"/>
        <w:spacing w:line="274" w:lineRule="exact"/>
        <w:ind w:left="7" w:right="461" w:firstLine="1030"/>
      </w:pPr>
      <w:r>
        <w:rPr>
          <w:rFonts w:eastAsia="Times New Roman"/>
          <w:sz w:val="24"/>
          <w:szCs w:val="24"/>
        </w:rPr>
        <w:t xml:space="preserve">По мере осознания детьми способа замещения признаков, связей между реальными </w:t>
      </w:r>
      <w:r>
        <w:rPr>
          <w:rFonts w:eastAsia="Times New Roman"/>
          <w:sz w:val="24"/>
          <w:szCs w:val="24"/>
        </w:rPr>
        <w:t>объектами, их моделями становится возможным привлекать детей к совместному с воспитателем, а затем и к собственному моделированию.</w:t>
      </w:r>
    </w:p>
    <w:p w:rsidR="00000000" w:rsidRDefault="00F87455">
      <w:pPr>
        <w:shd w:val="clear" w:color="auto" w:fill="FFFFFF"/>
        <w:spacing w:line="274" w:lineRule="exact"/>
        <w:ind w:left="7" w:firstLine="1022"/>
      </w:pPr>
      <w:r>
        <w:rPr>
          <w:rFonts w:eastAsia="Times New Roman"/>
          <w:sz w:val="24"/>
          <w:szCs w:val="24"/>
        </w:rPr>
        <w:t>Любое моделирование начинается с простого замещения предметов, ведущего к использованию символов и знаков. Оказалось, что име</w:t>
      </w:r>
      <w:r>
        <w:rPr>
          <w:rFonts w:eastAsia="Times New Roman"/>
          <w:sz w:val="24"/>
          <w:szCs w:val="24"/>
        </w:rPr>
        <w:t>нно наглядные модели наиболее применимы и для занятий с детьми дошкольного возраста, потому, что ребенку намного легче представить предмет, выявить отношения между предметами, их связями, видя их зрительно, а часто принимая участие в их создании.</w:t>
      </w:r>
    </w:p>
    <w:p w:rsidR="00000000" w:rsidRDefault="00F87455">
      <w:pPr>
        <w:shd w:val="clear" w:color="auto" w:fill="FFFFFF"/>
        <w:spacing w:line="274" w:lineRule="exact"/>
        <w:ind w:left="914"/>
      </w:pPr>
      <w:r>
        <w:rPr>
          <w:rFonts w:eastAsia="Times New Roman"/>
          <w:sz w:val="24"/>
          <w:szCs w:val="24"/>
        </w:rPr>
        <w:t>Самым про</w:t>
      </w:r>
      <w:r>
        <w:rPr>
          <w:rFonts w:eastAsia="Times New Roman"/>
          <w:sz w:val="24"/>
          <w:szCs w:val="24"/>
        </w:rPr>
        <w:t xml:space="preserve">стым из видов связного высказывания считается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пересказ.^</w:t>
      </w:r>
      <w:proofErr w:type="spellEnd"/>
    </w:p>
    <w:p w:rsidR="00000000" w:rsidRDefault="00F87455">
      <w:pPr>
        <w:shd w:val="clear" w:color="auto" w:fill="FFFFFF"/>
        <w:spacing w:line="274" w:lineRule="exact"/>
        <w:ind w:left="14" w:firstLine="900"/>
      </w:pPr>
      <w:r>
        <w:rPr>
          <w:rFonts w:eastAsia="Times New Roman"/>
          <w:spacing w:val="-1"/>
          <w:sz w:val="24"/>
          <w:szCs w:val="24"/>
        </w:rPr>
        <w:t xml:space="preserve">Начинается он с рассказывания знакомых коротких сказок «Репка», «Колобок», </w:t>
      </w:r>
      <w:r>
        <w:rPr>
          <w:rFonts w:eastAsia="Times New Roman"/>
          <w:sz w:val="24"/>
          <w:szCs w:val="24"/>
        </w:rPr>
        <w:t>«Теремок» и т.д.</w:t>
      </w:r>
    </w:p>
    <w:p w:rsidR="00000000" w:rsidRDefault="00F87455">
      <w:pPr>
        <w:shd w:val="clear" w:color="auto" w:fill="FFFFFF"/>
        <w:spacing w:line="274" w:lineRule="exact"/>
        <w:ind w:left="7" w:firstLine="907"/>
      </w:pPr>
      <w:r>
        <w:rPr>
          <w:rFonts w:eastAsia="Times New Roman"/>
          <w:sz w:val="24"/>
          <w:szCs w:val="24"/>
        </w:rPr>
        <w:t xml:space="preserve">Пересказ предполагает умение выделять основные части услышанного текста, связать их между собой, а затем в </w:t>
      </w:r>
      <w:r>
        <w:rPr>
          <w:rFonts w:eastAsia="Times New Roman"/>
          <w:sz w:val="24"/>
          <w:szCs w:val="24"/>
        </w:rPr>
        <w:t>соответствии с этой схемой составить рассказ. В качестве плана рассказа выступает наглядная модель.</w:t>
      </w:r>
    </w:p>
    <w:p w:rsidR="00000000" w:rsidRDefault="00F87455">
      <w:pPr>
        <w:shd w:val="clear" w:color="auto" w:fill="FFFFFF"/>
        <w:spacing w:line="274" w:lineRule="exact"/>
        <w:ind w:firstLine="907"/>
      </w:pPr>
      <w:r>
        <w:rPr>
          <w:rFonts w:eastAsia="Times New Roman"/>
          <w:spacing w:val="-1"/>
          <w:sz w:val="24"/>
          <w:szCs w:val="24"/>
        </w:rPr>
        <w:t xml:space="preserve">Работа по развитию навыков пересказа предполагает формирование следующих </w:t>
      </w:r>
      <w:r>
        <w:rPr>
          <w:rFonts w:eastAsia="Times New Roman"/>
          <w:sz w:val="24"/>
          <w:szCs w:val="24"/>
        </w:rPr>
        <w:t>умений:</w:t>
      </w:r>
    </w:p>
    <w:p w:rsidR="00000000" w:rsidRDefault="00F87455" w:rsidP="00F87455">
      <w:pPr>
        <w:numPr>
          <w:ilvl w:val="0"/>
          <w:numId w:val="2"/>
        </w:numPr>
        <w:shd w:val="clear" w:color="auto" w:fill="FFFFFF"/>
        <w:tabs>
          <w:tab w:val="left" w:pos="1685"/>
        </w:tabs>
        <w:spacing w:before="7" w:line="274" w:lineRule="exact"/>
        <w:ind w:left="1685" w:hanging="353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усвоение принципа замещения, то есть умение обозначить персонажи и </w:t>
      </w:r>
      <w:r>
        <w:rPr>
          <w:rFonts w:eastAsia="Times New Roman"/>
          <w:sz w:val="24"/>
          <w:szCs w:val="24"/>
        </w:rPr>
        <w:t>осно</w:t>
      </w:r>
      <w:r>
        <w:rPr>
          <w:rFonts w:eastAsia="Times New Roman"/>
          <w:sz w:val="24"/>
          <w:szCs w:val="24"/>
        </w:rPr>
        <w:t>вные атрибуты художественного произведения заместителями;</w:t>
      </w:r>
    </w:p>
    <w:p w:rsidR="00000000" w:rsidRDefault="00F87455" w:rsidP="00F87455">
      <w:pPr>
        <w:numPr>
          <w:ilvl w:val="0"/>
          <w:numId w:val="2"/>
        </w:numPr>
        <w:shd w:val="clear" w:color="auto" w:fill="FFFFFF"/>
        <w:tabs>
          <w:tab w:val="left" w:pos="1685"/>
        </w:tabs>
        <w:spacing w:before="22" w:line="266" w:lineRule="exact"/>
        <w:ind w:left="1685" w:right="461" w:hanging="353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формирование умения передавать события при помощи заместителей </w:t>
      </w:r>
      <w:r>
        <w:rPr>
          <w:rFonts w:eastAsia="Times New Roman"/>
          <w:sz w:val="24"/>
          <w:szCs w:val="24"/>
        </w:rPr>
        <w:t>(предметное моделирование);</w:t>
      </w:r>
    </w:p>
    <w:p w:rsidR="00000000" w:rsidRDefault="00F87455" w:rsidP="00F87455">
      <w:pPr>
        <w:numPr>
          <w:ilvl w:val="0"/>
          <w:numId w:val="2"/>
        </w:numPr>
        <w:shd w:val="clear" w:color="auto" w:fill="FFFFFF"/>
        <w:tabs>
          <w:tab w:val="left" w:pos="1685"/>
        </w:tabs>
        <w:spacing w:before="14" w:line="274" w:lineRule="exact"/>
        <w:ind w:left="1685" w:hanging="353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передача последовательности эпизодов в соответствие с расположением </w:t>
      </w:r>
      <w:r>
        <w:rPr>
          <w:rFonts w:eastAsia="Times New Roman"/>
          <w:sz w:val="24"/>
          <w:szCs w:val="24"/>
        </w:rPr>
        <w:t>заместителей,</w:t>
      </w:r>
    </w:p>
    <w:p w:rsidR="00000000" w:rsidRDefault="00F87455">
      <w:pPr>
        <w:shd w:val="clear" w:color="auto" w:fill="FFFFFF"/>
        <w:spacing w:line="274" w:lineRule="exact"/>
        <w:ind w:left="7" w:firstLine="965"/>
      </w:pPr>
      <w:r>
        <w:rPr>
          <w:rFonts w:eastAsia="Times New Roman"/>
          <w:sz w:val="24"/>
          <w:szCs w:val="24"/>
        </w:rPr>
        <w:t>В своей работе по</w:t>
      </w:r>
      <w:r>
        <w:rPr>
          <w:rFonts w:eastAsia="Times New Roman"/>
          <w:sz w:val="24"/>
          <w:szCs w:val="24"/>
        </w:rPr>
        <w:t xml:space="preserve">строение речевое развитие ребёнка  я осуществляла через </w:t>
      </w:r>
      <w:r>
        <w:rPr>
          <w:rFonts w:eastAsia="Times New Roman"/>
          <w:spacing w:val="-1"/>
          <w:sz w:val="24"/>
          <w:szCs w:val="24"/>
        </w:rPr>
        <w:t xml:space="preserve">беседы, чтение литературных произведений, игры - драматизации, заучивание стихов и их </w:t>
      </w:r>
      <w:r>
        <w:rPr>
          <w:rFonts w:eastAsia="Times New Roman"/>
          <w:sz w:val="24"/>
          <w:szCs w:val="24"/>
        </w:rPr>
        <w:t>чтение.</w:t>
      </w:r>
    </w:p>
    <w:p w:rsidR="00000000" w:rsidRDefault="00F87455">
      <w:pPr>
        <w:shd w:val="clear" w:color="auto" w:fill="FFFFFF"/>
        <w:spacing w:line="274" w:lineRule="exact"/>
        <w:ind w:left="7" w:firstLine="965"/>
        <w:sectPr w:rsidR="00000000">
          <w:pgSz w:w="11909" w:h="16834"/>
          <w:pgMar w:top="824" w:right="1289" w:bottom="360" w:left="1275" w:header="720" w:footer="720" w:gutter="0"/>
          <w:cols w:space="60"/>
          <w:noEndnote/>
        </w:sectPr>
      </w:pPr>
    </w:p>
    <w:p w:rsidR="00000000" w:rsidRDefault="00F87455">
      <w:pPr>
        <w:shd w:val="clear" w:color="auto" w:fill="FFFFFF"/>
        <w:spacing w:line="274" w:lineRule="exact"/>
        <w:ind w:left="29" w:firstLine="965"/>
      </w:pPr>
      <w:r>
        <w:rPr>
          <w:rFonts w:eastAsia="Times New Roman"/>
          <w:sz w:val="24"/>
          <w:szCs w:val="24"/>
        </w:rPr>
        <w:lastRenderedPageBreak/>
        <w:t xml:space="preserve">Беседую с ребёнком или, читая литературный текст, подчеркиваю новые слова, </w:t>
      </w:r>
      <w:r>
        <w:rPr>
          <w:rFonts w:eastAsia="Times New Roman"/>
          <w:spacing w:val="-1"/>
          <w:sz w:val="24"/>
          <w:szCs w:val="24"/>
        </w:rPr>
        <w:t xml:space="preserve">выделяю </w:t>
      </w:r>
      <w:r>
        <w:rPr>
          <w:rFonts w:eastAsia="Times New Roman"/>
          <w:spacing w:val="-1"/>
          <w:sz w:val="24"/>
          <w:szCs w:val="24"/>
        </w:rPr>
        <w:t xml:space="preserve">средства художественной выразительности (сравнение), особенности сказочной </w:t>
      </w:r>
      <w:r>
        <w:rPr>
          <w:rFonts w:eastAsia="Times New Roman"/>
          <w:sz w:val="24"/>
          <w:szCs w:val="24"/>
        </w:rPr>
        <w:t>стилистики, а затем помогаю использовать всё это богатство родного языка в речи дошкольника.</w:t>
      </w:r>
    </w:p>
    <w:p w:rsidR="00000000" w:rsidRDefault="00F87455">
      <w:pPr>
        <w:shd w:val="clear" w:color="auto" w:fill="FFFFFF"/>
        <w:spacing w:line="274" w:lineRule="exact"/>
        <w:ind w:left="29" w:firstLine="1080"/>
      </w:pPr>
      <w:r>
        <w:rPr>
          <w:rFonts w:eastAsia="Times New Roman"/>
          <w:sz w:val="24"/>
          <w:szCs w:val="24"/>
        </w:rPr>
        <w:t>Работу с модельными схемами следует начинать со средней группы. Вначале это разыгрывание</w:t>
      </w:r>
      <w:r>
        <w:rPr>
          <w:rFonts w:eastAsia="Times New Roman"/>
          <w:sz w:val="24"/>
          <w:szCs w:val="24"/>
        </w:rPr>
        <w:t xml:space="preserve"> литературных произведений с помощью наглядных моделей и предметов - заместителей, что позволяет немного отодвинуть эмоции детей и обратить их внимание на строение произведения. Заместители, соответствующие основным персонажам, помогут детям установить смы</w:t>
      </w:r>
      <w:r>
        <w:rPr>
          <w:rFonts w:eastAsia="Times New Roman"/>
          <w:sz w:val="24"/>
          <w:szCs w:val="24"/>
        </w:rPr>
        <w:t>словые связи между ними.</w:t>
      </w:r>
    </w:p>
    <w:p w:rsidR="00000000" w:rsidRDefault="00F87455">
      <w:pPr>
        <w:shd w:val="clear" w:color="auto" w:fill="FFFFFF"/>
        <w:spacing w:line="274" w:lineRule="exact"/>
        <w:ind w:left="14" w:firstLine="1015"/>
      </w:pPr>
      <w:r>
        <w:rPr>
          <w:rFonts w:eastAsia="Times New Roman"/>
          <w:sz w:val="24"/>
          <w:szCs w:val="24"/>
        </w:rPr>
        <w:t xml:space="preserve">Параллельно с этой работой необходимо обязательное использование настольно- печатных игр, которые помогают детям научиться классифицировать предметы, развивать речь, зрительное восприятие, образное и логическое мышление, внимание, </w:t>
      </w:r>
      <w:r>
        <w:rPr>
          <w:rFonts w:eastAsia="Times New Roman"/>
          <w:sz w:val="24"/>
          <w:szCs w:val="24"/>
        </w:rPr>
        <w:t xml:space="preserve">наблюдательность, интерес к окружающему миру, навыки самопроверки. </w:t>
      </w:r>
      <w:r>
        <w:rPr>
          <w:rFonts w:eastAsia="Times New Roman"/>
          <w:spacing w:val="-1"/>
          <w:sz w:val="24"/>
          <w:szCs w:val="24"/>
        </w:rPr>
        <w:t xml:space="preserve">Детям предлагаю такие игры как: </w:t>
      </w:r>
      <w:proofErr w:type="gramStart"/>
      <w:r>
        <w:rPr>
          <w:rFonts w:eastAsia="Times New Roman"/>
          <w:spacing w:val="-1"/>
          <w:sz w:val="24"/>
          <w:szCs w:val="24"/>
        </w:rPr>
        <w:t xml:space="preserve">«Узнай по контуру», «На что похоже», «Забывчивый </w:t>
      </w:r>
      <w:r>
        <w:rPr>
          <w:rFonts w:eastAsia="Times New Roman"/>
          <w:sz w:val="24"/>
          <w:szCs w:val="24"/>
        </w:rPr>
        <w:t>художник», «Аналогии», «Временам года», «Ассоциации» и т.д.</w:t>
      </w:r>
      <w:proofErr w:type="gramEnd"/>
    </w:p>
    <w:p w:rsidR="00000000" w:rsidRDefault="00F87455">
      <w:pPr>
        <w:shd w:val="clear" w:color="auto" w:fill="FFFFFF"/>
        <w:spacing w:line="274" w:lineRule="exact"/>
        <w:ind w:left="22" w:right="922" w:firstLine="1087"/>
      </w:pPr>
      <w:r>
        <w:rPr>
          <w:rFonts w:eastAsia="Times New Roman"/>
          <w:sz w:val="24"/>
          <w:szCs w:val="24"/>
        </w:rPr>
        <w:t>На следующем этапе, в старшей и подготовительной</w:t>
      </w:r>
      <w:r>
        <w:rPr>
          <w:rFonts w:eastAsia="Times New Roman"/>
          <w:sz w:val="24"/>
          <w:szCs w:val="24"/>
        </w:rPr>
        <w:t xml:space="preserve"> к школе группе проводиться работа по построению и использованию наглядных схем, моделей.</w:t>
      </w:r>
    </w:p>
    <w:p w:rsidR="00000000" w:rsidRDefault="00F87455">
      <w:pPr>
        <w:shd w:val="clear" w:color="auto" w:fill="FFFFFF"/>
        <w:spacing w:line="274" w:lineRule="exact"/>
        <w:ind w:left="22" w:firstLine="900"/>
      </w:pPr>
      <w:r>
        <w:rPr>
          <w:rFonts w:eastAsia="Times New Roman"/>
          <w:sz w:val="24"/>
          <w:szCs w:val="24"/>
        </w:rPr>
        <w:t>Идет прослушивание выразительного чтения произведения, дети отвечают на вопросы, разыгрывают сюжет  в настольном театре или по ролям, рассматривают иллюстраций к прои</w:t>
      </w:r>
      <w:r>
        <w:rPr>
          <w:rFonts w:eastAsia="Times New Roman"/>
          <w:sz w:val="24"/>
          <w:szCs w:val="24"/>
        </w:rPr>
        <w:t>зведению.</w:t>
      </w:r>
    </w:p>
    <w:p w:rsidR="00000000" w:rsidRDefault="00F87455">
      <w:pPr>
        <w:shd w:val="clear" w:color="auto" w:fill="FFFFFF"/>
        <w:spacing w:line="274" w:lineRule="exact"/>
        <w:ind w:left="14" w:firstLine="900"/>
      </w:pPr>
      <w:r>
        <w:rPr>
          <w:rFonts w:eastAsia="Times New Roman"/>
          <w:sz w:val="24"/>
          <w:szCs w:val="24"/>
        </w:rPr>
        <w:t xml:space="preserve">Далее при рассказывании сказки, её обыгрывании заменяется какой-нибудь сюжет, или герой сказки </w:t>
      </w:r>
      <w:proofErr w:type="gramStart"/>
      <w:r>
        <w:rPr>
          <w:rFonts w:eastAsia="Times New Roman"/>
          <w:sz w:val="24"/>
          <w:szCs w:val="24"/>
        </w:rPr>
        <w:t>на</w:t>
      </w:r>
      <w:proofErr w:type="gramEnd"/>
      <w:r>
        <w:rPr>
          <w:rFonts w:eastAsia="Times New Roman"/>
          <w:sz w:val="24"/>
          <w:szCs w:val="24"/>
        </w:rPr>
        <w:t xml:space="preserve"> предмет-заместитель. Например, если в сказке есть дом или избушка, то их можно </w:t>
      </w:r>
      <w:proofErr w:type="gramStart"/>
      <w:r>
        <w:rPr>
          <w:rFonts w:eastAsia="Times New Roman"/>
          <w:sz w:val="24"/>
          <w:szCs w:val="24"/>
        </w:rPr>
        <w:t>заменить на геометрическую</w:t>
      </w:r>
      <w:proofErr w:type="gramEnd"/>
      <w:r>
        <w:rPr>
          <w:rFonts w:eastAsia="Times New Roman"/>
          <w:sz w:val="24"/>
          <w:szCs w:val="24"/>
        </w:rPr>
        <w:t xml:space="preserve"> форму - квадрат, и т.д.</w:t>
      </w:r>
    </w:p>
    <w:p w:rsidR="00000000" w:rsidRDefault="00F87455">
      <w:pPr>
        <w:shd w:val="clear" w:color="auto" w:fill="FFFFFF"/>
        <w:spacing w:line="274" w:lineRule="exact"/>
        <w:ind w:left="14" w:firstLine="907"/>
      </w:pPr>
      <w:r>
        <w:rPr>
          <w:rFonts w:eastAsia="Times New Roman"/>
          <w:sz w:val="24"/>
          <w:szCs w:val="24"/>
        </w:rPr>
        <w:t>Следующим этапом р</w:t>
      </w:r>
      <w:r>
        <w:rPr>
          <w:rFonts w:eastAsia="Times New Roman"/>
          <w:sz w:val="24"/>
          <w:szCs w:val="24"/>
        </w:rPr>
        <w:t>аботы будет отслеживание ребенком последовательности готовой модели к данному произведению, т.е. предлагаю детям прослушать рассказ. Беседуем по тексту, рассматриваем иллюстрации, и предлагаю в помощь готовую модельную схему. Показываю, как можно последова</w:t>
      </w:r>
      <w:r>
        <w:rPr>
          <w:rFonts w:eastAsia="Times New Roman"/>
          <w:sz w:val="24"/>
          <w:szCs w:val="24"/>
        </w:rPr>
        <w:t>тельно составить рассказ.</w:t>
      </w:r>
    </w:p>
    <w:p w:rsidR="00000000" w:rsidRDefault="00F87455">
      <w:pPr>
        <w:shd w:val="clear" w:color="auto" w:fill="FFFFFF"/>
        <w:spacing w:line="274" w:lineRule="exact"/>
        <w:ind w:left="7" w:firstLine="900"/>
      </w:pPr>
      <w:r>
        <w:rPr>
          <w:rFonts w:eastAsia="Times New Roman"/>
          <w:sz w:val="24"/>
          <w:szCs w:val="24"/>
        </w:rPr>
        <w:t xml:space="preserve">Далее идет цикл совместной работы педагога и ребенка по соотношению последовательности готовой модели и текста. Здесь под руководством взрослого дети учатся выбирать нужные элементы модели, последовательно их располагать в единую </w:t>
      </w:r>
      <w:r>
        <w:rPr>
          <w:rFonts w:eastAsia="Times New Roman"/>
          <w:sz w:val="24"/>
          <w:szCs w:val="24"/>
        </w:rPr>
        <w:t>модельную цепь. При этом я ни в коем случае не предлагаю что- то конкретное, а только советую, направляю, предлагаю, и даю возможность ребёнку самому проявить инициативу.</w:t>
      </w:r>
    </w:p>
    <w:p w:rsidR="00000000" w:rsidRDefault="00F87455">
      <w:pPr>
        <w:shd w:val="clear" w:color="auto" w:fill="FFFFFF"/>
        <w:spacing w:line="274" w:lineRule="exact"/>
        <w:ind w:left="14" w:firstLine="900"/>
      </w:pPr>
      <w:r>
        <w:rPr>
          <w:rFonts w:eastAsia="Times New Roman"/>
          <w:sz w:val="24"/>
          <w:szCs w:val="24"/>
        </w:rPr>
        <w:t>Следующим этапом работы по использованию схем, это самостоятельный выбор ребенком тех</w:t>
      </w:r>
      <w:r>
        <w:rPr>
          <w:rFonts w:eastAsia="Times New Roman"/>
          <w:sz w:val="24"/>
          <w:szCs w:val="24"/>
        </w:rPr>
        <w:t xml:space="preserve"> моделей, которые необходимы для пересказа литературного произведения.</w:t>
      </w:r>
    </w:p>
    <w:p w:rsidR="00000000" w:rsidRDefault="00F87455">
      <w:pPr>
        <w:shd w:val="clear" w:color="auto" w:fill="FFFFFF"/>
        <w:spacing w:line="274" w:lineRule="exact"/>
        <w:ind w:left="14" w:firstLine="1080"/>
      </w:pPr>
      <w:r>
        <w:rPr>
          <w:rFonts w:eastAsia="Times New Roman"/>
          <w:sz w:val="24"/>
          <w:szCs w:val="24"/>
        </w:rPr>
        <w:t>На занятиях использую комплекты моделей, придуманные вместе с детьми. Это комплекты моделей «животные и птицы», «природные явления», «растения», «предметов ближайшего окружения».</w:t>
      </w:r>
    </w:p>
    <w:p w:rsidR="00000000" w:rsidRDefault="00F87455">
      <w:pPr>
        <w:shd w:val="clear" w:color="auto" w:fill="FFFFFF"/>
        <w:spacing w:line="274" w:lineRule="exact"/>
        <w:ind w:left="7" w:right="835" w:firstLine="1087"/>
        <w:jc w:val="both"/>
      </w:pPr>
      <w:r>
        <w:rPr>
          <w:rFonts w:eastAsia="Times New Roman"/>
          <w:sz w:val="24"/>
          <w:szCs w:val="24"/>
        </w:rPr>
        <w:t>Нагляд</w:t>
      </w:r>
      <w:r>
        <w:rPr>
          <w:rFonts w:eastAsia="Times New Roman"/>
          <w:sz w:val="24"/>
          <w:szCs w:val="24"/>
        </w:rPr>
        <w:t xml:space="preserve">ные модели многофункциональны. На основе их можно создать </w:t>
      </w:r>
      <w:r>
        <w:rPr>
          <w:rFonts w:eastAsia="Times New Roman"/>
          <w:spacing w:val="-1"/>
          <w:sz w:val="24"/>
          <w:szCs w:val="24"/>
        </w:rPr>
        <w:t xml:space="preserve">разнообразные дидактические игры. Продумывая разнообразные модели с детьми, </w:t>
      </w:r>
      <w:r>
        <w:rPr>
          <w:rFonts w:eastAsia="Times New Roman"/>
          <w:sz w:val="24"/>
          <w:szCs w:val="24"/>
        </w:rPr>
        <w:t>необходимо придерживать следующих требований:</w:t>
      </w:r>
    </w:p>
    <w:p w:rsidR="00000000" w:rsidRDefault="00F87455" w:rsidP="00F87455">
      <w:pPr>
        <w:numPr>
          <w:ilvl w:val="0"/>
          <w:numId w:val="2"/>
        </w:numPr>
        <w:shd w:val="clear" w:color="auto" w:fill="FFFFFF"/>
        <w:tabs>
          <w:tab w:val="left" w:pos="1627"/>
        </w:tabs>
        <w:spacing w:before="14"/>
        <w:ind w:left="12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модель должна отображать обобщённый образ предмета;</w:t>
      </w:r>
    </w:p>
    <w:p w:rsidR="00000000" w:rsidRDefault="00F87455" w:rsidP="00F87455">
      <w:pPr>
        <w:numPr>
          <w:ilvl w:val="0"/>
          <w:numId w:val="2"/>
        </w:numPr>
        <w:shd w:val="clear" w:color="auto" w:fill="FFFFFF"/>
        <w:tabs>
          <w:tab w:val="left" w:pos="1627"/>
        </w:tabs>
        <w:spacing w:before="14" w:line="274" w:lineRule="exact"/>
        <w:ind w:left="12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раскрывать сущес</w:t>
      </w:r>
      <w:r>
        <w:rPr>
          <w:rFonts w:eastAsia="Times New Roman"/>
          <w:sz w:val="24"/>
          <w:szCs w:val="24"/>
        </w:rPr>
        <w:t>твенное в объекте;</w:t>
      </w:r>
    </w:p>
    <w:p w:rsidR="00000000" w:rsidRDefault="00F87455" w:rsidP="00F87455">
      <w:pPr>
        <w:numPr>
          <w:ilvl w:val="0"/>
          <w:numId w:val="2"/>
        </w:numPr>
        <w:shd w:val="clear" w:color="auto" w:fill="FFFFFF"/>
        <w:tabs>
          <w:tab w:val="left" w:pos="1627"/>
        </w:tabs>
        <w:spacing w:before="7" w:line="274" w:lineRule="exact"/>
        <w:ind w:left="1627" w:right="461" w:hanging="353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замысел по созданию модели следует обсуждать с детьми, что бы она </w:t>
      </w:r>
      <w:r>
        <w:rPr>
          <w:rFonts w:eastAsia="Times New Roman"/>
          <w:sz w:val="24"/>
          <w:szCs w:val="24"/>
        </w:rPr>
        <w:t>была им понятна.</w:t>
      </w:r>
    </w:p>
    <w:p w:rsidR="00000000" w:rsidRDefault="00F87455">
      <w:pPr>
        <w:shd w:val="clear" w:color="auto" w:fill="FFFFFF"/>
        <w:spacing w:line="274" w:lineRule="exact"/>
        <w:ind w:right="461" w:firstLine="907"/>
      </w:pPr>
      <w:r>
        <w:rPr>
          <w:rFonts w:eastAsia="Times New Roman"/>
          <w:sz w:val="24"/>
          <w:szCs w:val="24"/>
        </w:rPr>
        <w:t xml:space="preserve">И заключительным пунктом этапа работы педагога и ребёнка является </w:t>
      </w:r>
      <w:r>
        <w:rPr>
          <w:rFonts w:eastAsia="Times New Roman"/>
          <w:spacing w:val="-1"/>
          <w:sz w:val="24"/>
          <w:szCs w:val="24"/>
        </w:rPr>
        <w:t>самостоятельное изображение модели на бумаге данного произведения. Например, воспита</w:t>
      </w:r>
      <w:r>
        <w:rPr>
          <w:rFonts w:eastAsia="Times New Roman"/>
          <w:spacing w:val="-1"/>
          <w:sz w:val="24"/>
          <w:szCs w:val="24"/>
        </w:rPr>
        <w:t xml:space="preserve">тель читает литературный текст, а ребенок самостоятельно создаёт (рисует) </w:t>
      </w:r>
      <w:r>
        <w:rPr>
          <w:rFonts w:eastAsia="Times New Roman"/>
          <w:sz w:val="24"/>
          <w:szCs w:val="24"/>
        </w:rPr>
        <w:t>элементы модельной схемы к произведению.</w:t>
      </w:r>
    </w:p>
    <w:p w:rsidR="00000000" w:rsidRDefault="00F87455">
      <w:pPr>
        <w:shd w:val="clear" w:color="auto" w:fill="FFFFFF"/>
        <w:spacing w:line="274" w:lineRule="exact"/>
        <w:ind w:firstLine="1022"/>
      </w:pPr>
      <w:r>
        <w:rPr>
          <w:rFonts w:eastAsia="Times New Roman"/>
          <w:spacing w:val="-1"/>
          <w:sz w:val="24"/>
          <w:szCs w:val="24"/>
        </w:rPr>
        <w:t xml:space="preserve">Таким образом, постепенно осуществляется переход от совместного творчества </w:t>
      </w:r>
      <w:r>
        <w:rPr>
          <w:rFonts w:eastAsia="Times New Roman"/>
          <w:sz w:val="24"/>
          <w:szCs w:val="24"/>
        </w:rPr>
        <w:t xml:space="preserve">ребенка </w:t>
      </w:r>
      <w:proofErr w:type="gramStart"/>
      <w:r>
        <w:rPr>
          <w:rFonts w:eastAsia="Times New Roman"/>
          <w:sz w:val="24"/>
          <w:szCs w:val="24"/>
        </w:rPr>
        <w:t>со</w:t>
      </w:r>
      <w:proofErr w:type="gramEnd"/>
      <w:r>
        <w:rPr>
          <w:rFonts w:eastAsia="Times New Roman"/>
          <w:sz w:val="24"/>
          <w:szCs w:val="24"/>
        </w:rPr>
        <w:t xml:space="preserve"> взрослым к его собственному творчеству.</w:t>
      </w:r>
    </w:p>
    <w:p w:rsidR="00000000" w:rsidRDefault="00F87455">
      <w:pPr>
        <w:shd w:val="clear" w:color="auto" w:fill="FFFFFF"/>
        <w:spacing w:line="274" w:lineRule="exact"/>
        <w:ind w:firstLine="907"/>
      </w:pPr>
      <w:r>
        <w:rPr>
          <w:rFonts w:eastAsia="Times New Roman"/>
          <w:sz w:val="24"/>
          <w:szCs w:val="24"/>
        </w:rPr>
        <w:t>Если на начальн</w:t>
      </w:r>
      <w:r>
        <w:rPr>
          <w:rFonts w:eastAsia="Times New Roman"/>
          <w:sz w:val="24"/>
          <w:szCs w:val="24"/>
        </w:rPr>
        <w:t xml:space="preserve">ом этапе работы коллективно выдвигаются и обсуждаются различные версии и отбираются наиболее удачные варианты, то на следующем этапе </w:t>
      </w:r>
      <w:r>
        <w:rPr>
          <w:rFonts w:eastAsia="Times New Roman"/>
          <w:spacing w:val="-1"/>
          <w:sz w:val="24"/>
          <w:szCs w:val="24"/>
        </w:rPr>
        <w:t xml:space="preserve">педагог выступает как равноправный партнер. Я незаметно помогаю ребенку находить и </w:t>
      </w:r>
      <w:r>
        <w:rPr>
          <w:rFonts w:eastAsia="Times New Roman"/>
          <w:sz w:val="24"/>
          <w:szCs w:val="24"/>
        </w:rPr>
        <w:t>выбирать наиболее удачные решения, оформ</w:t>
      </w:r>
      <w:r>
        <w:rPr>
          <w:rFonts w:eastAsia="Times New Roman"/>
          <w:sz w:val="24"/>
          <w:szCs w:val="24"/>
        </w:rPr>
        <w:t>лять их в целостное произведение. Постепенно ребенок начинает проявлять творческую самостоятельность.</w:t>
      </w:r>
    </w:p>
    <w:p w:rsidR="00000000" w:rsidRDefault="00F87455">
      <w:pPr>
        <w:shd w:val="clear" w:color="auto" w:fill="FFFFFF"/>
        <w:spacing w:line="274" w:lineRule="exact"/>
        <w:ind w:firstLine="907"/>
        <w:sectPr w:rsidR="00000000">
          <w:pgSz w:w="11909" w:h="16834"/>
          <w:pgMar w:top="685" w:right="1188" w:bottom="360" w:left="1375" w:header="720" w:footer="720" w:gutter="0"/>
          <w:cols w:space="60"/>
          <w:noEndnote/>
        </w:sectPr>
      </w:pPr>
    </w:p>
    <w:p w:rsidR="00000000" w:rsidRDefault="00F87455">
      <w:pPr>
        <w:shd w:val="clear" w:color="auto" w:fill="FFFFFF"/>
        <w:spacing w:line="274" w:lineRule="exact"/>
        <w:ind w:firstLine="1202"/>
      </w:pPr>
      <w:r>
        <w:rPr>
          <w:rFonts w:eastAsia="Times New Roman"/>
          <w:sz w:val="24"/>
          <w:szCs w:val="24"/>
        </w:rPr>
        <w:lastRenderedPageBreak/>
        <w:t xml:space="preserve">Но надо отметить, что </w:t>
      </w:r>
      <w:proofErr w:type="gramStart"/>
      <w:r>
        <w:rPr>
          <w:rFonts w:eastAsia="Times New Roman"/>
          <w:sz w:val="24"/>
          <w:szCs w:val="24"/>
        </w:rPr>
        <w:t>переходя к сочинению по моделям дошкольники начинают</w:t>
      </w:r>
      <w:proofErr w:type="gramEnd"/>
      <w:r>
        <w:rPr>
          <w:rFonts w:eastAsia="Times New Roman"/>
          <w:sz w:val="24"/>
          <w:szCs w:val="24"/>
        </w:rPr>
        <w:t xml:space="preserve"> испытывать некоторые сложности, так как трудно следовать</w:t>
      </w:r>
      <w:r>
        <w:rPr>
          <w:rFonts w:eastAsia="Times New Roman"/>
          <w:sz w:val="24"/>
          <w:szCs w:val="24"/>
        </w:rPr>
        <w:t xml:space="preserve"> предложенному плану модели. Очень часто первые рассказы по моделям получаются очень схематичными: </w:t>
      </w:r>
      <w:r>
        <w:rPr>
          <w:rFonts w:eastAsia="Times New Roman"/>
          <w:i/>
          <w:iCs/>
          <w:sz w:val="24"/>
          <w:szCs w:val="24"/>
        </w:rPr>
        <w:t xml:space="preserve">«Жил был мальчик, он пошел в лес, погулял, погулял, поел, пришел домой </w:t>
      </w:r>
      <w:r>
        <w:rPr>
          <w:rFonts w:eastAsia="Times New Roman"/>
          <w:sz w:val="24"/>
          <w:szCs w:val="24"/>
        </w:rPr>
        <w:t xml:space="preserve">и </w:t>
      </w:r>
      <w:r>
        <w:rPr>
          <w:rFonts w:eastAsia="Times New Roman"/>
          <w:i/>
          <w:iCs/>
          <w:sz w:val="24"/>
          <w:szCs w:val="24"/>
        </w:rPr>
        <w:t xml:space="preserve">лег спать». </w:t>
      </w:r>
      <w:r>
        <w:rPr>
          <w:rFonts w:eastAsia="Times New Roman"/>
          <w:sz w:val="24"/>
          <w:szCs w:val="24"/>
        </w:rPr>
        <w:t>Чтобы этих сложностей было как можно меньше, в программное содержание ка</w:t>
      </w:r>
      <w:r>
        <w:rPr>
          <w:rFonts w:eastAsia="Times New Roman"/>
          <w:sz w:val="24"/>
          <w:szCs w:val="24"/>
        </w:rPr>
        <w:t>ждого занятия  вводятся задачи по активизации и обогащению словаря.</w:t>
      </w:r>
    </w:p>
    <w:p w:rsidR="00000000" w:rsidRDefault="00F87455">
      <w:pPr>
        <w:shd w:val="clear" w:color="auto" w:fill="FFFFFF"/>
        <w:spacing w:line="274" w:lineRule="exact"/>
        <w:ind w:left="7" w:right="461" w:firstLine="965"/>
      </w:pPr>
      <w:proofErr w:type="gramStart"/>
      <w:r>
        <w:rPr>
          <w:rFonts w:eastAsia="Times New Roman"/>
          <w:sz w:val="24"/>
          <w:szCs w:val="24"/>
        </w:rPr>
        <w:t>Например, такие речевые игры, как «Кто что делает?», «Целое - часть», «Объясни?», «Скажи по - другому», «Скажи наоборот», «Скажи коротко» и т.д.</w:t>
      </w:r>
      <w:proofErr w:type="gramEnd"/>
    </w:p>
    <w:p w:rsidR="00000000" w:rsidRDefault="00F87455">
      <w:pPr>
        <w:shd w:val="clear" w:color="auto" w:fill="FFFFFF"/>
        <w:spacing w:before="259" w:line="281" w:lineRule="exact"/>
        <w:ind w:left="7" w:right="922" w:firstLine="900"/>
      </w:pPr>
      <w:r>
        <w:rPr>
          <w:rFonts w:eastAsia="Times New Roman"/>
          <w:spacing w:val="-1"/>
          <w:sz w:val="24"/>
          <w:szCs w:val="24"/>
        </w:rPr>
        <w:t>Только к концу дошкольного возраста, дети н</w:t>
      </w:r>
      <w:r>
        <w:rPr>
          <w:rFonts w:eastAsia="Times New Roman"/>
          <w:spacing w:val="-1"/>
          <w:sz w:val="24"/>
          <w:szCs w:val="24"/>
        </w:rPr>
        <w:t xml:space="preserve">ачинают сами составлять </w:t>
      </w:r>
      <w:r>
        <w:rPr>
          <w:rFonts w:eastAsia="Times New Roman"/>
          <w:sz w:val="24"/>
          <w:szCs w:val="24"/>
        </w:rPr>
        <w:t>модельные схемы.</w:t>
      </w:r>
    </w:p>
    <w:p w:rsidR="00000000" w:rsidRDefault="00F87455">
      <w:pPr>
        <w:shd w:val="clear" w:color="auto" w:fill="FFFFFF"/>
        <w:spacing w:line="274" w:lineRule="exact"/>
        <w:ind w:left="7"/>
      </w:pPr>
      <w:r>
        <w:rPr>
          <w:rFonts w:eastAsia="Times New Roman"/>
          <w:sz w:val="24"/>
          <w:szCs w:val="24"/>
        </w:rPr>
        <w:t>Безусловно, в дошкольном возрасте ребенок вряд ли создаст волшебную сказку со всей последовательностью её событий. В сочинении должны присутствовать основные её части: завязка, кульминация и развязка.     Здесь на п</w:t>
      </w:r>
      <w:r>
        <w:rPr>
          <w:rFonts w:eastAsia="Times New Roman"/>
          <w:sz w:val="24"/>
          <w:szCs w:val="24"/>
        </w:rPr>
        <w:t>омощь приходят наглядные модели. В данном случае, модель представляет собой как бы «план сочинения», который поможет детям отдельные события организовать в единый сюжет. Эта работа строится следующим образом:</w:t>
      </w:r>
    </w:p>
    <w:p w:rsidR="00000000" w:rsidRDefault="00F87455" w:rsidP="00F87455">
      <w:pPr>
        <w:numPr>
          <w:ilvl w:val="0"/>
          <w:numId w:val="3"/>
        </w:numPr>
        <w:shd w:val="clear" w:color="auto" w:fill="FFFFFF"/>
        <w:tabs>
          <w:tab w:val="left" w:pos="1051"/>
        </w:tabs>
        <w:spacing w:line="274" w:lineRule="exact"/>
        <w:ind w:firstLine="91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Объясняется, что прежде чем создать готовое</w:t>
      </w:r>
      <w:r>
        <w:rPr>
          <w:rFonts w:eastAsia="Times New Roman"/>
          <w:sz w:val="24"/>
          <w:szCs w:val="24"/>
        </w:rPr>
        <w:t xml:space="preserve"> произведение, например сказку, писатель продумывает сюжет, главных героев, концовку и пишет план своего произведения. Поскольку дети не умеют еще писать, они могут нарисовать план своей сказки. Здесь важно научить ребенка использовать не детальные рисунки</w:t>
      </w:r>
      <w:r>
        <w:rPr>
          <w:rFonts w:eastAsia="Times New Roman"/>
          <w:sz w:val="24"/>
          <w:szCs w:val="24"/>
        </w:rPr>
        <w:t>, а условные обозначения персонажей и атрибутов сказки, помочь в создании целостного произведения.</w:t>
      </w:r>
    </w:p>
    <w:p w:rsidR="00000000" w:rsidRDefault="00F87455" w:rsidP="00F87455">
      <w:pPr>
        <w:numPr>
          <w:ilvl w:val="0"/>
          <w:numId w:val="3"/>
        </w:numPr>
        <w:shd w:val="clear" w:color="auto" w:fill="FFFFFF"/>
        <w:tabs>
          <w:tab w:val="left" w:pos="1051"/>
        </w:tabs>
        <w:spacing w:line="274" w:lineRule="exact"/>
        <w:ind w:firstLine="914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После того, как ребенок сможет свободно представлять свои замыслы в форме </w:t>
      </w:r>
      <w:r>
        <w:rPr>
          <w:rFonts w:eastAsia="Times New Roman"/>
          <w:sz w:val="24"/>
          <w:szCs w:val="24"/>
        </w:rPr>
        <w:t>наглядной модели, он переходит к их составлению в уме.</w:t>
      </w:r>
    </w:p>
    <w:p w:rsidR="00000000" w:rsidRDefault="00F87455">
      <w:pPr>
        <w:shd w:val="clear" w:color="auto" w:fill="FFFFFF"/>
        <w:spacing w:line="274" w:lineRule="exact"/>
        <w:ind w:firstLine="1325"/>
      </w:pPr>
      <w:r>
        <w:rPr>
          <w:rFonts w:eastAsia="Times New Roman"/>
          <w:spacing w:val="-1"/>
          <w:sz w:val="24"/>
          <w:szCs w:val="24"/>
        </w:rPr>
        <w:t>После подобных развивающ</w:t>
      </w:r>
      <w:r>
        <w:rPr>
          <w:rFonts w:eastAsia="Times New Roman"/>
          <w:spacing w:val="-1"/>
          <w:sz w:val="24"/>
          <w:szCs w:val="24"/>
        </w:rPr>
        <w:t xml:space="preserve">их занятий, дети составляют сказки практически </w:t>
      </w:r>
      <w:r>
        <w:rPr>
          <w:rFonts w:eastAsia="Times New Roman"/>
          <w:sz w:val="24"/>
          <w:szCs w:val="24"/>
        </w:rPr>
        <w:t>на любую тему, используя лексику, соблюдая общие принципы построения сюжета, пробуют свои силы в таких вечно волнующих темах, как добро, дружба, хитрость, жадность. В этих сказках отражается собственные пережи</w:t>
      </w:r>
      <w:r>
        <w:rPr>
          <w:rFonts w:eastAsia="Times New Roman"/>
          <w:sz w:val="24"/>
          <w:szCs w:val="24"/>
        </w:rPr>
        <w:t>вания ребенка, его понимание окружающей жизни.</w:t>
      </w:r>
    </w:p>
    <w:p w:rsidR="00F87455" w:rsidRDefault="00F87455">
      <w:pPr>
        <w:shd w:val="clear" w:color="auto" w:fill="FFFFFF"/>
        <w:spacing w:before="266"/>
        <w:ind w:left="1080"/>
      </w:pPr>
      <w:r>
        <w:rPr>
          <w:rFonts w:eastAsia="Times New Roman"/>
          <w:sz w:val="24"/>
          <w:szCs w:val="24"/>
        </w:rPr>
        <w:t>Применять модельные схемы можно и на других занятиях.</w:t>
      </w:r>
    </w:p>
    <w:sectPr w:rsidR="00F87455">
      <w:pgSz w:w="11909" w:h="16834"/>
      <w:pgMar w:top="1440" w:right="1394" w:bottom="720" w:left="120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96C19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7455"/>
    <w:rsid w:val="00F8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1865</Words>
  <Characters>10637</Characters>
  <Application>Microsoft Office Word</Application>
  <DocSecurity>0</DocSecurity>
  <Lines>88</Lines>
  <Paragraphs>24</Paragraphs>
  <ScaleCrop>false</ScaleCrop>
  <Company/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2012-03-30T19:21:00Z</dcterms:created>
  <dcterms:modified xsi:type="dcterms:W3CDTF">2012-03-30T19:22:00Z</dcterms:modified>
</cp:coreProperties>
</file>