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42" w:rsidRDefault="00942C42" w:rsidP="00942C42">
      <w:pPr>
        <w:jc w:val="center"/>
        <w:rPr>
          <w:b/>
        </w:rPr>
      </w:pPr>
      <w:r>
        <w:rPr>
          <w:b/>
        </w:rPr>
        <w:t>Индивидуальная карта знаний обу</w:t>
      </w:r>
      <w:r w:rsidRPr="001304F4">
        <w:rPr>
          <w:b/>
        </w:rPr>
        <w:t xml:space="preserve">чащегося </w:t>
      </w:r>
      <w:r>
        <w:rPr>
          <w:b/>
        </w:rPr>
        <w:t xml:space="preserve"> (работа со </w:t>
      </w:r>
      <w:proofErr w:type="gramStart"/>
      <w:r>
        <w:rPr>
          <w:b/>
        </w:rPr>
        <w:t>слабоуспевающими</w:t>
      </w:r>
      <w:proofErr w:type="gramEnd"/>
      <w:r>
        <w:rPr>
          <w:b/>
        </w:rPr>
        <w:t xml:space="preserve"> обучающимися).</w:t>
      </w:r>
    </w:p>
    <w:p w:rsidR="00942C42" w:rsidRDefault="00942C42" w:rsidP="00942C42">
      <w:pPr>
        <w:rPr>
          <w:b/>
        </w:rPr>
      </w:pPr>
      <w:r>
        <w:rPr>
          <w:b/>
        </w:rPr>
        <w:t xml:space="preserve">Класс </w:t>
      </w:r>
      <w:r w:rsidRPr="00942C42">
        <w:rPr>
          <w:b/>
          <w:u w:val="single"/>
        </w:rPr>
        <w:t>__10________</w:t>
      </w:r>
    </w:p>
    <w:p w:rsidR="00942C42" w:rsidRDefault="00942C42" w:rsidP="00942C42">
      <w:pPr>
        <w:rPr>
          <w:b/>
        </w:rPr>
      </w:pPr>
      <w:r>
        <w:rPr>
          <w:b/>
        </w:rPr>
        <w:t>Ф.И.О. _________________________________________</w:t>
      </w:r>
    </w:p>
    <w:p w:rsidR="00C710C4" w:rsidRPr="001304F4" w:rsidRDefault="00C710C4">
      <w:pPr>
        <w:rPr>
          <w:b/>
        </w:rPr>
      </w:pPr>
      <w:r w:rsidRPr="001304F4">
        <w:rPr>
          <w:b/>
        </w:rPr>
        <w:t xml:space="preserve">Тема : </w:t>
      </w:r>
      <w:r w:rsidR="001304F4" w:rsidRPr="001304F4">
        <w:rPr>
          <w:b/>
        </w:rPr>
        <w:t>«Применение производной</w:t>
      </w:r>
      <w:r w:rsidR="00F6450E">
        <w:rPr>
          <w:b/>
        </w:rPr>
        <w:t xml:space="preserve"> </w:t>
      </w:r>
      <w:r w:rsidR="001304F4" w:rsidRPr="001304F4">
        <w:rPr>
          <w:b/>
        </w:rPr>
        <w:t>к исследованию функции »</w:t>
      </w:r>
    </w:p>
    <w:tbl>
      <w:tblPr>
        <w:tblW w:w="15937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162"/>
        <w:gridCol w:w="1013"/>
        <w:gridCol w:w="4300"/>
        <w:gridCol w:w="1134"/>
        <w:gridCol w:w="1134"/>
        <w:gridCol w:w="1417"/>
        <w:gridCol w:w="857"/>
        <w:gridCol w:w="1273"/>
      </w:tblGrid>
      <w:tr w:rsidR="003E4457" w:rsidRPr="001304F4" w:rsidTr="003E4457">
        <w:trPr>
          <w:trHeight w:val="5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F6450E" w:rsidRDefault="003E4457" w:rsidP="00EF6F2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F6450E" w:rsidRDefault="003E4457" w:rsidP="00EF6F2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  <w:p w:rsidR="003E4457" w:rsidRPr="00F6450E" w:rsidRDefault="003E4457" w:rsidP="00EF6F2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урока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F6450E" w:rsidRDefault="003E4457" w:rsidP="00EF6F2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Индивидуальное </w:t>
            </w:r>
          </w:p>
          <w:p w:rsidR="003E4457" w:rsidRDefault="003E4457" w:rsidP="00F6450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домашнее задание</w:t>
            </w:r>
          </w:p>
          <w:p w:rsidR="003E4457" w:rsidRPr="00F6450E" w:rsidRDefault="003E4457" w:rsidP="00F6450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(устный ответ по вопросам)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F6450E" w:rsidRDefault="003E4457" w:rsidP="00EF6F2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д/з на уроке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3E445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Карточка </w:t>
            </w:r>
          </w:p>
          <w:p w:rsidR="003E4457" w:rsidRPr="00F6450E" w:rsidRDefault="003E4457" w:rsidP="003E445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(письменная 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F6450E" w:rsidRDefault="003E4457" w:rsidP="00EF6F2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Отметка о выполнении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F6450E" w:rsidRDefault="003E4457" w:rsidP="00EF6F2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 сдачи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F6450E" w:rsidRDefault="003E4457" w:rsidP="00EF6F2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6450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Подпись родителей</w:t>
            </w:r>
          </w:p>
        </w:tc>
      </w:tr>
      <w:tr w:rsidR="003E4457" w:rsidRPr="001304F4" w:rsidTr="003E4457">
        <w:trPr>
          <w:trHeight w:val="5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Применение непрерывности функции: метод интервалов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17.04</w:t>
            </w: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Default="003E4457" w:rsidP="00137AE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Правила нахождения производных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п.12-15), производная сложной функции, производная тригонометрических функций. Метод интервалов при решении неравенств. Алгоритм нахождения области определения функции</w:t>
            </w: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9.75pt;height:15.75pt" o:ole="">
                  <v:imagedata r:id="rId5" o:title=""/>
                </v:shape>
                <o:OLEObject Type="Embed" ProgID="Equation.3" ShapeID="_x0000_i1035" DrawAspect="Content" ObjectID="_1492118473" r:id="rId6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 п18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3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Решение упражнений</w:t>
            </w:r>
            <w:proofErr w:type="gramStart"/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рименение непрерывности функции: область определения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20.04</w:t>
            </w:r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36" type="#_x0000_t75" style="width:9.75pt;height:15.75pt" o:ole="">
                  <v:imagedata r:id="rId5" o:title=""/>
                </v:shape>
                <o:OLEObject Type="Embed" ProgID="Equation.3" ShapeID="_x0000_i1036" DrawAspect="Content" ObjectID="_1492118474" r:id="rId7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 п.18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3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Касательная к графику функции: геометрический смысл производной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Выучить формулу уравнения качасательной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Алгогритм нахождения уравнеия касательной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Метод интервалов при решении неравенств. Определение неприпрывной функции. Свойство модуля. Алгоритм нахождения области определения функции. Угловой коэффициент касательной, геометрический смысл производной. Правила нахождения производных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п.12-15), производная сложной функции, производная тригонометрических функций.</w:t>
            </w: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37" type="#_x0000_t75" style="width:9.75pt;height:15.75pt" o:ole="">
                  <v:imagedata r:id="rId5" o:title=""/>
                </v:shape>
                <o:OLEObject Type="Embed" ProgID="Equation.3" ShapeID="_x0000_i1037" DrawAspect="Content" ObjectID="_1492118475" r:id="rId8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 п.18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220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Решение упражнений</w:t>
            </w:r>
            <w:proofErr w:type="gramStart"/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.К</w:t>
            </w:r>
            <w:proofErr w:type="gramEnd"/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асательная к графику функции: уравнение касательной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24.04</w:t>
            </w:r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38" type="#_x0000_t75" style="width:9.75pt;height:15.75pt" o:ole="">
                  <v:imagedata r:id="rId5" o:title=""/>
                </v:shape>
                <o:OLEObject Type="Embed" ProgID="Equation.3" ShapeID="_x0000_i1038" DrawAspect="Content" ObjectID="_1492118476" r:id="rId9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 п.18,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3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Касательная к графику функции: формула Лагранжа</w:t>
            </w:r>
            <w:proofErr w:type="gramStart"/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Приближенные вычисления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Формула Лагранжа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39" type="#_x0000_t75" style="width:9.75pt;height:15.75pt" o:ole="">
                  <v:imagedata r:id="rId5" o:title=""/>
                </v:shape>
                <o:OLEObject Type="Embed" ProgID="Equation.3" ShapeID="_x0000_i1039" DrawAspect="Content" ObjectID="_1492118477" r:id="rId10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 п.19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3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Производная в физике и технике: механический смысл производной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29.04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Мгновенная скорость материальной точки. Механический смысл производной. Ускорение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горитм нахождения ускорения , скорости.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40" type="#_x0000_t75" style="width:9.75pt;height:15.75pt" o:ole="">
                  <v:imagedata r:id="rId5" o:title=""/>
                </v:shape>
                <o:OLEObject Type="Embed" ProgID="Equation.3" ShapeID="_x0000_i1040" DrawAspect="Content" ObjectID="_1492118478" r:id="rId11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3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Решение упражнений</w:t>
            </w:r>
            <w:proofErr w:type="gramStart"/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роизводная в физике и технике: примеры применения производной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4.05</w:t>
            </w:r>
          </w:p>
        </w:tc>
        <w:tc>
          <w:tcPr>
            <w:tcW w:w="4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41" type="#_x0000_t75" style="width:9.75pt;height:15.75pt" o:ole="">
                  <v:imagedata r:id="rId5" o:title=""/>
                </v:shape>
                <o:OLEObject Type="Embed" ProgID="Equation.3" ShapeID="_x0000_i1041" DrawAspect="Content" ObjectID="_1492118479" r:id="rId12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2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5560">
              <w:rPr>
                <w:rFonts w:ascii="Times New Roman" w:hAnsi="Times New Roman"/>
                <w:sz w:val="20"/>
                <w:szCs w:val="20"/>
                <w:lang w:val="ru-RU"/>
              </w:rPr>
              <w:t>При</w:t>
            </w:r>
            <w:proofErr w:type="spellStart"/>
            <w:r w:rsidRPr="001304F4">
              <w:rPr>
                <w:rFonts w:ascii="Times New Roman" w:hAnsi="Times New Roman"/>
                <w:sz w:val="20"/>
                <w:szCs w:val="20"/>
              </w:rPr>
              <w:t>знак</w:t>
            </w:r>
            <w:proofErr w:type="spellEnd"/>
            <w:r w:rsidRPr="001304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304F4">
              <w:rPr>
                <w:rFonts w:ascii="Times New Roman" w:hAnsi="Times New Roman"/>
                <w:sz w:val="20"/>
                <w:szCs w:val="20"/>
              </w:rPr>
              <w:t>возрастания</w:t>
            </w:r>
            <w:proofErr w:type="spellEnd"/>
            <w:r w:rsidRPr="001304F4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1304F4">
              <w:rPr>
                <w:rFonts w:ascii="Times New Roman" w:hAnsi="Times New Roman"/>
                <w:sz w:val="20"/>
                <w:szCs w:val="20"/>
              </w:rPr>
              <w:t>убывания</w:t>
            </w:r>
            <w:proofErr w:type="spellEnd"/>
            <w:r w:rsidRPr="001304F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1304F4">
              <w:rPr>
                <w:rFonts w:ascii="Times New Roman" w:hAnsi="Times New Roman"/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FE2E6A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Достаточный признак возрастания функции.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Достаточный признак убывания  функции. Алгоритм нахождения убывания и возратания функции.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1,2,3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6664F9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6664F9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42" type="#_x0000_t75" style="width:9.75pt;height:15.75pt" o:ole="">
                  <v:imagedata r:id="rId5" o:title=""/>
                </v:shape>
                <o:OLEObject Type="Embed" ProgID="Equation.3" ShapeID="_x0000_i1042" DrawAspect="Content" ObjectID="_1492118480" r:id="rId13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6664F9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6664F9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6664F9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6664F9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5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Решение упражнений. Признак возрастания  (убывания) функции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Повторить алгоритм решения тригонометрических уравнений и неравенств. 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43" type="#_x0000_t75" style="width:9.75pt;height:15.75pt" o:ole="">
                  <v:imagedata r:id="rId5" o:title=""/>
                </v:shape>
                <o:OLEObject Type="Embed" ProgID="Equation.3" ShapeID="_x0000_i1043" DrawAspect="Content" ObjectID="_1492118481" r:id="rId14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5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Решение упражнений. Признак возрастания  (убывания) функции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алгоритм решения тригонометрических уравнений и неравенств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25" type="#_x0000_t75" style="width:9.75pt;height:15.75pt" o:ole="">
                  <v:imagedata r:id="rId5" o:title=""/>
                </v:shape>
                <o:OLEObject Type="Embed" ProgID="Equation.3" ShapeID="_x0000_i1025" DrawAspect="Content" ObjectID="_1492118482" r:id="rId15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Критические точки функции, максимумы и минимумы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Алгоритм нахождения критических точек, максимумов, минимумов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..</w:t>
            </w:r>
            <w:proofErr w:type="gramEnd"/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26" type="#_x0000_t75" style="width:9.75pt;height:15.75pt" o:ole="">
                  <v:imagedata r:id="rId5" o:title=""/>
                </v:shape>
                <o:OLEObject Type="Embed" ProgID="Equation.3" ShapeID="_x0000_i1026" DrawAspect="Content" ObjectID="_1492118483" r:id="rId16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5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Решение упражнений. Критические точки функции, максимумы и минимумы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алгоритм решения тригонометрических уравнений и неравенств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27" type="#_x0000_t75" style="width:9.75pt;height:15.75pt" o:ole="">
                  <v:imagedata r:id="rId5" o:title=""/>
                </v:shape>
                <o:OLEObject Type="Embed" ProgID="Equation.3" ShapeID="_x0000_i1027" DrawAspect="Content" ObjectID="_1492118484" r:id="rId17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Решение упражнений. Критические точки функции, максимумы и минимумы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алгоритм решения тригонометрических уравнений и неравенств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28" type="#_x0000_t75" style="width:9.75pt;height:15.75pt" o:ole="">
                  <v:imagedata r:id="rId5" o:title=""/>
                </v:shape>
                <o:OLEObject Type="Embed" ProgID="Equation.3" ShapeID="_x0000_i1028" DrawAspect="Content" ObjectID="_1492118485" r:id="rId18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5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Примеры применения производной к исследованию функций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Алгоритм исследования функции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..</w:t>
            </w:r>
            <w:proofErr w:type="gramEnd"/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алгоритм решения тригонометрических уравнений и неравенств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29" type="#_x0000_t75" style="width:9.75pt;height:15.75pt" o:ole="">
                  <v:imagedata r:id="rId5" o:title=""/>
                </v:shape>
                <o:OLEObject Type="Embed" ProgID="Equation.3" ShapeID="_x0000_i1029" DrawAspect="Content" ObjectID="_1492118486" r:id="rId19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 п.24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Примеры применения производной к исследованию функций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алгоритм решения тригонометрических уравнений и неравенств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30" type="#_x0000_t75" style="width:9.75pt;height:15.75pt" o:ole="">
                  <v:imagedata r:id="rId5" o:title=""/>
                </v:shape>
                <o:OLEObject Type="Embed" ProgID="Equation.3" ShapeID="_x0000_i1030" DrawAspect="Content" ObjectID="_1492118487" r:id="rId20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 п.24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5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Примеры применения производной к исследованию функций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алгоритм решения тригонометрических уравнений и неравенств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31" type="#_x0000_t75" style="width:9.75pt;height:15.75pt" o:ole="">
                  <v:imagedata r:id="rId5" o:title=""/>
                </v:shape>
                <o:OLEObject Type="Embed" ProgID="Equation.3" ShapeID="_x0000_i1031" DrawAspect="Content" ObjectID="_1492118488" r:id="rId21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5 п.24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1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Наибольшее и наименьшее значения функции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Алгоритм нахождения наибольшего и наименьшего значения функции. Повторить алгоритм решения тригонометрических уравнений и неравенств</w:t>
            </w: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32" type="#_x0000_t75" style="width:9.75pt;height:15.75pt" o:ole="">
                  <v:imagedata r:id="rId5" o:title=""/>
                </v:shape>
                <o:OLEObject Type="Embed" ProgID="Equation.3" ShapeID="_x0000_i1032" DrawAspect="Content" ObjectID="_1492118489" r:id="rId22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4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sz w:val="20"/>
                <w:szCs w:val="20"/>
                <w:lang w:val="ru-RU"/>
              </w:rPr>
              <w:t>Решение упражнений. Наибольшее и наименьшее значения функции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Повторить алгоритм решения тригонометрических уравнений и неравенств</w:t>
            </w: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33" type="#_x0000_t75" style="width:9.75pt;height:15.75pt" o:ole="">
                  <v:imagedata r:id="rId5" o:title=""/>
                </v:shape>
                <o:OLEObject Type="Embed" ProgID="Equation.3" ShapeID="_x0000_i1033" DrawAspect="Content" ObjectID="_1492118490" r:id="rId23"/>
              </w:objec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E4457" w:rsidRPr="001304F4" w:rsidTr="003E4457">
        <w:trPr>
          <w:trHeight w:val="37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19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1304F4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Контрольная работа №10 «Применение производной к исследованию функций»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25.05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D755EF">
              <w:rPr>
                <w:rFonts w:ascii="Times New Roman" w:hAnsi="Times New Roman"/>
                <w:position w:val="-10"/>
                <w:sz w:val="20"/>
                <w:szCs w:val="20"/>
                <w:lang w:val="ru-RU"/>
              </w:rPr>
              <w:object w:dxaOrig="200" w:dyaOrig="320">
                <v:shape id="_x0000_i1034" type="#_x0000_t75" style="width:9.75pt;height:15.75pt" o:ole="">
                  <v:imagedata r:id="rId5" o:title=""/>
                </v:shape>
                <o:OLEObject Type="Embed" ProgID="Equation.3" ShapeID="_x0000_i1034" DrawAspect="Content" ObjectID="_1492118491" r:id="rId2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3E4457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57" w:rsidRPr="001304F4" w:rsidRDefault="003E4457" w:rsidP="00EF6F20">
            <w:pPr>
              <w:pStyle w:val="a3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</w:p>
        </w:tc>
      </w:tr>
    </w:tbl>
    <w:p w:rsidR="001304F4" w:rsidRDefault="001304F4"/>
    <w:sectPr w:rsidR="001304F4" w:rsidSect="001304F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0C4"/>
    <w:rsid w:val="001304F4"/>
    <w:rsid w:val="00137AE7"/>
    <w:rsid w:val="00266F9F"/>
    <w:rsid w:val="00275CD4"/>
    <w:rsid w:val="003E4457"/>
    <w:rsid w:val="003E68E4"/>
    <w:rsid w:val="00401BE1"/>
    <w:rsid w:val="00465F18"/>
    <w:rsid w:val="00533997"/>
    <w:rsid w:val="005A59D8"/>
    <w:rsid w:val="00656D79"/>
    <w:rsid w:val="006664F9"/>
    <w:rsid w:val="00695560"/>
    <w:rsid w:val="007006C8"/>
    <w:rsid w:val="00942C42"/>
    <w:rsid w:val="00AB0D9C"/>
    <w:rsid w:val="00B00F84"/>
    <w:rsid w:val="00C710C4"/>
    <w:rsid w:val="00D277CF"/>
    <w:rsid w:val="00D6078F"/>
    <w:rsid w:val="00D62627"/>
    <w:rsid w:val="00D755EF"/>
    <w:rsid w:val="00F6450E"/>
    <w:rsid w:val="00FC5557"/>
    <w:rsid w:val="00FE2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4F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oleObject" Target="embeddings/oleObject13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oleObject" Target="embeddings/oleObject12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1.bin"/><Relationship Id="rId20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oleObject" Target="embeddings/oleObject10.bin"/><Relationship Id="rId23" Type="http://schemas.openxmlformats.org/officeDocument/2006/relationships/oleObject" Target="embeddings/oleObject18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9.bin"/><Relationship Id="rId22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ECFAF-C005-4A2F-8C22-B2701BE3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2015-04-26T18:19:00Z</dcterms:created>
  <dcterms:modified xsi:type="dcterms:W3CDTF">2015-05-02T19:31:00Z</dcterms:modified>
</cp:coreProperties>
</file>