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BE" w:rsidRPr="003924EB" w:rsidRDefault="005572BE" w:rsidP="005572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924EB">
        <w:rPr>
          <w:rStyle w:val="a5"/>
          <w:rFonts w:ascii="Times New Roman" w:hAnsi="Times New Roman" w:cs="Times New Roman"/>
          <w:sz w:val="24"/>
          <w:szCs w:val="24"/>
        </w:rPr>
        <w:t>«Понятие «грамотность» зеркально отражает растущие информационные потребности нашего общества. По мере того, как меняются наши потребности в информации, меняется и понятие «грамотный человек»</w:t>
      </w:r>
      <w:proofErr w:type="gramStart"/>
      <w:r w:rsidRPr="003924EB">
        <w:rPr>
          <w:rStyle w:val="a5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24EB">
        <w:rPr>
          <w:rStyle w:val="a5"/>
          <w:rFonts w:ascii="Times New Roman" w:hAnsi="Times New Roman" w:cs="Times New Roman"/>
          <w:sz w:val="24"/>
          <w:szCs w:val="24"/>
        </w:rPr>
        <w:t>В 21 веке поиск информации в Интернете и общение по электронной почте стали очевидным механизмом получения и обмена информацией.</w:t>
      </w:r>
      <w:r w:rsidRPr="003924E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24EB">
        <w:rPr>
          <w:rStyle w:val="a5"/>
          <w:rFonts w:ascii="Times New Roman" w:hAnsi="Times New Roman" w:cs="Times New Roman"/>
          <w:sz w:val="24"/>
          <w:szCs w:val="24"/>
        </w:rPr>
        <w:t xml:space="preserve">При этом умения и навыки тестируются чаще всего по учебникам, написанным в прошлом веке». </w:t>
      </w:r>
    </w:p>
    <w:p w:rsidR="005572BE" w:rsidRPr="003924EB" w:rsidRDefault="005572BE" w:rsidP="005572B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24EB">
        <w:rPr>
          <w:rStyle w:val="a5"/>
          <w:rFonts w:ascii="Times New Roman" w:hAnsi="Times New Roman" w:cs="Times New Roman"/>
          <w:sz w:val="24"/>
          <w:szCs w:val="24"/>
        </w:rPr>
        <w:t>Джеми</w:t>
      </w:r>
      <w:proofErr w:type="spellEnd"/>
      <w:r w:rsidRPr="003924E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4EB">
        <w:rPr>
          <w:rStyle w:val="a5"/>
          <w:rFonts w:ascii="Times New Roman" w:hAnsi="Times New Roman" w:cs="Times New Roman"/>
          <w:sz w:val="24"/>
          <w:szCs w:val="24"/>
        </w:rPr>
        <w:t>МакКензи</w:t>
      </w:r>
      <w:proofErr w:type="spellEnd"/>
      <w:r w:rsidRPr="003924E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704C53" w:rsidRPr="003924EB" w:rsidRDefault="00386D29" w:rsidP="00704C53">
      <w:pPr>
        <w:pStyle w:val="a3"/>
      </w:pPr>
      <w:r>
        <w:t xml:space="preserve"> </w:t>
      </w:r>
      <w:r w:rsidR="00704C53" w:rsidRPr="003924EB">
        <w:t xml:space="preserve">Сегодня, в век новых современных информационных технологий, значительно расширилась степень влияния окружающего мира на подрастающее поколение. </w:t>
      </w:r>
    </w:p>
    <w:p w:rsidR="00574884" w:rsidRDefault="00704C53" w:rsidP="00704C53">
      <w:pPr>
        <w:pStyle w:val="a3"/>
      </w:pPr>
      <w:r w:rsidRPr="003924EB">
        <w:t>Возможность использования программного обеспечения для обучения расширяет круг предъявляемой учебной информации и экономит время на обработку результатов тестирования, дает возможность развивать свои творческие способности, появляются большие возможности разрабатывать новые идеи и средства выражения. Интернет в современном обществе уже является универсальной информационно-коммуникационной средой с комплексом своих специфических технологий. Однако</w:t>
      </w:r>
      <w:proofErr w:type="gramStart"/>
      <w:r w:rsidRPr="003924EB">
        <w:t>,</w:t>
      </w:r>
      <w:proofErr w:type="gramEnd"/>
      <w:r w:rsidRPr="003924EB">
        <w:t xml:space="preserve"> проникновение этих технологий в сферу образования существенно отстаёт от развития самого Интернета, его технологических возможностей и образовательного потенциала доступных по сети информационных ресурсов. В связи с этим особенно остро встаёт вопрос о развитии </w:t>
      </w:r>
      <w:proofErr w:type="spellStart"/>
      <w:proofErr w:type="gramStart"/>
      <w:r w:rsidRPr="003924EB">
        <w:t>Интернет-образования</w:t>
      </w:r>
      <w:proofErr w:type="spellEnd"/>
      <w:proofErr w:type="gramEnd"/>
      <w:r w:rsidRPr="003924EB">
        <w:t xml:space="preserve"> и внедрении </w:t>
      </w:r>
      <w:proofErr w:type="spellStart"/>
      <w:r w:rsidRPr="003924EB">
        <w:t>интернет-технологий</w:t>
      </w:r>
      <w:proofErr w:type="spellEnd"/>
      <w:r w:rsidRPr="003924EB">
        <w:t xml:space="preserve"> в образовательную деятельность</w:t>
      </w:r>
      <w:r w:rsidR="00574884">
        <w:t>.</w:t>
      </w:r>
      <w:r w:rsidR="005572BE" w:rsidRPr="003924EB">
        <w:t xml:space="preserve"> </w:t>
      </w:r>
      <w:r w:rsidR="000934D0" w:rsidRPr="003924EB">
        <w:t xml:space="preserve"> </w:t>
      </w:r>
    </w:p>
    <w:p w:rsidR="00704C53" w:rsidRPr="003924EB" w:rsidRDefault="00704C53" w:rsidP="00704C53">
      <w:pPr>
        <w:pStyle w:val="a3"/>
      </w:pPr>
      <w:r w:rsidRPr="003924EB">
        <w:t xml:space="preserve">Использование новых информационных технологий расширяет рамки образовательного процесса, повышает его практическую направленность. Растет мотивация учащихся, что способствует активизации их познавательной деятельности в процессе работы с информацией. Как следствие, эффективно развиваются ключевые компетентности учащихся, главным образом, </w:t>
      </w:r>
      <w:proofErr w:type="gramStart"/>
      <w:r w:rsidRPr="003924EB">
        <w:t>информационная</w:t>
      </w:r>
      <w:proofErr w:type="gramEnd"/>
      <w:r w:rsidRPr="003924EB">
        <w:t>. Они уверенно используют ИКТ для доступа к информации, анализа и интерпретации ее. Учащиеся умеют генерировать информацию, адаптируя или проектируя ее. Проекты и презентации п</w:t>
      </w:r>
      <w:r w:rsidR="000934D0" w:rsidRPr="003924EB">
        <w:t xml:space="preserve">озволяют </w:t>
      </w:r>
      <w:proofErr w:type="gramStart"/>
      <w:r w:rsidR="000934D0" w:rsidRPr="003924EB">
        <w:t>обучающимся</w:t>
      </w:r>
      <w:proofErr w:type="gramEnd"/>
      <w:r w:rsidRPr="003924EB">
        <w:t xml:space="preserve"> передавать информацию в среде ИКТ. Интересной формой развития и демонстрации информационной компетентности служат телекоммуникационные проекты, которые вовлекают учащихся в практическое межкультурное общения.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5"/>
      </w:tblGrid>
      <w:tr w:rsidR="005572BE" w:rsidRPr="003924EB" w:rsidTr="00071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D29" w:rsidRDefault="00386D29" w:rsidP="00386D29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5572BE" w:rsidRPr="003924EB">
              <w:t xml:space="preserve">Использование средств ИКТ помогает перейти от </w:t>
            </w:r>
            <w:proofErr w:type="gramStart"/>
            <w:r w:rsidR="005572BE" w:rsidRPr="003924EB">
              <w:t>стихийного</w:t>
            </w:r>
            <w:proofErr w:type="gramEnd"/>
            <w:r w:rsidR="005572BE" w:rsidRPr="003924EB">
              <w:t xml:space="preserve"> к целенаправленному и планомерному формированию универсальных учебных действий</w:t>
            </w:r>
            <w:r w:rsidR="000934D0" w:rsidRPr="003924EB">
              <w:t xml:space="preserve">. </w:t>
            </w:r>
            <w:r w:rsidR="000934D0" w:rsidRPr="003924EB">
              <w:rPr>
                <w:rStyle w:val="1"/>
                <w:sz w:val="24"/>
                <w:szCs w:val="24"/>
              </w:rPr>
              <w:t>Никогда раньше у преподавателя не было таких возможностей творчески решить проблемы, способствующие познавательному интересу к предмету</w:t>
            </w:r>
            <w:proofErr w:type="gramStart"/>
            <w:r w:rsidR="000934D0" w:rsidRPr="003924EB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="000934D0" w:rsidRPr="003924EB">
              <w:rPr>
                <w:rStyle w:val="1"/>
                <w:sz w:val="24"/>
                <w:szCs w:val="24"/>
              </w:rPr>
              <w:t>широко использовать наглядные пособия, средства ИКТ, всячески стимулировать познавательную деятельность учащихся.</w:t>
            </w:r>
            <w:r w:rsidR="00071B76" w:rsidRPr="00071B76">
              <w:rPr>
                <w:rStyle w:val="1"/>
                <w:sz w:val="24"/>
                <w:szCs w:val="24"/>
              </w:rPr>
              <w:t xml:space="preserve"> </w:t>
            </w:r>
            <w:r w:rsidR="00071B76" w:rsidRPr="003924EB">
              <w:rPr>
                <w:rStyle w:val="1"/>
                <w:sz w:val="24"/>
                <w:szCs w:val="24"/>
              </w:rPr>
              <w:t>Возбудив интерес к предмету, преподаватель ведёт учащегося от незнания к знанию, от менее полных и глубоких знаний к полному и глубоко</w:t>
            </w:r>
            <w:r w:rsidR="00071B76" w:rsidRPr="003924EB">
              <w:rPr>
                <w:rStyle w:val="1"/>
                <w:sz w:val="24"/>
                <w:szCs w:val="24"/>
              </w:rPr>
              <w:softHyphen/>
              <w:t xml:space="preserve">му проникновению в сущность явления. </w:t>
            </w:r>
            <w:r w:rsidR="000934D0" w:rsidRPr="003924EB">
              <w:rPr>
                <w:rStyle w:val="1"/>
                <w:sz w:val="24"/>
                <w:szCs w:val="24"/>
              </w:rPr>
              <w:t xml:space="preserve"> На протяжении всего обучения необходимо развивать у учащихся активность мыслительной деятельности, способствуя тому, чтобы познавательный интерес перерос в постоянную устойчивую потребность самостоятельно добывать знания, овла</w:t>
            </w:r>
            <w:r w:rsidR="000934D0" w:rsidRPr="003924EB">
              <w:rPr>
                <w:rStyle w:val="1"/>
                <w:sz w:val="24"/>
                <w:szCs w:val="24"/>
              </w:rPr>
              <w:softHyphen/>
              <w:t>девать основами.</w:t>
            </w:r>
            <w:proofErr w:type="gramStart"/>
            <w:r w:rsidR="000934D0" w:rsidRPr="003924EB">
              <w:rPr>
                <w:rStyle w:val="1"/>
                <w:sz w:val="24"/>
                <w:szCs w:val="24"/>
              </w:rPr>
              <w:t xml:space="preserve"> .</w:t>
            </w:r>
            <w:proofErr w:type="gramEnd"/>
            <w:r w:rsidR="000934D0" w:rsidRPr="003924EB">
              <w:rPr>
                <w:rStyle w:val="1"/>
                <w:sz w:val="24"/>
                <w:szCs w:val="24"/>
              </w:rPr>
              <w:t xml:space="preserve"> </w:t>
            </w:r>
            <w:r w:rsidR="000934D0" w:rsidRPr="003924EB">
              <w:rPr>
                <w:rStyle w:val="TrebuchetMS105pt"/>
                <w:rFonts w:ascii="Times New Roman" w:hAnsi="Times New Roman" w:cs="Times New Roman"/>
                <w:sz w:val="24"/>
                <w:szCs w:val="24"/>
              </w:rPr>
              <w:t>И</w:t>
            </w:r>
            <w:r w:rsidR="000934D0" w:rsidRPr="003924EB">
              <w:rPr>
                <w:rStyle w:val="1"/>
                <w:sz w:val="24"/>
                <w:szCs w:val="24"/>
              </w:rPr>
              <w:t xml:space="preserve"> если раньше значительная часть</w:t>
            </w:r>
            <w:r w:rsidR="000934D0" w:rsidRPr="003924EB">
              <w:rPr>
                <w:rStyle w:val="TrebuchetMS105pt"/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0934D0" w:rsidRPr="003924EB">
              <w:rPr>
                <w:rStyle w:val="1"/>
                <w:sz w:val="24"/>
                <w:szCs w:val="24"/>
              </w:rPr>
              <w:t xml:space="preserve"> уходила на опрос обучающихся, то в современных условиях введения новых ФГОС, возрастает удельный вес самостоятельных работ</w:t>
            </w:r>
            <w:r>
              <w:rPr>
                <w:rStyle w:val="1"/>
                <w:sz w:val="24"/>
                <w:szCs w:val="24"/>
              </w:rPr>
              <w:t>.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3924EB">
              <w:t xml:space="preserve"> Выполняя проектные задания и письменные </w:t>
            </w:r>
            <w:proofErr w:type="gramStart"/>
            <w:r w:rsidRPr="003924EB">
              <w:t>работы</w:t>
            </w:r>
            <w:proofErr w:type="gramEnd"/>
            <w:r w:rsidRPr="003924EB">
              <w:t xml:space="preserve"> по  различным темам  обучающиеся активно используют ИКТ.  Такого рода задания способствуют формированию цифровой грамотности учащихся, а именно, расширяют их общие знания о компьютере, развивают умение работать с клавиатурой и с файлами, совершенствуют навыки поиска и интеграция информации. </w:t>
            </w:r>
          </w:p>
          <w:p w:rsidR="00574884" w:rsidRDefault="00574884" w:rsidP="00386D29">
            <w:pPr>
              <w:pStyle w:val="a3"/>
              <w:spacing w:before="0" w:beforeAutospacing="0" w:after="0" w:afterAutospacing="0"/>
            </w:pPr>
          </w:p>
          <w:p w:rsidR="00574884" w:rsidRDefault="00574884" w:rsidP="00386D29">
            <w:pPr>
              <w:pStyle w:val="a3"/>
              <w:spacing w:before="0" w:beforeAutospacing="0" w:after="0" w:afterAutospacing="0"/>
            </w:pPr>
          </w:p>
          <w:p w:rsidR="00574884" w:rsidRDefault="00386D29" w:rsidP="00386D29">
            <w:pPr>
              <w:pStyle w:val="a3"/>
              <w:spacing w:before="0" w:beforeAutospacing="0" w:after="0" w:afterAutospacing="0"/>
            </w:pPr>
            <w:r w:rsidRPr="003924EB">
              <w:t>Сегодня современный урок невозможно представить без информационных технологий.</w:t>
            </w:r>
          </w:p>
          <w:p w:rsidR="005572BE" w:rsidRPr="003924EB" w:rsidRDefault="005572BE" w:rsidP="00574884">
            <w:pPr>
              <w:pStyle w:val="a3"/>
              <w:spacing w:before="0" w:beforeAutospacing="0" w:after="0" w:afterAutospacing="0"/>
            </w:pPr>
          </w:p>
        </w:tc>
      </w:tr>
      <w:tr w:rsidR="00574884" w:rsidRPr="003924EB" w:rsidTr="00071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884" w:rsidRDefault="00574884" w:rsidP="00386D29">
            <w:pPr>
              <w:pStyle w:val="a3"/>
              <w:spacing w:before="0" w:beforeAutospacing="0" w:after="0" w:afterAutospacing="0"/>
            </w:pPr>
          </w:p>
        </w:tc>
      </w:tr>
    </w:tbl>
    <w:p w:rsidR="005572BE" w:rsidRPr="003924EB" w:rsidRDefault="005572BE" w:rsidP="00386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D29" w:rsidRDefault="00386D29" w:rsidP="00386D29">
      <w:pPr>
        <w:pStyle w:val="a3"/>
        <w:spacing w:before="0" w:beforeAutospacing="0" w:after="0" w:afterAutospacing="0"/>
      </w:pPr>
    </w:p>
    <w:p w:rsidR="00071B76" w:rsidRDefault="00071B76" w:rsidP="003924EB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937CAC" w:rsidRDefault="005572BE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EB">
        <w:rPr>
          <w:rFonts w:ascii="Times New Roman" w:hAnsi="Times New Roman" w:cs="Times New Roman"/>
          <w:sz w:val="24"/>
          <w:szCs w:val="24"/>
        </w:rPr>
        <w:t xml:space="preserve">Использование новых информационных технологий расширяет рамки образовательного процесса, повышает его практическую направленность. Растет мотивация учащихся, что способствует активизации их познавательной деятельности в процессе работы с информацией. Как следствие, эффективно развиваются ключевые компетентности </w:t>
      </w:r>
      <w:proofErr w:type="gramStart"/>
      <w:r w:rsidR="00386D29">
        <w:rPr>
          <w:rFonts w:ascii="Times New Roman" w:hAnsi="Times New Roman" w:cs="Times New Roman"/>
          <w:sz w:val="24"/>
          <w:szCs w:val="24"/>
        </w:rPr>
        <w:t>об</w:t>
      </w:r>
      <w:r w:rsidRPr="003924EB">
        <w:rPr>
          <w:rFonts w:ascii="Times New Roman" w:hAnsi="Times New Roman" w:cs="Times New Roman"/>
          <w:sz w:val="24"/>
          <w:szCs w:val="24"/>
        </w:rPr>
        <w:t>уча</w:t>
      </w:r>
      <w:r w:rsidR="00386D29">
        <w:rPr>
          <w:rFonts w:ascii="Times New Roman" w:hAnsi="Times New Roman" w:cs="Times New Roman"/>
          <w:sz w:val="24"/>
          <w:szCs w:val="24"/>
        </w:rPr>
        <w:t>ю</w:t>
      </w:r>
      <w:r w:rsidRPr="003924E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924EB">
        <w:rPr>
          <w:rFonts w:ascii="Times New Roman" w:hAnsi="Times New Roman" w:cs="Times New Roman"/>
          <w:sz w:val="24"/>
          <w:szCs w:val="24"/>
        </w:rPr>
        <w:t>, главным образом, информационная.</w:t>
      </w:r>
    </w:p>
    <w:p w:rsidR="00386D29" w:rsidRDefault="005572BE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D29" w:rsidRDefault="00386D29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29" w:rsidRDefault="00386D29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EC" w:rsidRDefault="003232EC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EC" w:rsidRDefault="003232EC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EC" w:rsidRDefault="003232EC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EC" w:rsidRDefault="003232EC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EC" w:rsidRDefault="003232EC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EC" w:rsidRDefault="003232EC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EC" w:rsidRDefault="003232EC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29" w:rsidRDefault="00386D29" w:rsidP="00392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D29" w:rsidSect="005572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7916"/>
    <w:multiLevelType w:val="multilevel"/>
    <w:tmpl w:val="4AD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7434ED"/>
    <w:multiLevelType w:val="multilevel"/>
    <w:tmpl w:val="8B56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53"/>
    <w:rsid w:val="00011A10"/>
    <w:rsid w:val="00020371"/>
    <w:rsid w:val="00023436"/>
    <w:rsid w:val="000514E4"/>
    <w:rsid w:val="0006099F"/>
    <w:rsid w:val="00071B76"/>
    <w:rsid w:val="000934D0"/>
    <w:rsid w:val="000B4ECC"/>
    <w:rsid w:val="000C3B93"/>
    <w:rsid w:val="000D2478"/>
    <w:rsid w:val="000D2DD0"/>
    <w:rsid w:val="000E3CDC"/>
    <w:rsid w:val="00161FC2"/>
    <w:rsid w:val="001845D6"/>
    <w:rsid w:val="001A2CCD"/>
    <w:rsid w:val="001A70AC"/>
    <w:rsid w:val="001C7DD5"/>
    <w:rsid w:val="001F302A"/>
    <w:rsid w:val="00220499"/>
    <w:rsid w:val="00230777"/>
    <w:rsid w:val="00252BA6"/>
    <w:rsid w:val="00257FA5"/>
    <w:rsid w:val="002733CF"/>
    <w:rsid w:val="002A6A2B"/>
    <w:rsid w:val="002C744D"/>
    <w:rsid w:val="002D1D5E"/>
    <w:rsid w:val="002F7946"/>
    <w:rsid w:val="002F7F50"/>
    <w:rsid w:val="00303FF1"/>
    <w:rsid w:val="00321724"/>
    <w:rsid w:val="003232EC"/>
    <w:rsid w:val="00344A36"/>
    <w:rsid w:val="003519CD"/>
    <w:rsid w:val="00386D29"/>
    <w:rsid w:val="003924EB"/>
    <w:rsid w:val="00397140"/>
    <w:rsid w:val="003D5B63"/>
    <w:rsid w:val="003E4656"/>
    <w:rsid w:val="003F09CB"/>
    <w:rsid w:val="0041270A"/>
    <w:rsid w:val="004213EE"/>
    <w:rsid w:val="00433B5E"/>
    <w:rsid w:val="00444C82"/>
    <w:rsid w:val="00450AED"/>
    <w:rsid w:val="00456B89"/>
    <w:rsid w:val="00492C7B"/>
    <w:rsid w:val="00497A6C"/>
    <w:rsid w:val="004A1F0A"/>
    <w:rsid w:val="004B3015"/>
    <w:rsid w:val="004B6FCB"/>
    <w:rsid w:val="004D4FC9"/>
    <w:rsid w:val="004F0CB3"/>
    <w:rsid w:val="00517C3E"/>
    <w:rsid w:val="0052138E"/>
    <w:rsid w:val="005572BE"/>
    <w:rsid w:val="00574884"/>
    <w:rsid w:val="00582575"/>
    <w:rsid w:val="005B64EE"/>
    <w:rsid w:val="005D6215"/>
    <w:rsid w:val="00615577"/>
    <w:rsid w:val="00631CEC"/>
    <w:rsid w:val="006533C7"/>
    <w:rsid w:val="00691296"/>
    <w:rsid w:val="006A3267"/>
    <w:rsid w:val="006B09F3"/>
    <w:rsid w:val="006F67C8"/>
    <w:rsid w:val="00704C53"/>
    <w:rsid w:val="007149F0"/>
    <w:rsid w:val="0075227F"/>
    <w:rsid w:val="00757E51"/>
    <w:rsid w:val="007677E3"/>
    <w:rsid w:val="00773C8A"/>
    <w:rsid w:val="00790F6B"/>
    <w:rsid w:val="007A01D7"/>
    <w:rsid w:val="007B34CE"/>
    <w:rsid w:val="007B7845"/>
    <w:rsid w:val="007C2CE1"/>
    <w:rsid w:val="007E10CE"/>
    <w:rsid w:val="00862F8D"/>
    <w:rsid w:val="008662D8"/>
    <w:rsid w:val="00866F63"/>
    <w:rsid w:val="00870D75"/>
    <w:rsid w:val="00891F1B"/>
    <w:rsid w:val="008C63DB"/>
    <w:rsid w:val="00923159"/>
    <w:rsid w:val="00924CF4"/>
    <w:rsid w:val="00937CAC"/>
    <w:rsid w:val="00960694"/>
    <w:rsid w:val="0098004C"/>
    <w:rsid w:val="009972AC"/>
    <w:rsid w:val="009A7747"/>
    <w:rsid w:val="009B03ED"/>
    <w:rsid w:val="009B3FF1"/>
    <w:rsid w:val="009C57E3"/>
    <w:rsid w:val="00A00005"/>
    <w:rsid w:val="00A05F70"/>
    <w:rsid w:val="00A256FB"/>
    <w:rsid w:val="00A27A23"/>
    <w:rsid w:val="00A40E02"/>
    <w:rsid w:val="00A5108C"/>
    <w:rsid w:val="00A97569"/>
    <w:rsid w:val="00AE154C"/>
    <w:rsid w:val="00AE4422"/>
    <w:rsid w:val="00B11E4F"/>
    <w:rsid w:val="00B11E86"/>
    <w:rsid w:val="00B47164"/>
    <w:rsid w:val="00B647AC"/>
    <w:rsid w:val="00B8041C"/>
    <w:rsid w:val="00B95FDD"/>
    <w:rsid w:val="00BE3BEC"/>
    <w:rsid w:val="00BE610E"/>
    <w:rsid w:val="00C22C78"/>
    <w:rsid w:val="00C37BE6"/>
    <w:rsid w:val="00C51EE5"/>
    <w:rsid w:val="00C80299"/>
    <w:rsid w:val="00CB6C93"/>
    <w:rsid w:val="00CD2B88"/>
    <w:rsid w:val="00CD3AE7"/>
    <w:rsid w:val="00CD505E"/>
    <w:rsid w:val="00D139AE"/>
    <w:rsid w:val="00D21BFC"/>
    <w:rsid w:val="00D44C2D"/>
    <w:rsid w:val="00D64721"/>
    <w:rsid w:val="00D65777"/>
    <w:rsid w:val="00D73A71"/>
    <w:rsid w:val="00D80A6B"/>
    <w:rsid w:val="00D838B4"/>
    <w:rsid w:val="00D86552"/>
    <w:rsid w:val="00D9646A"/>
    <w:rsid w:val="00DA31D7"/>
    <w:rsid w:val="00DB32ED"/>
    <w:rsid w:val="00DB33EA"/>
    <w:rsid w:val="00DC2750"/>
    <w:rsid w:val="00DD37C4"/>
    <w:rsid w:val="00DD74D5"/>
    <w:rsid w:val="00E43BB5"/>
    <w:rsid w:val="00E66D7A"/>
    <w:rsid w:val="00ED554B"/>
    <w:rsid w:val="00F67FCB"/>
    <w:rsid w:val="00F83711"/>
    <w:rsid w:val="00FB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5572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5572BE"/>
  </w:style>
  <w:style w:type="character" w:customStyle="1" w:styleId="TrebuchetMS105pt">
    <w:name w:val="Основной текст + Trebuchet MS;10;5 pt"/>
    <w:basedOn w:val="a4"/>
    <w:rsid w:val="005572BE"/>
    <w:rPr>
      <w:rFonts w:ascii="Trebuchet MS" w:eastAsia="Trebuchet MS" w:hAnsi="Trebuchet MS" w:cs="Trebuchet MS"/>
      <w:sz w:val="21"/>
      <w:szCs w:val="21"/>
    </w:rPr>
  </w:style>
  <w:style w:type="paragraph" w:customStyle="1" w:styleId="3">
    <w:name w:val="Основной текст3"/>
    <w:basedOn w:val="a"/>
    <w:link w:val="a4"/>
    <w:rsid w:val="005572B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rsid w:val="005572B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5572BE"/>
    <w:rPr>
      <w:i/>
      <w:iCs/>
    </w:rPr>
  </w:style>
  <w:style w:type="character" w:styleId="a6">
    <w:name w:val="Strong"/>
    <w:basedOn w:val="a0"/>
    <w:uiPriority w:val="22"/>
    <w:qFormat/>
    <w:rsid w:val="00557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2012-05-17T05:23:00Z</dcterms:created>
  <dcterms:modified xsi:type="dcterms:W3CDTF">2012-06-13T10:59:00Z</dcterms:modified>
</cp:coreProperties>
</file>