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73" w:rsidRPr="009212A5" w:rsidRDefault="009212A5" w:rsidP="009212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12A5"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tbl>
      <w:tblPr>
        <w:tblStyle w:val="a3"/>
        <w:tblW w:w="14175" w:type="dxa"/>
        <w:tblInd w:w="392" w:type="dxa"/>
        <w:tblLayout w:type="fixed"/>
        <w:tblLook w:val="04A0"/>
      </w:tblPr>
      <w:tblGrid>
        <w:gridCol w:w="3686"/>
        <w:gridCol w:w="992"/>
        <w:gridCol w:w="9497"/>
      </w:tblGrid>
      <w:tr w:rsidR="009212A5" w:rsidRPr="00064AA0" w:rsidTr="001C2114">
        <w:tc>
          <w:tcPr>
            <w:tcW w:w="3686" w:type="dxa"/>
          </w:tcPr>
          <w:p w:rsidR="009212A5" w:rsidRPr="00064AA0" w:rsidRDefault="009212A5" w:rsidP="001C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видеорепортажа</w:t>
            </w:r>
          </w:p>
        </w:tc>
        <w:tc>
          <w:tcPr>
            <w:tcW w:w="992" w:type="dxa"/>
          </w:tcPr>
          <w:p w:rsidR="009212A5" w:rsidRPr="00064AA0" w:rsidRDefault="009212A5" w:rsidP="001C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9497" w:type="dxa"/>
          </w:tcPr>
          <w:p w:rsidR="009212A5" w:rsidRPr="00064AA0" w:rsidRDefault="009212A5" w:rsidP="001C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212A5" w:rsidRPr="00064AA0" w:rsidTr="001C2114">
        <w:tc>
          <w:tcPr>
            <w:tcW w:w="3686" w:type="dxa"/>
          </w:tcPr>
          <w:p w:rsidR="009212A5" w:rsidRPr="00064AA0" w:rsidRDefault="009212A5" w:rsidP="001C2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Логичность изложения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взаимосвязанность частей репортажа</w:t>
            </w:r>
          </w:p>
        </w:tc>
        <w:tc>
          <w:tcPr>
            <w:tcW w:w="992" w:type="dxa"/>
          </w:tcPr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изложения отсутствует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Отмечены частичные нарушения логики изложения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репортажа, переходы от одной части к другой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логически выдержан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ы.</w:t>
            </w:r>
          </w:p>
        </w:tc>
      </w:tr>
      <w:tr w:rsidR="009212A5" w:rsidRPr="00064AA0" w:rsidTr="001C2114">
        <w:trPr>
          <w:trHeight w:val="3260"/>
        </w:trPr>
        <w:tc>
          <w:tcPr>
            <w:tcW w:w="3686" w:type="dxa"/>
          </w:tcPr>
          <w:p w:rsidR="009212A5" w:rsidRPr="00326D9D" w:rsidRDefault="009212A5" w:rsidP="001C2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 репортера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манера поведения в кадре</w:t>
            </w:r>
            <w:r w:rsidRPr="0032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Репортер явно не владеет ситуацией,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использует средства установки контакта с аудиторией,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скованно ведет диалог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Сценарий репортажа, вопросы для интервью, текст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стендапа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продуман.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вид  и манера держаться в целом соответствуют обстановке, репортер в целом  владеет ситуацией, достаточно быстро находит выход из непредвиденных обстоятельств,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использует некоторые приемы установления контакта с аудиторией,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вступает в диалог</w:t>
            </w:r>
          </w:p>
          <w:p w:rsidR="009212A5" w:rsidRPr="00BF2149" w:rsidRDefault="009212A5" w:rsidP="001C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Внешний вид  безупречен, репортер держится уверенно, владеет ситуацией, готов к непредвиденным поворотам и умеет находить из них выход. Репортер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легко устанавливает контакт с аудиторией,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разнообраз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приемы для привлечения вним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(вербальные,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невербальные,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образные)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2A5" w:rsidRPr="00064AA0" w:rsidTr="001C2114">
        <w:tc>
          <w:tcPr>
            <w:tcW w:w="3686" w:type="dxa"/>
          </w:tcPr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репортера.</w:t>
            </w:r>
          </w:p>
        </w:tc>
        <w:tc>
          <w:tcPr>
            <w:tcW w:w="992" w:type="dxa"/>
          </w:tcPr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Речь нелогична,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однообразна,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монотонна,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имеет нарушения речевых норм и речевого этикета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Допущены небольшие нарушения логики изложения,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допущены единичные речевые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целом соблюдается речевой этикет.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развернутое,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 выстроенное,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разнообразен синтаксический строй,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 речевые ошибки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 речевой этикет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речь яркая, выразительная, эмоциональная.</w:t>
            </w:r>
          </w:p>
        </w:tc>
      </w:tr>
      <w:tr w:rsidR="009212A5" w:rsidRPr="00064AA0" w:rsidTr="001C2114">
        <w:tc>
          <w:tcPr>
            <w:tcW w:w="3686" w:type="dxa"/>
          </w:tcPr>
          <w:p w:rsidR="009212A5" w:rsidRPr="00064AA0" w:rsidRDefault="009212A5" w:rsidP="001C2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 подход</w:t>
            </w:r>
          </w:p>
        </w:tc>
        <w:tc>
          <w:tcPr>
            <w:tcW w:w="992" w:type="dxa"/>
          </w:tcPr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Отсутствует творческий подход.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подход автора.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 интересный, творческий подход к репортажу, есть авторские находки.</w:t>
            </w: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2A5" w:rsidRPr="00064AA0" w:rsidTr="001C2114">
        <w:tc>
          <w:tcPr>
            <w:tcW w:w="3686" w:type="dxa"/>
          </w:tcPr>
          <w:p w:rsidR="009212A5" w:rsidRDefault="009212A5" w:rsidP="001C2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Техническое качество материала  (звук, видео)</w:t>
            </w:r>
          </w:p>
        </w:tc>
        <w:tc>
          <w:tcPr>
            <w:tcW w:w="992" w:type="dxa"/>
          </w:tcPr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Pr="00064AA0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Неудовлетворительное качество материала</w:t>
            </w:r>
          </w:p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целом хорошее качество материала, незначительное ухудшение звука или качества картинки.</w:t>
            </w:r>
          </w:p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2A5" w:rsidRDefault="009212A5" w:rsidP="001C2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Хорошее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как звука, так и видео. </w:t>
            </w:r>
          </w:p>
        </w:tc>
      </w:tr>
    </w:tbl>
    <w:p w:rsidR="009212A5" w:rsidRDefault="009212A5" w:rsidP="009212A5">
      <w:pPr>
        <w:ind w:firstLine="708"/>
        <w:rPr>
          <w:b/>
          <w:i/>
        </w:rPr>
      </w:pPr>
    </w:p>
    <w:p w:rsidR="009212A5" w:rsidRDefault="009212A5" w:rsidP="009212A5">
      <w:pPr>
        <w:ind w:firstLine="708"/>
        <w:rPr>
          <w:b/>
          <w:i/>
        </w:rPr>
      </w:pPr>
    </w:p>
    <w:p w:rsidR="009212A5" w:rsidRPr="00AB2E39" w:rsidRDefault="009212A5" w:rsidP="009212A5">
      <w:pPr>
        <w:ind w:firstLine="708"/>
        <w:rPr>
          <w:b/>
          <w:i/>
        </w:rPr>
      </w:pPr>
      <w:r w:rsidRPr="00AB2E39">
        <w:rPr>
          <w:b/>
          <w:i/>
        </w:rPr>
        <w:t xml:space="preserve">Максимальное количество баллов </w:t>
      </w:r>
      <w:r>
        <w:rPr>
          <w:b/>
          <w:i/>
        </w:rPr>
        <w:t>25</w:t>
      </w:r>
      <w:r w:rsidRPr="00AB2E39">
        <w:rPr>
          <w:b/>
          <w:i/>
        </w:rPr>
        <w:t>.</w:t>
      </w:r>
    </w:p>
    <w:p w:rsidR="009212A5" w:rsidRDefault="009212A5" w:rsidP="009212A5">
      <w:pPr>
        <w:ind w:firstLine="708"/>
      </w:pPr>
      <w:r>
        <w:t>Оценка «5» 20-25 баллов</w:t>
      </w:r>
    </w:p>
    <w:p w:rsidR="009212A5" w:rsidRDefault="009212A5" w:rsidP="009212A5">
      <w:pPr>
        <w:ind w:firstLine="708"/>
      </w:pPr>
      <w:r w:rsidRPr="00BF2149">
        <w:t xml:space="preserve"> </w:t>
      </w:r>
      <w:r>
        <w:t>Оценка «4»</w:t>
      </w:r>
      <w:r w:rsidRPr="00BF2149">
        <w:t xml:space="preserve"> </w:t>
      </w:r>
      <w:r>
        <w:t>15-20 баллов</w:t>
      </w:r>
    </w:p>
    <w:p w:rsidR="009212A5" w:rsidRPr="00BF2149" w:rsidRDefault="009212A5" w:rsidP="009212A5">
      <w:pPr>
        <w:ind w:firstLine="708"/>
      </w:pPr>
      <w:r>
        <w:t>Оценка «3» 10-15 баллов</w:t>
      </w:r>
    </w:p>
    <w:p w:rsidR="009212A5" w:rsidRPr="00BF2149" w:rsidRDefault="009212A5" w:rsidP="009212A5">
      <w:pPr>
        <w:ind w:firstLine="708"/>
      </w:pPr>
    </w:p>
    <w:p w:rsidR="009212A5" w:rsidRDefault="009212A5"/>
    <w:sectPr w:rsidR="009212A5" w:rsidSect="009212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2A5"/>
    <w:rsid w:val="001B7015"/>
    <w:rsid w:val="002F0284"/>
    <w:rsid w:val="006328E6"/>
    <w:rsid w:val="006472C0"/>
    <w:rsid w:val="007B2D72"/>
    <w:rsid w:val="008878D4"/>
    <w:rsid w:val="009212A5"/>
    <w:rsid w:val="00B05E84"/>
    <w:rsid w:val="00BE4B6F"/>
    <w:rsid w:val="00E574BA"/>
    <w:rsid w:val="00F06473"/>
    <w:rsid w:val="00F5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2013-02-05T06:18:00Z</dcterms:created>
  <dcterms:modified xsi:type="dcterms:W3CDTF">2013-02-05T06:23:00Z</dcterms:modified>
</cp:coreProperties>
</file>