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8D" w:rsidRPr="009E328D" w:rsidRDefault="009E328D" w:rsidP="009E328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E32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СЛОЖНЫЕ ПРЕДЛОЖЕНИЯ С РАЗНЫМИ ВИДАМИ СВЯЗИ</w:t>
      </w:r>
      <w:bookmarkStart w:id="0" w:name="_Toc285022833"/>
      <w:bookmarkEnd w:id="0"/>
    </w:p>
    <w:p w:rsidR="009E328D" w:rsidRPr="009E328D" w:rsidRDefault="009E328D" w:rsidP="009E328D">
      <w:pPr>
        <w:spacing w:before="100" w:beforeAutospacing="1" w:after="100" w:afterAutospacing="1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shd w:val="clear" w:color="auto" w:fill="FFFFFF"/>
          <w:lang w:eastAsia="ru-RU"/>
        </w:rPr>
        <w:t>Цели</w:t>
      </w:r>
      <w:r w:rsidRPr="009E3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повторить виды сложных предложений, закрепить умение определять вид связи в сложных предложениях с разными видами связи, расставлять знаки препинания в предложениях данного вида.</w:t>
      </w:r>
    </w:p>
    <w:p w:rsidR="009E328D" w:rsidRPr="009E328D" w:rsidRDefault="009E328D" w:rsidP="009E328D">
      <w:pPr>
        <w:spacing w:before="100" w:beforeAutospacing="1" w:after="100" w:afterAutospacing="1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shd w:val="clear" w:color="auto" w:fill="FFFFFF"/>
          <w:lang w:eastAsia="ru-RU"/>
        </w:rPr>
        <w:t>Тип урока</w:t>
      </w: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обобщение и систематизация знаний.</w:t>
      </w:r>
    </w:p>
    <w:p w:rsidR="009E328D" w:rsidRPr="009E328D" w:rsidRDefault="009E328D" w:rsidP="009E328D">
      <w:pPr>
        <w:spacing w:before="100" w:beforeAutospacing="1" w:after="100" w:afterAutospacing="1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shd w:val="clear" w:color="auto" w:fill="FFFFFF"/>
          <w:lang w:eastAsia="ru-RU"/>
        </w:rPr>
        <w:t>Методы</w:t>
      </w: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9E3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самостоятельная работа, письменный самоконтроль, выработка и совершенствование усвоенных навыков.</w:t>
      </w:r>
    </w:p>
    <w:p w:rsidR="009E328D" w:rsidRPr="009E328D" w:rsidRDefault="009E328D" w:rsidP="009E328D">
      <w:pPr>
        <w:spacing w:before="120" w:after="120" w:line="1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shd w:val="clear" w:color="auto" w:fill="FFFFFF"/>
          <w:lang w:eastAsia="ru-RU"/>
        </w:rPr>
        <w:t>Ход урока</w:t>
      </w:r>
    </w:p>
    <w:p w:rsidR="009E328D" w:rsidRPr="009E328D" w:rsidRDefault="009E328D" w:rsidP="009E328D">
      <w:pPr>
        <w:spacing w:before="100" w:beforeAutospacing="1" w:after="45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Этап актуализации субъектного опыта учащихся.</w:t>
      </w:r>
    </w:p>
    <w:p w:rsidR="009E328D" w:rsidRPr="00F83BA0" w:rsidRDefault="00F83BA0" w:rsidP="00AA4570">
      <w:pPr>
        <w:spacing w:before="100" w:beforeAutospacing="1" w:after="100" w:afterAutospacing="1" w:line="183" w:lineRule="atLeast"/>
        <w:ind w:left="-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Слайд 1. </w:t>
      </w:r>
      <w:r w:rsidR="009E328D"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Орфоэпическая пятиминутка в рамках подготовки к ЕГЭ</w:t>
      </w:r>
      <w:r w:rsidR="009E328D" w:rsidRPr="009E3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E328D" w:rsidRPr="009E3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(задание </w:t>
      </w:r>
      <w:r w:rsidR="009E3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4</w:t>
      </w:r>
      <w:r w:rsidR="009E328D" w:rsidRPr="009E3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AA457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5</w:t>
      </w:r>
      <w:r w:rsidRPr="00F83BA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мин.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E328D" w:rsidRDefault="009E328D" w:rsidP="00F83BA0">
      <w:pPr>
        <w:spacing w:after="0" w:line="183" w:lineRule="atLeast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-Найдите слова с ошибочным ударением</w:t>
      </w:r>
      <w:r w:rsidR="00F83BA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(по вариантам)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="00F83BA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</w:p>
    <w:p w:rsidR="00F83BA0" w:rsidRDefault="00F83BA0" w:rsidP="00F83BA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3"/>
          <w:szCs w:val="13"/>
        </w:rPr>
      </w:pPr>
    </w:p>
    <w:p w:rsidR="00F83BA0" w:rsidRDefault="00F83BA0" w:rsidP="00F83BA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3"/>
          <w:szCs w:val="13"/>
        </w:rPr>
      </w:pPr>
      <w:r>
        <w:rPr>
          <w:rFonts w:ascii="Verdana" w:hAnsi="Verdana"/>
          <w:b/>
          <w:color w:val="000000"/>
          <w:sz w:val="13"/>
          <w:szCs w:val="13"/>
        </w:rPr>
        <w:t xml:space="preserve">1 вариант                                                                                                   2 вариант </w:t>
      </w:r>
    </w:p>
    <w:p w:rsidR="00F83BA0" w:rsidRDefault="00F83BA0" w:rsidP="00F83BA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3"/>
          <w:szCs w:val="13"/>
        </w:rPr>
        <w:sectPr w:rsidR="00F83BA0" w:rsidSect="009E328D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  <w:r>
        <w:rPr>
          <w:rFonts w:ascii="Verdana" w:hAnsi="Verdana"/>
          <w:b/>
          <w:color w:val="000000"/>
          <w:sz w:val="13"/>
          <w:szCs w:val="13"/>
        </w:rPr>
        <w:t xml:space="preserve"> </w:t>
      </w:r>
    </w:p>
    <w:p w:rsidR="009E328D" w:rsidRPr="009E328D" w:rsidRDefault="009E328D" w:rsidP="009E32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3"/>
          <w:szCs w:val="13"/>
        </w:rPr>
      </w:pPr>
      <w:r>
        <w:rPr>
          <w:rFonts w:ascii="Verdana" w:hAnsi="Verdana"/>
          <w:b/>
          <w:color w:val="000000"/>
          <w:sz w:val="13"/>
          <w:szCs w:val="13"/>
        </w:rPr>
        <w:lastRenderedPageBreak/>
        <w:t>1.</w:t>
      </w:r>
      <w:r w:rsidRPr="009E328D">
        <w:rPr>
          <w:rFonts w:ascii="Verdana" w:hAnsi="Verdana"/>
          <w:b/>
          <w:color w:val="000000"/>
          <w:sz w:val="13"/>
          <w:szCs w:val="13"/>
        </w:rPr>
        <w:t>цЕ</w:t>
      </w:r>
      <w:r w:rsidRPr="009E328D">
        <w:rPr>
          <w:rFonts w:ascii="Verdana" w:hAnsi="Verdana"/>
          <w:b/>
          <w:color w:val="000000"/>
          <w:sz w:val="13"/>
          <w:szCs w:val="13"/>
        </w:rPr>
        <w:softHyphen/>
        <w:t>м</w:t>
      </w:r>
      <w:r w:rsidRPr="009E328D">
        <w:rPr>
          <w:rFonts w:ascii="Verdana" w:hAnsi="Verdana"/>
          <w:b/>
          <w:color w:val="C00000"/>
          <w:sz w:val="13"/>
          <w:szCs w:val="13"/>
        </w:rPr>
        <w:t>е</w:t>
      </w:r>
      <w:r w:rsidRPr="009E328D">
        <w:rPr>
          <w:rFonts w:ascii="Verdana" w:hAnsi="Verdana"/>
          <w:b/>
          <w:color w:val="000000"/>
          <w:sz w:val="13"/>
          <w:szCs w:val="13"/>
        </w:rPr>
        <w:t>нт</w:t>
      </w:r>
    </w:p>
    <w:p w:rsidR="009E328D" w:rsidRDefault="009E328D" w:rsidP="009E32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>2.клАла</w:t>
      </w:r>
    </w:p>
    <w:p w:rsidR="009E328D" w:rsidRDefault="009E328D" w:rsidP="009E32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>3.зво</w:t>
      </w:r>
      <w:r>
        <w:rPr>
          <w:rFonts w:ascii="Verdana" w:hAnsi="Verdana"/>
          <w:color w:val="000000"/>
          <w:sz w:val="13"/>
          <w:szCs w:val="13"/>
        </w:rPr>
        <w:softHyphen/>
        <w:t>нИт</w:t>
      </w:r>
    </w:p>
    <w:p w:rsidR="009E328D" w:rsidRDefault="009E328D" w:rsidP="009E32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>4.прИ</w:t>
      </w:r>
      <w:r>
        <w:rPr>
          <w:rFonts w:ascii="Verdana" w:hAnsi="Verdana"/>
          <w:color w:val="000000"/>
          <w:sz w:val="13"/>
          <w:szCs w:val="13"/>
        </w:rPr>
        <w:softHyphen/>
        <w:t>ня</w:t>
      </w:r>
      <w:r>
        <w:rPr>
          <w:rFonts w:ascii="Verdana" w:hAnsi="Verdana"/>
          <w:color w:val="000000"/>
          <w:sz w:val="13"/>
          <w:szCs w:val="13"/>
        </w:rPr>
        <w:softHyphen/>
        <w:t>ли</w:t>
      </w:r>
    </w:p>
    <w:p w:rsidR="009E328D" w:rsidRDefault="009E328D" w:rsidP="009E32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>5.</w:t>
      </w:r>
      <w:r w:rsidRPr="009E328D">
        <w:rPr>
          <w:rFonts w:ascii="Verdana" w:hAnsi="Verdana"/>
          <w:b/>
          <w:color w:val="000000"/>
          <w:sz w:val="13"/>
          <w:szCs w:val="13"/>
        </w:rPr>
        <w:t>апО</w:t>
      </w:r>
      <w:r w:rsidRPr="009E328D">
        <w:rPr>
          <w:rFonts w:ascii="Verdana" w:hAnsi="Verdana"/>
          <w:b/>
          <w:color w:val="000000"/>
          <w:sz w:val="13"/>
          <w:szCs w:val="13"/>
        </w:rPr>
        <w:softHyphen/>
        <w:t>стр</w:t>
      </w:r>
      <w:r w:rsidRPr="009E328D">
        <w:rPr>
          <w:rFonts w:ascii="Verdana" w:hAnsi="Verdana"/>
          <w:b/>
          <w:color w:val="C00000"/>
          <w:sz w:val="13"/>
          <w:szCs w:val="13"/>
        </w:rPr>
        <w:t>о</w:t>
      </w:r>
      <w:r w:rsidRPr="009E328D">
        <w:rPr>
          <w:rFonts w:ascii="Verdana" w:hAnsi="Verdana"/>
          <w:b/>
          <w:color w:val="000000"/>
          <w:sz w:val="13"/>
          <w:szCs w:val="13"/>
        </w:rPr>
        <w:t>ф</w:t>
      </w:r>
    </w:p>
    <w:p w:rsidR="009E328D" w:rsidRPr="009E328D" w:rsidRDefault="009E328D" w:rsidP="009E32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3"/>
          <w:szCs w:val="13"/>
        </w:rPr>
      </w:pPr>
      <w:r>
        <w:rPr>
          <w:rFonts w:ascii="Verdana" w:hAnsi="Verdana"/>
          <w:b/>
          <w:color w:val="000000"/>
          <w:sz w:val="13"/>
          <w:szCs w:val="13"/>
        </w:rPr>
        <w:t>6.</w:t>
      </w:r>
      <w:r w:rsidRPr="009E328D">
        <w:rPr>
          <w:rFonts w:ascii="Verdana" w:hAnsi="Verdana"/>
          <w:b/>
          <w:color w:val="000000"/>
          <w:sz w:val="13"/>
          <w:szCs w:val="13"/>
        </w:rPr>
        <w:t>квАр</w:t>
      </w:r>
      <w:r w:rsidRPr="009E328D">
        <w:rPr>
          <w:rFonts w:ascii="Verdana" w:hAnsi="Verdana"/>
          <w:b/>
          <w:color w:val="000000"/>
          <w:sz w:val="13"/>
          <w:szCs w:val="13"/>
        </w:rPr>
        <w:softHyphen/>
        <w:t>т</w:t>
      </w:r>
      <w:r w:rsidRPr="009E328D">
        <w:rPr>
          <w:rFonts w:ascii="Verdana" w:hAnsi="Verdana"/>
          <w:b/>
          <w:color w:val="C00000"/>
          <w:sz w:val="13"/>
          <w:szCs w:val="13"/>
        </w:rPr>
        <w:t>а</w:t>
      </w:r>
      <w:r w:rsidRPr="009E328D">
        <w:rPr>
          <w:rFonts w:ascii="Verdana" w:hAnsi="Verdana"/>
          <w:b/>
          <w:color w:val="000000"/>
          <w:sz w:val="13"/>
          <w:szCs w:val="13"/>
        </w:rPr>
        <w:t>л</w:t>
      </w:r>
    </w:p>
    <w:p w:rsidR="009E328D" w:rsidRDefault="009E328D" w:rsidP="009E32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>7.мЕст</w:t>
      </w:r>
      <w:r>
        <w:rPr>
          <w:rFonts w:ascii="Verdana" w:hAnsi="Verdana"/>
          <w:color w:val="000000"/>
          <w:sz w:val="13"/>
          <w:szCs w:val="13"/>
        </w:rPr>
        <w:softHyphen/>
        <w:t>но</w:t>
      </w:r>
      <w:r>
        <w:rPr>
          <w:rFonts w:ascii="Verdana" w:hAnsi="Verdana"/>
          <w:color w:val="000000"/>
          <w:sz w:val="13"/>
          <w:szCs w:val="13"/>
        </w:rPr>
        <w:softHyphen/>
        <w:t>стей</w:t>
      </w:r>
    </w:p>
    <w:p w:rsidR="009E328D" w:rsidRPr="00DE492D" w:rsidRDefault="009E328D" w:rsidP="009E32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3"/>
          <w:szCs w:val="13"/>
        </w:rPr>
      </w:pPr>
      <w:r w:rsidRPr="00DE492D">
        <w:rPr>
          <w:rFonts w:ascii="Verdana" w:hAnsi="Verdana"/>
          <w:b/>
          <w:color w:val="000000"/>
          <w:sz w:val="13"/>
          <w:szCs w:val="13"/>
        </w:rPr>
        <w:t>8.</w:t>
      </w:r>
      <w:r w:rsidR="00DE492D" w:rsidRPr="00DE492D">
        <w:rPr>
          <w:rFonts w:ascii="Verdana" w:hAnsi="Verdana"/>
          <w:b/>
          <w:color w:val="000000"/>
          <w:sz w:val="13"/>
          <w:szCs w:val="13"/>
        </w:rPr>
        <w:t>прО</w:t>
      </w:r>
      <w:r w:rsidR="00DE492D" w:rsidRPr="00DE492D">
        <w:rPr>
          <w:rFonts w:ascii="Verdana" w:hAnsi="Verdana"/>
          <w:b/>
          <w:color w:val="000000"/>
          <w:sz w:val="13"/>
          <w:szCs w:val="13"/>
        </w:rPr>
        <w:softHyphen/>
        <w:t>сты</w:t>
      </w:r>
      <w:r w:rsidR="00DE492D" w:rsidRPr="00DE492D">
        <w:rPr>
          <w:rFonts w:ascii="Verdana" w:hAnsi="Verdana"/>
          <w:b/>
          <w:color w:val="000000"/>
          <w:sz w:val="13"/>
          <w:szCs w:val="13"/>
        </w:rPr>
        <w:softHyphen/>
        <w:t>н</w:t>
      </w:r>
      <w:r w:rsidR="00DE492D" w:rsidRPr="00DE492D">
        <w:rPr>
          <w:rFonts w:ascii="Verdana" w:hAnsi="Verdana"/>
          <w:b/>
          <w:color w:val="C00000"/>
          <w:sz w:val="13"/>
          <w:szCs w:val="13"/>
        </w:rPr>
        <w:t>я</w:t>
      </w:r>
    </w:p>
    <w:p w:rsidR="009E328D" w:rsidRDefault="009E328D" w:rsidP="009E32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>9.оце</w:t>
      </w:r>
      <w:r>
        <w:rPr>
          <w:rFonts w:ascii="Verdana" w:hAnsi="Verdana"/>
          <w:color w:val="000000"/>
          <w:sz w:val="13"/>
          <w:szCs w:val="13"/>
        </w:rPr>
        <w:softHyphen/>
        <w:t>не</w:t>
      </w:r>
      <w:r>
        <w:rPr>
          <w:rFonts w:ascii="Verdana" w:hAnsi="Verdana"/>
          <w:color w:val="000000"/>
          <w:sz w:val="13"/>
          <w:szCs w:val="13"/>
        </w:rPr>
        <w:softHyphen/>
        <w:t>нА</w:t>
      </w:r>
    </w:p>
    <w:p w:rsidR="009E328D" w:rsidRPr="009E328D" w:rsidRDefault="009E328D" w:rsidP="009E32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3"/>
          <w:szCs w:val="13"/>
        </w:rPr>
      </w:pPr>
      <w:r>
        <w:rPr>
          <w:rFonts w:ascii="Verdana" w:hAnsi="Verdana"/>
          <w:b/>
          <w:color w:val="000000"/>
          <w:sz w:val="13"/>
          <w:szCs w:val="13"/>
        </w:rPr>
        <w:t>10.</w:t>
      </w:r>
      <w:r w:rsidRPr="009E328D">
        <w:rPr>
          <w:rFonts w:ascii="Verdana" w:hAnsi="Verdana"/>
          <w:b/>
          <w:color w:val="000000"/>
          <w:sz w:val="13"/>
          <w:szCs w:val="13"/>
        </w:rPr>
        <w:t>нО</w:t>
      </w:r>
      <w:r w:rsidRPr="009E328D">
        <w:rPr>
          <w:rFonts w:ascii="Verdana" w:hAnsi="Verdana"/>
          <w:b/>
          <w:color w:val="000000"/>
          <w:sz w:val="13"/>
          <w:szCs w:val="13"/>
        </w:rPr>
        <w:softHyphen/>
        <w:t>во</w:t>
      </w:r>
      <w:r w:rsidRPr="009E328D">
        <w:rPr>
          <w:rFonts w:ascii="Verdana" w:hAnsi="Verdana"/>
          <w:b/>
          <w:color w:val="000000"/>
          <w:sz w:val="13"/>
          <w:szCs w:val="13"/>
        </w:rPr>
        <w:softHyphen/>
        <w:t>ст</w:t>
      </w:r>
      <w:r w:rsidRPr="009E328D">
        <w:rPr>
          <w:rFonts w:ascii="Verdana" w:hAnsi="Verdana"/>
          <w:b/>
          <w:color w:val="C00000"/>
          <w:sz w:val="13"/>
          <w:szCs w:val="13"/>
        </w:rPr>
        <w:t>е</w:t>
      </w:r>
      <w:r w:rsidRPr="009E328D">
        <w:rPr>
          <w:rFonts w:ascii="Verdana" w:hAnsi="Verdana"/>
          <w:b/>
          <w:color w:val="000000"/>
          <w:sz w:val="13"/>
          <w:szCs w:val="13"/>
        </w:rPr>
        <w:t>й</w:t>
      </w:r>
    </w:p>
    <w:p w:rsidR="009E328D" w:rsidRDefault="009E328D" w:rsidP="009E32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lastRenderedPageBreak/>
        <w:t>11.</w:t>
      </w:r>
      <w:r w:rsidRPr="009E328D">
        <w:rPr>
          <w:rFonts w:ascii="Verdana" w:hAnsi="Verdana"/>
          <w:color w:val="000000"/>
          <w:sz w:val="13"/>
          <w:szCs w:val="13"/>
        </w:rPr>
        <w:t xml:space="preserve"> </w:t>
      </w:r>
      <w:proofErr w:type="spellStart"/>
      <w:r>
        <w:rPr>
          <w:rFonts w:ascii="Verdana" w:hAnsi="Verdana"/>
          <w:color w:val="000000"/>
          <w:sz w:val="13"/>
          <w:szCs w:val="13"/>
        </w:rPr>
        <w:t>бралА</w:t>
      </w:r>
      <w:proofErr w:type="spellEnd"/>
    </w:p>
    <w:p w:rsidR="009E328D" w:rsidRDefault="009E328D" w:rsidP="009E32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>12.взялА</w:t>
      </w:r>
    </w:p>
    <w:p w:rsidR="009E328D" w:rsidRDefault="009E328D" w:rsidP="009E32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3"/>
          <w:szCs w:val="13"/>
        </w:rPr>
      </w:pPr>
      <w:r w:rsidRPr="009E328D">
        <w:rPr>
          <w:rFonts w:ascii="Verdana" w:hAnsi="Verdana"/>
          <w:b/>
          <w:color w:val="000000"/>
          <w:sz w:val="13"/>
          <w:szCs w:val="13"/>
        </w:rPr>
        <w:t>13.Экс</w:t>
      </w:r>
      <w:r w:rsidRPr="009E328D">
        <w:rPr>
          <w:rFonts w:ascii="Verdana" w:hAnsi="Verdana"/>
          <w:b/>
          <w:color w:val="000000"/>
          <w:sz w:val="13"/>
          <w:szCs w:val="13"/>
        </w:rPr>
        <w:softHyphen/>
        <w:t>п</w:t>
      </w:r>
      <w:r w:rsidRPr="009E328D">
        <w:rPr>
          <w:rFonts w:ascii="Verdana" w:hAnsi="Verdana"/>
          <w:b/>
          <w:color w:val="C00000"/>
          <w:sz w:val="13"/>
          <w:szCs w:val="13"/>
        </w:rPr>
        <w:t>е</w:t>
      </w:r>
      <w:r w:rsidRPr="009E328D">
        <w:rPr>
          <w:rFonts w:ascii="Verdana" w:hAnsi="Verdana"/>
          <w:b/>
          <w:color w:val="000000"/>
          <w:sz w:val="13"/>
          <w:szCs w:val="13"/>
        </w:rPr>
        <w:t>рт</w:t>
      </w:r>
    </w:p>
    <w:p w:rsidR="00DE492D" w:rsidRDefault="00DE492D" w:rsidP="00DE492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>14.Ико</w:t>
      </w:r>
      <w:r>
        <w:rPr>
          <w:rFonts w:ascii="Verdana" w:hAnsi="Verdana"/>
          <w:color w:val="000000"/>
          <w:sz w:val="13"/>
          <w:szCs w:val="13"/>
        </w:rPr>
        <w:softHyphen/>
        <w:t>но</w:t>
      </w:r>
      <w:r>
        <w:rPr>
          <w:rFonts w:ascii="Verdana" w:hAnsi="Verdana"/>
          <w:color w:val="000000"/>
          <w:sz w:val="13"/>
          <w:szCs w:val="13"/>
        </w:rPr>
        <w:softHyphen/>
        <w:t>пись</w:t>
      </w:r>
    </w:p>
    <w:p w:rsidR="00DE492D" w:rsidRPr="00DE492D" w:rsidRDefault="00DE492D" w:rsidP="00DE492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3"/>
          <w:szCs w:val="13"/>
        </w:rPr>
      </w:pPr>
      <w:r w:rsidRPr="00DE492D">
        <w:rPr>
          <w:rFonts w:ascii="Verdana" w:hAnsi="Verdana"/>
          <w:b/>
          <w:color w:val="000000"/>
          <w:sz w:val="13"/>
          <w:szCs w:val="13"/>
        </w:rPr>
        <w:t>15.сли</w:t>
      </w:r>
      <w:r w:rsidRPr="00DE492D">
        <w:rPr>
          <w:rFonts w:ascii="Verdana" w:hAnsi="Verdana"/>
          <w:b/>
          <w:color w:val="000000"/>
          <w:sz w:val="13"/>
          <w:szCs w:val="13"/>
        </w:rPr>
        <w:softHyphen/>
        <w:t>вО</w:t>
      </w:r>
      <w:r w:rsidRPr="00DE492D">
        <w:rPr>
          <w:rFonts w:ascii="Verdana" w:hAnsi="Verdana"/>
          <w:b/>
          <w:color w:val="000000"/>
          <w:sz w:val="13"/>
          <w:szCs w:val="13"/>
        </w:rPr>
        <w:softHyphen/>
        <w:t>вый</w:t>
      </w:r>
    </w:p>
    <w:p w:rsidR="00DE492D" w:rsidRDefault="00DE492D" w:rsidP="00DE492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>16.пО</w:t>
      </w:r>
      <w:r>
        <w:rPr>
          <w:rFonts w:ascii="Verdana" w:hAnsi="Verdana"/>
          <w:color w:val="000000"/>
          <w:sz w:val="13"/>
          <w:szCs w:val="13"/>
        </w:rPr>
        <w:softHyphen/>
        <w:t>гну</w:t>
      </w:r>
      <w:r>
        <w:rPr>
          <w:rFonts w:ascii="Verdana" w:hAnsi="Verdana"/>
          <w:color w:val="000000"/>
          <w:sz w:val="13"/>
          <w:szCs w:val="13"/>
        </w:rPr>
        <w:softHyphen/>
        <w:t>тый</w:t>
      </w:r>
    </w:p>
    <w:p w:rsidR="00DE492D" w:rsidRPr="00F83BA0" w:rsidRDefault="00DE492D" w:rsidP="00DE492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3"/>
          <w:szCs w:val="13"/>
        </w:rPr>
      </w:pPr>
      <w:r w:rsidRPr="00F83BA0">
        <w:rPr>
          <w:rFonts w:ascii="Verdana" w:hAnsi="Verdana"/>
          <w:b/>
          <w:color w:val="000000"/>
          <w:sz w:val="13"/>
          <w:szCs w:val="13"/>
        </w:rPr>
        <w:t>17.</w:t>
      </w:r>
      <w:r w:rsidR="00F83BA0" w:rsidRPr="00F83BA0">
        <w:rPr>
          <w:rFonts w:ascii="Verdana" w:hAnsi="Verdana"/>
          <w:b/>
          <w:color w:val="000000"/>
          <w:sz w:val="13"/>
          <w:szCs w:val="13"/>
        </w:rPr>
        <w:t>гр</w:t>
      </w:r>
      <w:r w:rsidR="00F83BA0" w:rsidRPr="00F83BA0">
        <w:rPr>
          <w:rFonts w:ascii="Verdana" w:hAnsi="Verdana"/>
          <w:b/>
          <w:color w:val="C00000"/>
          <w:sz w:val="13"/>
          <w:szCs w:val="13"/>
        </w:rPr>
        <w:t>у</w:t>
      </w:r>
      <w:r w:rsidRPr="00F83BA0">
        <w:rPr>
          <w:rFonts w:ascii="Verdana" w:hAnsi="Verdana"/>
          <w:b/>
          <w:color w:val="C00000"/>
          <w:sz w:val="13"/>
          <w:szCs w:val="13"/>
        </w:rPr>
        <w:softHyphen/>
      </w:r>
      <w:r w:rsidRPr="00F83BA0">
        <w:rPr>
          <w:rFonts w:ascii="Verdana" w:hAnsi="Verdana"/>
          <w:b/>
          <w:color w:val="000000"/>
          <w:sz w:val="13"/>
          <w:szCs w:val="13"/>
        </w:rPr>
        <w:t>ш</w:t>
      </w:r>
      <w:r w:rsidR="00F83BA0" w:rsidRPr="00F83BA0">
        <w:rPr>
          <w:rFonts w:ascii="Verdana" w:hAnsi="Verdana"/>
          <w:b/>
          <w:color w:val="000000"/>
          <w:sz w:val="13"/>
          <w:szCs w:val="13"/>
        </w:rPr>
        <w:t>Е</w:t>
      </w:r>
      <w:r w:rsidRPr="00F83BA0">
        <w:rPr>
          <w:rFonts w:ascii="Verdana" w:hAnsi="Verdana"/>
          <w:b/>
          <w:color w:val="000000"/>
          <w:sz w:val="13"/>
          <w:szCs w:val="13"/>
        </w:rPr>
        <w:softHyphen/>
        <w:t>вый</w:t>
      </w:r>
    </w:p>
    <w:p w:rsidR="00DE492D" w:rsidRPr="00DE492D" w:rsidRDefault="00DE492D" w:rsidP="00DE492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3"/>
          <w:szCs w:val="13"/>
        </w:rPr>
      </w:pPr>
      <w:r w:rsidRPr="00DE492D">
        <w:rPr>
          <w:rFonts w:ascii="Verdana" w:hAnsi="Verdana"/>
          <w:b/>
          <w:color w:val="000000"/>
          <w:sz w:val="13"/>
          <w:szCs w:val="13"/>
        </w:rPr>
        <w:t>18.</w:t>
      </w:r>
      <w:r>
        <w:rPr>
          <w:rFonts w:ascii="Verdana" w:hAnsi="Verdana"/>
          <w:b/>
          <w:color w:val="000000"/>
          <w:sz w:val="13"/>
          <w:szCs w:val="13"/>
        </w:rPr>
        <w:t>кро</w:t>
      </w:r>
      <w:r>
        <w:rPr>
          <w:rFonts w:ascii="Verdana" w:hAnsi="Verdana"/>
          <w:b/>
          <w:color w:val="000000"/>
          <w:sz w:val="13"/>
          <w:szCs w:val="13"/>
        </w:rPr>
        <w:softHyphen/>
        <w:t>во</w:t>
      </w:r>
      <w:r>
        <w:rPr>
          <w:rFonts w:ascii="Verdana" w:hAnsi="Verdana"/>
          <w:b/>
          <w:color w:val="000000"/>
          <w:sz w:val="13"/>
          <w:szCs w:val="13"/>
        </w:rPr>
        <w:softHyphen/>
        <w:t>тО</w:t>
      </w:r>
      <w:r w:rsidRPr="00DE492D">
        <w:rPr>
          <w:rFonts w:ascii="Verdana" w:hAnsi="Verdana"/>
          <w:b/>
          <w:color w:val="000000"/>
          <w:sz w:val="13"/>
          <w:szCs w:val="13"/>
        </w:rPr>
        <w:softHyphen/>
        <w:t>ч</w:t>
      </w:r>
      <w:r w:rsidRPr="00DE492D">
        <w:rPr>
          <w:rFonts w:ascii="Verdana" w:hAnsi="Verdana"/>
          <w:b/>
          <w:color w:val="C00000"/>
          <w:sz w:val="13"/>
          <w:szCs w:val="13"/>
        </w:rPr>
        <w:t>и</w:t>
      </w:r>
      <w:r w:rsidRPr="00DE492D">
        <w:rPr>
          <w:rFonts w:ascii="Verdana" w:hAnsi="Verdana"/>
          <w:b/>
          <w:color w:val="000000"/>
          <w:sz w:val="13"/>
          <w:szCs w:val="13"/>
        </w:rPr>
        <w:t>ть</w:t>
      </w:r>
    </w:p>
    <w:p w:rsidR="00DE492D" w:rsidRPr="00DE492D" w:rsidRDefault="00DE492D" w:rsidP="00DE492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3"/>
          <w:szCs w:val="13"/>
        </w:rPr>
      </w:pPr>
      <w:r w:rsidRPr="00DE492D">
        <w:rPr>
          <w:rFonts w:ascii="Verdana" w:hAnsi="Verdana"/>
          <w:b/>
          <w:color w:val="000000"/>
          <w:sz w:val="13"/>
          <w:szCs w:val="13"/>
        </w:rPr>
        <w:t>19.ве</w:t>
      </w:r>
      <w:r w:rsidRPr="00DE492D">
        <w:rPr>
          <w:rFonts w:ascii="Verdana" w:hAnsi="Verdana"/>
          <w:b/>
          <w:color w:val="000000"/>
          <w:sz w:val="13"/>
          <w:szCs w:val="13"/>
        </w:rPr>
        <w:softHyphen/>
        <w:t>ро</w:t>
      </w:r>
      <w:r w:rsidRPr="00DE492D">
        <w:rPr>
          <w:rFonts w:ascii="Verdana" w:hAnsi="Verdana"/>
          <w:b/>
          <w:color w:val="000000"/>
          <w:sz w:val="13"/>
          <w:szCs w:val="13"/>
        </w:rPr>
        <w:softHyphen/>
        <w:t>ис</w:t>
      </w:r>
      <w:r w:rsidRPr="00DE492D">
        <w:rPr>
          <w:rFonts w:ascii="Verdana" w:hAnsi="Verdana"/>
          <w:b/>
          <w:color w:val="000000"/>
          <w:sz w:val="13"/>
          <w:szCs w:val="13"/>
        </w:rPr>
        <w:softHyphen/>
        <w:t>по</w:t>
      </w:r>
      <w:r w:rsidRPr="00DE492D">
        <w:rPr>
          <w:rFonts w:ascii="Verdana" w:hAnsi="Verdana"/>
          <w:b/>
          <w:color w:val="000000"/>
          <w:sz w:val="13"/>
          <w:szCs w:val="13"/>
        </w:rPr>
        <w:softHyphen/>
        <w:t>в</w:t>
      </w:r>
      <w:r w:rsidRPr="00DE492D">
        <w:rPr>
          <w:rFonts w:ascii="Verdana" w:hAnsi="Verdana"/>
          <w:b/>
          <w:color w:val="C00000"/>
          <w:sz w:val="13"/>
          <w:szCs w:val="13"/>
        </w:rPr>
        <w:t>е</w:t>
      </w:r>
      <w:r w:rsidRPr="00DE492D">
        <w:rPr>
          <w:rFonts w:ascii="Verdana" w:hAnsi="Verdana"/>
          <w:b/>
          <w:color w:val="000000"/>
          <w:sz w:val="13"/>
          <w:szCs w:val="13"/>
        </w:rPr>
        <w:softHyphen/>
        <w:t>дА</w:t>
      </w:r>
      <w:r w:rsidRPr="00DE492D">
        <w:rPr>
          <w:rFonts w:ascii="Verdana" w:hAnsi="Verdana"/>
          <w:b/>
          <w:color w:val="000000"/>
          <w:sz w:val="13"/>
          <w:szCs w:val="13"/>
        </w:rPr>
        <w:softHyphen/>
        <w:t>ние</w:t>
      </w:r>
    </w:p>
    <w:p w:rsidR="00F83BA0" w:rsidRDefault="00DE492D" w:rsidP="00DE492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3"/>
          <w:szCs w:val="13"/>
        </w:rPr>
        <w:sectPr w:rsidR="00F83BA0" w:rsidSect="00F83BA0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  <w:r>
        <w:rPr>
          <w:rFonts w:ascii="Verdana" w:hAnsi="Verdana"/>
          <w:color w:val="000000"/>
          <w:sz w:val="13"/>
          <w:szCs w:val="13"/>
        </w:rPr>
        <w:t>20.до</w:t>
      </w:r>
      <w:r>
        <w:rPr>
          <w:rFonts w:ascii="Verdana" w:hAnsi="Verdana"/>
          <w:color w:val="000000"/>
          <w:sz w:val="13"/>
          <w:szCs w:val="13"/>
        </w:rPr>
        <w:softHyphen/>
        <w:t>бе</w:t>
      </w:r>
      <w:r>
        <w:rPr>
          <w:rFonts w:ascii="Verdana" w:hAnsi="Verdana"/>
          <w:color w:val="000000"/>
          <w:sz w:val="13"/>
          <w:szCs w:val="13"/>
        </w:rPr>
        <w:softHyphen/>
        <w:t>лА</w:t>
      </w:r>
    </w:p>
    <w:p w:rsidR="009E328D" w:rsidRPr="009E328D" w:rsidRDefault="00F83BA0" w:rsidP="00F83BA0">
      <w:pPr>
        <w:spacing w:before="100" w:beforeAutospacing="1" w:after="100" w:afterAutospacing="1" w:line="183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Слайд 2. Самопроверка.                                                                                                      1мин.</w:t>
      </w:r>
    </w:p>
    <w:p w:rsidR="009E328D" w:rsidRPr="00C73BB8" w:rsidRDefault="00F83BA0" w:rsidP="00F83BA0">
      <w:pPr>
        <w:spacing w:before="100" w:beforeAutospacing="1" w:after="100" w:afterAutospacing="1" w:line="183" w:lineRule="atLeast"/>
        <w:ind w:left="-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Слайд 3-5. </w:t>
      </w:r>
      <w:r w:rsidR="009E328D"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Задание «Дай толкование слова»</w:t>
      </w:r>
      <w:r w:rsidR="009E328D" w:rsidRPr="009E3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E328D" w:rsidRPr="009E3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(задание </w:t>
      </w:r>
      <w:r w:rsidR="009E3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ЕГЭ</w:t>
      </w:r>
      <w:r w:rsidR="009E328D" w:rsidRPr="009E3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C73B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</w:t>
      </w:r>
      <w:r w:rsidR="00C73BB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6 мин.</w:t>
      </w:r>
    </w:p>
    <w:p w:rsidR="00F83BA0" w:rsidRPr="00F83BA0" w:rsidRDefault="00F83BA0" w:rsidP="00F83BA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426" w:hanging="426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83BA0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Про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чи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тай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те фраг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мент сло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вар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ной ста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тьи, в ко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рой при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дят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ся зна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че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ния слова ВЫХОД. Опре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де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ли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те зна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че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ние, в ко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ром это слово упо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треб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ле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но во вто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ром (2) пред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ло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же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нии тек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ста. Вы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пи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ши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те цифру, со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от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вет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ству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ю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щую этому зна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че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нию в при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ведённом фраг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мен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те сло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вар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ной ста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тьи.</w:t>
      </w:r>
    </w:p>
    <w:p w:rsidR="00F83BA0" w:rsidRPr="00F83BA0" w:rsidRDefault="00F83BA0" w:rsidP="00F83B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F83BA0" w:rsidRPr="00F83BA0" w:rsidRDefault="00F83BA0" w:rsidP="00F83B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83BA0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ru-RU"/>
        </w:rPr>
        <w:t>ВЫ́ХОД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, </w:t>
      </w:r>
      <w:proofErr w:type="gramStart"/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-а</w:t>
      </w:r>
      <w:proofErr w:type="gramEnd"/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, муж.</w:t>
      </w:r>
    </w:p>
    <w:p w:rsidR="00F83BA0" w:rsidRPr="00F83BA0" w:rsidRDefault="00F83BA0" w:rsidP="00F83BA0">
      <w:pPr>
        <w:shd w:val="clear" w:color="auto" w:fill="FFFFFF"/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1. см. выйти.</w:t>
      </w:r>
    </w:p>
    <w:p w:rsidR="00F83BA0" w:rsidRPr="00F83BA0" w:rsidRDefault="00F83BA0" w:rsidP="00F83BA0">
      <w:pPr>
        <w:shd w:val="clear" w:color="auto" w:fill="FFFFFF"/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2. По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яв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ле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ние на сцене дей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ству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ю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ще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го лица.</w:t>
      </w:r>
      <w:r w:rsidRPr="00F83BA0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proofErr w:type="gramStart"/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Ваш</w:t>
      </w:r>
      <w:proofErr w:type="gramEnd"/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 xml:space="preserve"> в.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! (на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по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ми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ние актёру, на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хо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дя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ще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му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ся за сце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ной).</w:t>
      </w:r>
    </w:p>
    <w:p w:rsidR="00F83BA0" w:rsidRPr="00F83BA0" w:rsidRDefault="00F83BA0" w:rsidP="00F83BA0">
      <w:pPr>
        <w:shd w:val="clear" w:color="auto" w:fill="FFFFFF"/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83BA0">
        <w:rPr>
          <w:rFonts w:ascii="Verdana" w:eastAsia="Times New Roman" w:hAnsi="Verdana" w:cs="Times New Roman"/>
          <w:b/>
          <w:color w:val="000000"/>
          <w:sz w:val="13"/>
          <w:szCs w:val="13"/>
          <w:lang w:eastAsia="ru-RU"/>
        </w:rPr>
        <w:t>3. Место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, где вы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хо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дят, а также место, где что-н. вы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сту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па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ет на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ру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жу, вы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пус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ка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ет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ся, вы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ка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ет.</w:t>
      </w:r>
      <w:r w:rsidRPr="00F83BA0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Сто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ять у вы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хо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 xml:space="preserve">да. </w:t>
      </w:r>
      <w:proofErr w:type="gramStart"/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За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пас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ный</w:t>
      </w:r>
      <w:proofErr w:type="gramEnd"/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 xml:space="preserve"> в. В. ал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ма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зо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нос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ной труб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ки.</w:t>
      </w:r>
    </w:p>
    <w:p w:rsidR="00F83BA0" w:rsidRPr="00F83BA0" w:rsidRDefault="00F83BA0" w:rsidP="00F83BA0">
      <w:pPr>
        <w:shd w:val="clear" w:color="auto" w:fill="FFFFFF"/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4. Спо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соб раз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ре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шить труд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ность, выйти из за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труд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ния.</w:t>
      </w:r>
      <w:r w:rsidRPr="00F83BA0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В. из по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ло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же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ния.</w:t>
      </w:r>
    </w:p>
    <w:p w:rsidR="00F83BA0" w:rsidRPr="00F83BA0" w:rsidRDefault="00F83BA0" w:rsidP="00F83BA0">
      <w:pPr>
        <w:shd w:val="clear" w:color="auto" w:fill="FFFFFF"/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5. Ко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ли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че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ство про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из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ведённого про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дук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та (</w:t>
      </w:r>
      <w:proofErr w:type="gramStart"/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спец</w:t>
      </w:r>
      <w:proofErr w:type="gramEnd"/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.).</w:t>
      </w:r>
      <w:r w:rsidRPr="00F83BA0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Норма вы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хо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 xml:space="preserve">да. </w:t>
      </w:r>
      <w:proofErr w:type="gramStart"/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Вы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со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кий</w:t>
      </w:r>
      <w:proofErr w:type="gramEnd"/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 xml:space="preserve"> в. шер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сти у овец.</w:t>
      </w:r>
    </w:p>
    <w:p w:rsidR="00F83BA0" w:rsidRPr="00F83BA0" w:rsidRDefault="00F83BA0" w:rsidP="00F8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2" w:type="dxa"/>
        <w:jc w:val="center"/>
        <w:tblCellSpacing w:w="15" w:type="dxa"/>
        <w:tblInd w:w="-69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2"/>
      </w:tblGrid>
      <w:tr w:rsidR="00F83BA0" w:rsidRPr="00F83BA0" w:rsidTr="00F83BA0">
        <w:trPr>
          <w:tblCellSpacing w:w="15" w:type="dxa"/>
          <w:jc w:val="center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BA0" w:rsidRPr="00F83BA0" w:rsidRDefault="00F83BA0" w:rsidP="00F83BA0">
            <w:pPr>
              <w:spacing w:before="55" w:after="0" w:line="240" w:lineRule="auto"/>
              <w:ind w:left="67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(1)Грун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вые хра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ща жид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ких ра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дио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ак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тив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ных про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дук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тов и места за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ния твёрдых от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дов могут быть ис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точ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ми за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гряз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ния грун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тов, грун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вых и под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зем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ных (глу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бин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ных) вод. (2)&lt;...&gt; для пре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ду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пре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жде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ния и пре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дот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вра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ния опас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ных ра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дио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ак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тив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ных за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гряз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ний про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дит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ся кон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троль за дви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ем грун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вых вод от пунк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тов за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ния до вы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да грун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вых вод к по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верх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ност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 xml:space="preserve">му </w:t>
            </w:r>
            <w:proofErr w:type="spellStart"/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во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сточ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ку</w:t>
            </w:r>
            <w:proofErr w:type="spellEnd"/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. (3)Этот кон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троль осу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ществ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ся с по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щью спе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ци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аль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ных карт дви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ния грун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вых вод и воз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ной ми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гра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ции за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гряз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ний.</w:t>
            </w:r>
            <w:proofErr w:type="gramEnd"/>
          </w:p>
        </w:tc>
      </w:tr>
    </w:tbl>
    <w:p w:rsidR="00F83BA0" w:rsidRPr="00F83BA0" w:rsidRDefault="00F83BA0" w:rsidP="00F83BA0">
      <w:pPr>
        <w:pStyle w:val="a4"/>
        <w:numPr>
          <w:ilvl w:val="0"/>
          <w:numId w:val="1"/>
        </w:numPr>
        <w:shd w:val="clear" w:color="auto" w:fill="FFFFFF"/>
        <w:ind w:left="-426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Про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чи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тай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те фраг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мент сло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вар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ной ста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тьи, в ко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рой при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дят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ся зна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че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ния слова ДВИ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ЖЕ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НИЕ. Опре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де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ли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те зна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че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ние, в ко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ром это слово упо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треб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ле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но в пер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вом (1) пред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ло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же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нии тек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ста. Вы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пи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ши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те цифру, со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от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вет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ству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ю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щую этому зна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че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нию в при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ведённом фраг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мен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те сло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вар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ной ста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тьи.</w:t>
      </w:r>
    </w:p>
    <w:p w:rsidR="00F83BA0" w:rsidRPr="00F83BA0" w:rsidRDefault="00F83BA0" w:rsidP="00F83B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F83BA0" w:rsidRPr="00F83BA0" w:rsidRDefault="00F83BA0" w:rsidP="00F83BA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83BA0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ru-RU"/>
        </w:rPr>
        <w:t>ДВИЖЕ́НИЕ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, </w:t>
      </w:r>
      <w:proofErr w:type="gramStart"/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-я</w:t>
      </w:r>
      <w:proofErr w:type="gramEnd"/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, ср.</w:t>
      </w:r>
    </w:p>
    <w:p w:rsidR="00F83BA0" w:rsidRPr="00F83BA0" w:rsidRDefault="00F83BA0" w:rsidP="00F83BA0">
      <w:pPr>
        <w:shd w:val="clear" w:color="auto" w:fill="FFFFFF"/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1. см. дви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гать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ся.</w:t>
      </w:r>
    </w:p>
    <w:p w:rsidR="00F83BA0" w:rsidRPr="00F83BA0" w:rsidRDefault="00F83BA0" w:rsidP="00F83BA0">
      <w:pPr>
        <w:shd w:val="clear" w:color="auto" w:fill="FFFFFF"/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2. Форма су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ще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ство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ния ма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рии, не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пре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рыв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ный про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цесс раз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тия ма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ри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аль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го мира.</w:t>
      </w:r>
      <w:r w:rsidRPr="00F83BA0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Нет ма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те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рии без дви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же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ния и дви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же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ния без ма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те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рии.</w:t>
      </w:r>
    </w:p>
    <w:p w:rsidR="00F83BA0" w:rsidRPr="00F83BA0" w:rsidRDefault="00F83BA0" w:rsidP="00F83BA0">
      <w:pPr>
        <w:shd w:val="clear" w:color="auto" w:fill="FFFFFF"/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3. Пе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ре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ме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ще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 xml:space="preserve">ние </w:t>
      </w:r>
      <w:proofErr w:type="spellStart"/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кого-чего-н</w:t>
      </w:r>
      <w:proofErr w:type="spellEnd"/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 в опре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делённом на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прав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ле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нии.</w:t>
      </w:r>
      <w:r w:rsidRPr="00F83BA0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Вра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ща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тель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ное д. При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ве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сти в д. что-н. Д. пла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нет. Д. войск.</w:t>
      </w:r>
    </w:p>
    <w:p w:rsidR="00F83BA0" w:rsidRPr="00F83BA0" w:rsidRDefault="00F83BA0" w:rsidP="00F83BA0">
      <w:pPr>
        <w:shd w:val="clear" w:color="auto" w:fill="FFFFFF"/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4. Из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ме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ние по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ло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же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ния тела или его ча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стей.</w:t>
      </w:r>
      <w:r w:rsidRPr="00F83BA0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 xml:space="preserve">Д. руки. </w:t>
      </w:r>
      <w:proofErr w:type="gramStart"/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Не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лов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кое</w:t>
      </w:r>
      <w:proofErr w:type="gramEnd"/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 xml:space="preserve"> д. Ле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жать без дви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же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ния.</w:t>
      </w:r>
    </w:p>
    <w:p w:rsidR="00F83BA0" w:rsidRPr="00F83BA0" w:rsidRDefault="00F83BA0" w:rsidP="00F83BA0">
      <w:pPr>
        <w:shd w:val="clear" w:color="auto" w:fill="FFFFFF"/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5. перен. Внут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рен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нее по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буж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де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ние, вы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зван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ное каким-н. чув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ством, пе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ре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жи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ем.</w:t>
      </w:r>
      <w:r w:rsidRPr="00F83BA0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Д. серд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ца. Ду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шев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ное д.</w:t>
      </w:r>
    </w:p>
    <w:p w:rsidR="00F83BA0" w:rsidRPr="00F83BA0" w:rsidRDefault="00F83BA0" w:rsidP="00F83BA0">
      <w:pPr>
        <w:shd w:val="clear" w:color="auto" w:fill="FFFFFF"/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83BA0">
        <w:rPr>
          <w:rFonts w:ascii="Verdana" w:eastAsia="Times New Roman" w:hAnsi="Verdana" w:cs="Times New Roman"/>
          <w:b/>
          <w:color w:val="000000"/>
          <w:sz w:val="13"/>
          <w:szCs w:val="13"/>
          <w:lang w:eastAsia="ru-RU"/>
        </w:rPr>
        <w:t>6. Езда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, ходь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ба в раз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ных на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прав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ле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ях.</w:t>
      </w:r>
      <w:r w:rsidRPr="00F83BA0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proofErr w:type="gramStart"/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Оживлённое</w:t>
      </w:r>
      <w:proofErr w:type="gramEnd"/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 xml:space="preserve"> д. транс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пор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та. Пра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ви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ла до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рож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но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го дви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же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ния. Служ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ба дви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же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ния</w:t>
      </w:r>
      <w:r w:rsidRPr="00F83BA0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(отдел управ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ле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ния на транс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пор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те).</w:t>
      </w:r>
    </w:p>
    <w:p w:rsidR="00F83BA0" w:rsidRPr="00F83BA0" w:rsidRDefault="00F83BA0" w:rsidP="00F83BA0">
      <w:pPr>
        <w:shd w:val="clear" w:color="auto" w:fill="FFFFFF"/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7. перен. Оживлённость, на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пряжённость дей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ствия.</w:t>
      </w:r>
      <w:r w:rsidRPr="00F83BA0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В пьесе мало дви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же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ния.</w:t>
      </w:r>
    </w:p>
    <w:p w:rsidR="00F83BA0" w:rsidRPr="00F83BA0" w:rsidRDefault="00F83BA0" w:rsidP="00F83BA0">
      <w:pPr>
        <w:shd w:val="clear" w:color="auto" w:fill="FFFFFF"/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8. Ак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тив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ная де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я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тель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ность мно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гих людей, на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прав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лен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ная на до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сти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же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ние общей со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ци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аль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ной цели.</w:t>
      </w:r>
      <w:r w:rsidRPr="00F83BA0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proofErr w:type="gramStart"/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Де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мо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кра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ти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че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ское</w:t>
      </w:r>
      <w:proofErr w:type="gramEnd"/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 д. Д. сто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рон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ни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ков мира.</w:t>
      </w:r>
    </w:p>
    <w:p w:rsidR="00F83BA0" w:rsidRPr="00F83BA0" w:rsidRDefault="00F83BA0" w:rsidP="00F83BA0">
      <w:pPr>
        <w:shd w:val="clear" w:color="auto" w:fill="FFFFFF"/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9. Пе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ре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ход из од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го со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сто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я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ния, из одной ста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дии раз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ви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тия в дру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гое со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сто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я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ние, дру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гую ста</w:t>
      </w:r>
      <w:r w:rsidRPr="00F83BA0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дию.</w:t>
      </w:r>
      <w:r w:rsidRPr="00F83BA0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Д. со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бы</w:t>
      </w:r>
      <w:r w:rsidRPr="00F83BA0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тий.</w:t>
      </w:r>
    </w:p>
    <w:p w:rsidR="00F83BA0" w:rsidRPr="00F83BA0" w:rsidRDefault="00F83BA0" w:rsidP="00F8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2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2"/>
      </w:tblGrid>
      <w:tr w:rsidR="00F83BA0" w:rsidRPr="00F83BA0" w:rsidTr="00C73BB8">
        <w:trPr>
          <w:tblCellSpacing w:w="15" w:type="dxa"/>
          <w:jc w:val="center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BA0" w:rsidRPr="00F83BA0" w:rsidRDefault="00F83BA0" w:rsidP="00C73BB8">
            <w:pPr>
              <w:spacing w:before="5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(1)Если Вам до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лось во время грозы при крат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ких вспыш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ках мол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нии ока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зать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ся на оживлённой го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род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ской улице, Вы, ко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неч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но, за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ли одну стран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ную осо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бен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ность: улица, толь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ко что пол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ная дви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ния, ка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жет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ся в такие мгно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ния слов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 за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стыв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шей, про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жие оста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нав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ют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ся в на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пряжённых позах, ма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ши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ны не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по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движ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ны, отчётливо видна каж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дая спица ко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са ве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пе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да. (2)При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чи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на ка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жу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щей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ся не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по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движ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сти за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клю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ся в ни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чтож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ной про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дол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жи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сти мол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нии — ты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сяч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ные доли се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кун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ды. (3)Не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уди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proofErr w:type="gramEnd"/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&lt;...&gt;, что улица, пол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ная раз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об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раз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ных дви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ний, пред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ся при свете мол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нии со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шен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 не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по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движ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ной: ведь мы за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ем на ней толь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ко то, что длит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ся ты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сяч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ные доли се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кун</w:t>
            </w:r>
            <w:r w:rsidRPr="00F83BA0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ды.</w:t>
            </w:r>
          </w:p>
        </w:tc>
      </w:tr>
    </w:tbl>
    <w:p w:rsidR="00C73BB8" w:rsidRDefault="00C73BB8" w:rsidP="00C73B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C73BB8" w:rsidRPr="00C73BB8" w:rsidRDefault="00C73BB8" w:rsidP="00C73BB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709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Про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чи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тай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те фраг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мент сло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вар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ной ста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тьи, в ко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то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рой при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во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дят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ся зна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че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ния слова УЧЁНЫЕ. Опре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де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ли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те зна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че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ние, в ко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то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ром это слово упо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треб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ле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но во вто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ром (2) пред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ло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же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нии тек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ста. Вы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пи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ши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те цифру, со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от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вет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ству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ю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щую этому зна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че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нию в при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ведённом фраг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мен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те сло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вар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ной ста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тьи.</w:t>
      </w:r>
    </w:p>
    <w:p w:rsidR="00C73BB8" w:rsidRPr="00C73BB8" w:rsidRDefault="00C73BB8" w:rsidP="00C73B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C73BB8" w:rsidRPr="00C73BB8" w:rsidRDefault="00C73BB8" w:rsidP="00C73BB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C73BB8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ru-RU"/>
        </w:rPr>
        <w:t>УЧЁНЫЙ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, </w:t>
      </w:r>
      <w:proofErr w:type="gramStart"/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-</w:t>
      </w:r>
      <w:proofErr w:type="spellStart"/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а</w:t>
      </w:r>
      <w:proofErr w:type="gramEnd"/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я</w:t>
      </w:r>
      <w:proofErr w:type="spellEnd"/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, -</w:t>
      </w:r>
      <w:proofErr w:type="spellStart"/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ое</w:t>
      </w:r>
      <w:proofErr w:type="spellEnd"/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; -</w:t>
      </w:r>
      <w:proofErr w:type="spellStart"/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ен</w:t>
      </w:r>
      <w:proofErr w:type="spellEnd"/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</w:t>
      </w:r>
    </w:p>
    <w:p w:rsidR="00C73BB8" w:rsidRPr="00C73BB8" w:rsidRDefault="00C73BB8" w:rsidP="00C73BB8">
      <w:pPr>
        <w:shd w:val="clear" w:color="auto" w:fill="FFFFFF"/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1. Вы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учен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ный, на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учен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ный чему-н.</w:t>
      </w:r>
      <w:r w:rsidRPr="00C73BB8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 xml:space="preserve">Учёного учить </w:t>
      </w:r>
      <w:proofErr w:type="gramStart"/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толь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ко</w:t>
      </w:r>
      <w:proofErr w:type="gramEnd"/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 xml:space="preserve"> пор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тить</w:t>
      </w:r>
      <w:r w:rsidRPr="00C73BB8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(посл.).</w:t>
      </w:r>
      <w:r w:rsidRPr="00C73BB8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Не учи учёного</w:t>
      </w:r>
      <w:r w:rsidRPr="00C73BB8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(го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во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рит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ся в знач. знаю сам, не хуже тебя; разг.).</w:t>
      </w:r>
      <w:r w:rsidRPr="00C73BB8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Учёные мед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ве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ди</w:t>
      </w:r>
      <w:r w:rsidRPr="00C73BB8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(дрес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си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ро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ван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ные).</w:t>
      </w:r>
    </w:p>
    <w:p w:rsidR="00C73BB8" w:rsidRPr="00C73BB8" w:rsidRDefault="00C73BB8" w:rsidP="00C73BB8">
      <w:pPr>
        <w:shd w:val="clear" w:color="auto" w:fill="FFFFFF"/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C73BB8">
        <w:rPr>
          <w:rFonts w:ascii="Verdana" w:eastAsia="Times New Roman" w:hAnsi="Verdana" w:cs="Times New Roman"/>
          <w:b/>
          <w:color w:val="000000"/>
          <w:sz w:val="13"/>
          <w:szCs w:val="13"/>
          <w:lang w:eastAsia="ru-RU"/>
        </w:rPr>
        <w:t>2. Много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</w:t>
      </w:r>
      <w:proofErr w:type="gramStart"/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зна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ю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щий</w:t>
      </w:r>
      <w:proofErr w:type="gramEnd"/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, об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ра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зо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ван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ный.</w:t>
      </w:r>
      <w:r w:rsidRPr="00C73BB8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У. че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ло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век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lang w:eastAsia="ru-RU"/>
        </w:rPr>
        <w:t> 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 xml:space="preserve">Не очень </w:t>
      </w:r>
      <w:proofErr w:type="gramStart"/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учён</w:t>
      </w:r>
      <w:proofErr w:type="gramEnd"/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 xml:space="preserve"> кто-н.</w:t>
      </w:r>
      <w:r w:rsidRPr="00C73BB8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(не по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лу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чил об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ра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зо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ва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ния).</w:t>
      </w:r>
    </w:p>
    <w:p w:rsidR="00C73BB8" w:rsidRPr="00C73BB8" w:rsidRDefault="00C73BB8" w:rsidP="00C73BB8">
      <w:pPr>
        <w:shd w:val="clear" w:color="auto" w:fill="FFFFFF"/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3. полн. </w:t>
      </w:r>
      <w:proofErr w:type="gramStart"/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От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но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ся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щий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ся</w:t>
      </w:r>
      <w:proofErr w:type="gramEnd"/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к науке, на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уч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ный.</w:t>
      </w:r>
      <w:r w:rsidRPr="00C73BB8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У. спор. Учёное зва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ние. Учёная сте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пень. У. совет</w:t>
      </w:r>
      <w:r w:rsidRPr="00C73BB8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(на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уч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ный кол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ле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ги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аль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ный орган в на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уч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но-ис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сле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до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ва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тель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ских учре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жде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ни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ях, вузах).</w:t>
      </w:r>
    </w:p>
    <w:p w:rsidR="00C73BB8" w:rsidRPr="00C73BB8" w:rsidRDefault="00C73BB8" w:rsidP="00C73BB8">
      <w:pPr>
        <w:shd w:val="clear" w:color="auto" w:fill="FFFFFF"/>
        <w:spacing w:after="0" w:line="240" w:lineRule="auto"/>
        <w:ind w:firstLine="273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4. учёный, </w:t>
      </w:r>
      <w:proofErr w:type="gramStart"/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-о</w:t>
      </w:r>
      <w:proofErr w:type="gramEnd"/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го, муж. Спе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ци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а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лист в какой-н. об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ла</w:t>
      </w:r>
      <w:r w:rsidRPr="00C73BB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softHyphen/>
        <w:t>сти науки.</w:t>
      </w:r>
      <w:r w:rsidRPr="00C73BB8">
        <w:rPr>
          <w:rFonts w:ascii="Verdana" w:eastAsia="Times New Roman" w:hAnsi="Verdana" w:cs="Times New Roman"/>
          <w:color w:val="000000"/>
          <w:sz w:val="13"/>
          <w:lang w:eastAsia="ru-RU"/>
        </w:rPr>
        <w:t> 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У. с ми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ро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вым име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 xml:space="preserve">нем. </w:t>
      </w:r>
      <w:proofErr w:type="spellStart"/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У.-экс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пе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ри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мен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та</w:t>
      </w:r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softHyphen/>
        <w:t>тор</w:t>
      </w:r>
      <w:proofErr w:type="spellEnd"/>
      <w:r w:rsidRPr="00C73BB8"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  <w:t>.</w:t>
      </w:r>
    </w:p>
    <w:p w:rsidR="00C73BB8" w:rsidRPr="00C73BB8" w:rsidRDefault="00C73BB8" w:rsidP="00C73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84"/>
      </w:tblGrid>
      <w:tr w:rsidR="00C73BB8" w:rsidRPr="00C73BB8" w:rsidTr="00C73BB8">
        <w:trPr>
          <w:tblCellSpacing w:w="15" w:type="dxa"/>
          <w:jc w:val="center"/>
        </w:trPr>
        <w:tc>
          <w:tcPr>
            <w:tcW w:w="91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3BB8" w:rsidRPr="00C73BB8" w:rsidRDefault="00C73BB8" w:rsidP="00C73BB8">
            <w:pPr>
              <w:spacing w:before="5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(1)Лю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би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ли по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на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блю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дать за живой па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лит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рой осен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них ли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стьев об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ти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ли вни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ма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ние на то, что она по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туск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ла, и при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шли к та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му вы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ду: гло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баль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ное по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теп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ние кли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ма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та пла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ты вли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я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ет на ин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тен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сив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ность окрас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ки осен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ней лист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вы. (2)Изу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чая, каким об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зом кли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мат вли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я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ет на цвет ли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стьев, учёные при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шли к вы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ду, что при за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су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хе ли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 xml:space="preserve">стья </w:t>
            </w:r>
            <w:proofErr w:type="spellStart"/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рич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ют</w:t>
            </w:r>
            <w:proofErr w:type="spellEnd"/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и опа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да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ют, а при об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лач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ной по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го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де в листе за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мед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ся об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зо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ние крас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го пиг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мен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та</w:t>
            </w:r>
            <w:proofErr w:type="gramEnd"/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. (3)&lt;...&gt;, ин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тен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сив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ность цвета осен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них ли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стьев за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сит от по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го</w:t>
            </w:r>
            <w:r w:rsidRPr="00C73BB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ды.</w:t>
            </w:r>
          </w:p>
        </w:tc>
      </w:tr>
    </w:tbl>
    <w:p w:rsidR="00AA4570" w:rsidRDefault="00C73BB8" w:rsidP="00AA4570">
      <w:pPr>
        <w:spacing w:after="0" w:line="183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Слайд 6. </w:t>
      </w:r>
      <w:r w:rsidR="009E328D"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Расставить знаки препинания, составить схему, дать характеристику предложения</w:t>
      </w:r>
      <w:r w:rsidR="009E328D"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E328D" w:rsidRPr="009E328D" w:rsidRDefault="00AA4570" w:rsidP="00AA4570">
      <w:pPr>
        <w:spacing w:after="0" w:line="183" w:lineRule="atLeast"/>
        <w:ind w:left="-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785D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мин.</w:t>
      </w:r>
    </w:p>
    <w:p w:rsidR="009E328D" w:rsidRPr="009E328D" w:rsidRDefault="009E328D" w:rsidP="009E328D">
      <w:pPr>
        <w:spacing w:before="100" w:beforeAutospacing="1" w:after="100" w:afterAutospacing="1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дерево о четыре дела: первое дело – мир  освещать,  другое  дело – крик утишать, третье дело – больных исцелять, четвертое дело – чистоту соблюдать.</w:t>
      </w:r>
    </w:p>
    <w:p w:rsidR="009E328D" w:rsidRPr="009E328D" w:rsidRDefault="009E328D" w:rsidP="00C73BB8">
      <w:pPr>
        <w:spacing w:after="0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Объясните постановку двоеточия и тире.</w:t>
      </w:r>
    </w:p>
    <w:p w:rsidR="009E328D" w:rsidRPr="009E328D" w:rsidRDefault="009E328D" w:rsidP="00C73BB8">
      <w:pPr>
        <w:spacing w:after="0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О каком же дереве говорится в загадке?</w:t>
      </w:r>
    </w:p>
    <w:p w:rsidR="009E328D" w:rsidRDefault="009E328D" w:rsidP="00C73BB8">
      <w:pPr>
        <w:spacing w:after="0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Действительно, это береза. Издревле любима и почитаема она на Руси. Образ ее опоэтизирован в народных песнях и сказках, воспет музыкантами и художниками, писателями и поэтами. И сейчас с их помощью мы повторим виды сложных предложений.</w:t>
      </w:r>
    </w:p>
    <w:p w:rsidR="00C73BB8" w:rsidRPr="00C73BB8" w:rsidRDefault="00C73BB8" w:rsidP="00C73BB8">
      <w:pPr>
        <w:spacing w:after="0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3BB8" w:rsidRPr="00C73BB8" w:rsidRDefault="00C73BB8" w:rsidP="00C73BB8">
      <w:pPr>
        <w:spacing w:after="0" w:line="183" w:lineRule="atLeast"/>
        <w:ind w:left="-1134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 7. Определение темы и целей урока.</w:t>
      </w:r>
    </w:p>
    <w:p w:rsidR="00C73BB8" w:rsidRPr="009E328D" w:rsidRDefault="00C73BB8" w:rsidP="00AA4570">
      <w:pPr>
        <w:spacing w:after="0" w:line="183" w:lineRule="atLeast"/>
        <w:ind w:left="-56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 примере этого предложения назовите тему урока и сформулируйте цели урока.</w:t>
      </w:r>
      <w:r w:rsidR="00AA45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2 мин.</w:t>
      </w:r>
    </w:p>
    <w:p w:rsidR="009E328D" w:rsidRPr="009E328D" w:rsidRDefault="009E328D" w:rsidP="009E328D">
      <w:pPr>
        <w:spacing w:before="75" w:after="45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Этап организации совместной деятельности по освоению материала урока.</w:t>
      </w:r>
    </w:p>
    <w:p w:rsidR="009E328D" w:rsidRPr="009E328D" w:rsidRDefault="009E328D" w:rsidP="009E328D">
      <w:pPr>
        <w:spacing w:before="45" w:after="100" w:afterAutospacing="1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shd w:val="clear" w:color="auto" w:fill="FFFFFF"/>
          <w:lang w:eastAsia="ru-RU"/>
        </w:rPr>
        <w:t>Фронтальный опрос</w:t>
      </w: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785D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1 мин.        </w:t>
      </w:r>
    </w:p>
    <w:p w:rsidR="009E328D" w:rsidRPr="009E328D" w:rsidRDefault="009E328D" w:rsidP="00C73BB8">
      <w:pPr>
        <w:spacing w:after="0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Какие виды сложных предложений вам известны?</w:t>
      </w:r>
    </w:p>
    <w:p w:rsidR="009E328D" w:rsidRPr="009E328D" w:rsidRDefault="009E328D" w:rsidP="00C73BB8">
      <w:pPr>
        <w:spacing w:after="0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Чем отличаются сложноподчиненные предложения от сложносочиненных предложений?</w:t>
      </w:r>
      <w:r w:rsidR="00AA45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</w:t>
      </w:r>
    </w:p>
    <w:p w:rsidR="009E328D" w:rsidRPr="00C73BB8" w:rsidRDefault="009E328D" w:rsidP="00C73BB8">
      <w:pPr>
        <w:pStyle w:val="a4"/>
        <w:numPr>
          <w:ilvl w:val="0"/>
          <w:numId w:val="1"/>
        </w:numPr>
        <w:spacing w:before="75" w:after="45" w:line="18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73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Этап первичной проверки понимания изученного.</w:t>
      </w:r>
      <w:r w:rsidR="00AA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</w:t>
      </w:r>
      <w:r w:rsidR="00AA4570" w:rsidRPr="00AA45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10 мин.</w:t>
      </w:r>
    </w:p>
    <w:p w:rsidR="00C73BB8" w:rsidRPr="00C73BB8" w:rsidRDefault="00C73BB8" w:rsidP="00C73BB8">
      <w:pPr>
        <w:pStyle w:val="a4"/>
        <w:spacing w:before="75" w:after="45" w:line="183" w:lineRule="atLeast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Слайды </w:t>
      </w:r>
      <w:r w:rsidR="005E37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8-10</w:t>
      </w:r>
    </w:p>
    <w:p w:rsidR="009E328D" w:rsidRPr="009E328D" w:rsidRDefault="009E328D" w:rsidP="00AA4570">
      <w:pPr>
        <w:spacing w:before="100" w:beforeAutospacing="1" w:after="100" w:afterAutospacing="1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Symbol" w:eastAsia="Times New Roman" w:hAnsi="Symbol" w:cs="Times New Roman"/>
          <w:color w:val="000000"/>
          <w:sz w:val="24"/>
          <w:szCs w:val="24"/>
          <w:shd w:val="clear" w:color="auto" w:fill="FFFFFF"/>
          <w:lang w:eastAsia="ru-RU"/>
        </w:rPr>
        <w:t></w:t>
      </w: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</w:t>
      </w:r>
      <w:r w:rsidR="00AA45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делить вид сложного предложения</w:t>
      </w:r>
      <w:r w:rsidR="00AA45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назвать виды связи,</w:t>
      </w:r>
      <w:r w:rsidR="00465B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составить схему</w:t>
      </w:r>
      <w:r w:rsidR="00AA45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E328D" w:rsidRPr="009E328D" w:rsidRDefault="009E328D" w:rsidP="009E328D">
      <w:pPr>
        <w:spacing w:after="0" w:line="183" w:lineRule="atLeast"/>
        <w:ind w:firstLine="15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 а) В глуши на почве раскаленной</w:t>
      </w:r>
    </w:p>
    <w:p w:rsidR="009E328D" w:rsidRPr="009E328D" w:rsidRDefault="009E328D" w:rsidP="009E328D">
      <w:pPr>
        <w:spacing w:after="0" w:line="183" w:lineRule="atLeast"/>
        <w:ind w:firstLine="18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    Береза старая стоит;</w:t>
      </w:r>
    </w:p>
    <w:p w:rsidR="009E328D" w:rsidRPr="009E328D" w:rsidRDefault="009E328D" w:rsidP="009E328D">
      <w:pPr>
        <w:spacing w:after="0" w:line="183" w:lineRule="atLeast"/>
        <w:ind w:firstLine="18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    В ее вершине обнаженной</w:t>
      </w:r>
    </w:p>
    <w:p w:rsidR="009E328D" w:rsidRPr="009E328D" w:rsidRDefault="009E328D" w:rsidP="009E328D">
      <w:pPr>
        <w:spacing w:after="0" w:line="183" w:lineRule="atLeast"/>
        <w:ind w:firstLine="18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    Зеленый лист не шелестит.</w:t>
      </w:r>
    </w:p>
    <w:p w:rsidR="009E328D" w:rsidRPr="009E328D" w:rsidRDefault="009E328D" w:rsidP="009E328D">
      <w:pPr>
        <w:spacing w:after="0" w:line="183" w:lineRule="atLeast"/>
        <w:ind w:firstLine="38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 И. Никитин</w:t>
      </w:r>
    </w:p>
    <w:p w:rsidR="00AA4570" w:rsidRPr="009E328D" w:rsidRDefault="009E328D" w:rsidP="00AA4570">
      <w:pPr>
        <w:spacing w:after="0" w:line="183" w:lineRule="atLeast"/>
        <w:ind w:firstLine="1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 б) </w:t>
      </w:r>
      <w:r w:rsidR="00AA4570"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березы не мыслю России –</w:t>
      </w:r>
    </w:p>
    <w:p w:rsidR="00AA4570" w:rsidRPr="009E328D" w:rsidRDefault="00AA4570" w:rsidP="00AA4570">
      <w:pPr>
        <w:spacing w:after="0" w:line="183" w:lineRule="atLeast"/>
        <w:ind w:firstLine="1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 Так светла по-славянски она,</w:t>
      </w:r>
    </w:p>
    <w:p w:rsidR="00AA4570" w:rsidRPr="009E328D" w:rsidRDefault="00AA4570" w:rsidP="00AA4570">
      <w:pPr>
        <w:spacing w:after="0" w:line="183" w:lineRule="atLeast"/>
        <w:ind w:firstLine="1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 Что, быть может, в столетья иные</w:t>
      </w:r>
    </w:p>
    <w:p w:rsidR="00AA4570" w:rsidRPr="009E328D" w:rsidRDefault="00AA4570" w:rsidP="00AA4570">
      <w:pPr>
        <w:spacing w:after="0" w:line="183" w:lineRule="atLeast"/>
        <w:ind w:firstLine="1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 От березы вся Русь рождена.</w:t>
      </w:r>
    </w:p>
    <w:p w:rsidR="00AA4570" w:rsidRDefault="00AA4570" w:rsidP="00AA4570">
      <w:pPr>
        <w:spacing w:after="0" w:line="183" w:lineRule="atLeast"/>
        <w:ind w:firstLine="15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</w:t>
      </w:r>
      <w:r w:rsidRPr="009E3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О. </w:t>
      </w:r>
      <w:proofErr w:type="spellStart"/>
      <w:r w:rsidRPr="009E3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Шестинский</w:t>
      </w:r>
      <w:proofErr w:type="spellEnd"/>
    </w:p>
    <w:p w:rsidR="009E328D" w:rsidRPr="009E328D" w:rsidRDefault="009E328D" w:rsidP="00AA4570">
      <w:pPr>
        <w:spacing w:after="0" w:line="183" w:lineRule="atLeast"/>
        <w:ind w:firstLine="15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 в) Я люблю, когда шумят березы,</w:t>
      </w:r>
    </w:p>
    <w:p w:rsidR="009E328D" w:rsidRPr="009E328D" w:rsidRDefault="009E328D" w:rsidP="009E328D">
      <w:pPr>
        <w:spacing w:after="0" w:line="183" w:lineRule="atLeast"/>
        <w:ind w:firstLine="18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    Когда листья падают с берез.</w:t>
      </w:r>
    </w:p>
    <w:p w:rsidR="009E328D" w:rsidRPr="009E328D" w:rsidRDefault="009E328D" w:rsidP="009E328D">
      <w:pPr>
        <w:spacing w:after="0" w:line="183" w:lineRule="atLeast"/>
        <w:ind w:firstLine="4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Н. Рубцов</w:t>
      </w:r>
    </w:p>
    <w:p w:rsidR="009E328D" w:rsidRPr="009E328D" w:rsidRDefault="009E328D" w:rsidP="009E328D">
      <w:pPr>
        <w:spacing w:before="75" w:after="100" w:afterAutospacing="1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Кора березы находит применение при изготовлении различных поделок, а как бумагу бересту использовали не только в древности, но и в Великую Отечественную войну в партизанских отрядах.</w:t>
      </w:r>
    </w:p>
    <w:p w:rsidR="009E328D" w:rsidRDefault="009E328D" w:rsidP="00AA4570">
      <w:pPr>
        <w:spacing w:after="0" w:line="18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– Какой тип связи простых предложений в составе сложного встречается в предложении?</w:t>
      </w:r>
    </w:p>
    <w:p w:rsidR="00AA4570" w:rsidRDefault="00AA4570" w:rsidP="00AA4570">
      <w:pPr>
        <w:spacing w:after="0" w:line="18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A4570" w:rsidRPr="00AA4570" w:rsidRDefault="005E3743" w:rsidP="00AA4570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Слайд 11.   </w:t>
      </w:r>
      <w:r w:rsidR="00AA4570" w:rsidRPr="00AA457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Работа со схемами:</w:t>
      </w:r>
      <w:r w:rsidR="0065615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  <w:r w:rsidR="0065615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</w:t>
      </w:r>
      <w:r w:rsidR="00656152" w:rsidRPr="00656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мин.</w:t>
      </w:r>
    </w:p>
    <w:p w:rsidR="009E328D" w:rsidRPr="009E328D" w:rsidRDefault="009E328D" w:rsidP="009E328D">
      <w:pPr>
        <w:spacing w:before="75" w:after="120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Сравните предложенные схемы:</w:t>
      </w:r>
    </w:p>
    <w:p w:rsidR="009E328D" w:rsidRPr="009E328D" w:rsidRDefault="009E328D" w:rsidP="009E328D">
      <w:pPr>
        <w:spacing w:before="100" w:beforeAutospacing="1" w:after="100" w:afterAutospacing="1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[   ], и, (хотя), [   ].                         [   ], и (хотя), но [   ].</w:t>
      </w:r>
    </w:p>
    <w:p w:rsidR="009E328D" w:rsidRPr="009E328D" w:rsidRDefault="009E328D" w:rsidP="009E328D">
      <w:pPr>
        <w:spacing w:before="75" w:after="100" w:afterAutospacing="1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[   ], и, (но), [ , (если), ].                [   ], и (но) [ (если), то ].</w:t>
      </w:r>
    </w:p>
    <w:p w:rsidR="009E328D" w:rsidRPr="009E328D" w:rsidRDefault="009E328D" w:rsidP="009E328D">
      <w:pPr>
        <w:spacing w:before="120" w:after="100" w:afterAutospacing="1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Чем отличается постановка знаков препинания в данных предложениях?</w:t>
      </w:r>
    </w:p>
    <w:p w:rsidR="009E328D" w:rsidRDefault="009E328D" w:rsidP="009E328D">
      <w:pPr>
        <w:spacing w:before="100" w:beforeAutospacing="1" w:after="100" w:afterAutospacing="1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ЗАПОМНИТЕ:</w:t>
      </w: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32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либо то (но, так), либо другое</w:t>
      </w: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3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(запятая).</w:t>
      </w:r>
    </w:p>
    <w:p w:rsidR="00656152" w:rsidRDefault="00656152" w:rsidP="00656152">
      <w:pPr>
        <w:spacing w:after="0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-Какое это задание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КИМах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ЕГЭ? (задание 19)</w:t>
      </w:r>
    </w:p>
    <w:p w:rsidR="00656152" w:rsidRPr="009E328D" w:rsidRDefault="00656152" w:rsidP="00656152">
      <w:pPr>
        <w:spacing w:after="0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-Прочитайте, как звучит задание 19. </w:t>
      </w:r>
    </w:p>
    <w:p w:rsidR="009E328D" w:rsidRPr="009E328D" w:rsidRDefault="009E328D" w:rsidP="009E328D">
      <w:pPr>
        <w:spacing w:before="75" w:after="45" w:line="183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3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Этап закрепления и применения изученного.</w:t>
      </w:r>
    </w:p>
    <w:p w:rsidR="00945A2E" w:rsidRDefault="00656152" w:rsidP="00656152">
      <w:pPr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561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Сборник ЕГЭ - 2015, задание 19, варианты 1-5.</w:t>
      </w:r>
      <w:r w:rsidR="00785D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10мин.</w:t>
      </w:r>
    </w:p>
    <w:p w:rsidR="00656152" w:rsidRPr="00656152" w:rsidRDefault="005E3743" w:rsidP="005E3743">
      <w:pPr>
        <w:ind w:left="-851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Слайд 12. </w:t>
      </w:r>
      <w:r w:rsidR="006561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5.Подведение итогов урока</w:t>
      </w:r>
      <w:r w:rsidR="00785D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рефлексия </w:t>
      </w:r>
      <w:r w:rsidR="006561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запись </w:t>
      </w:r>
      <w:proofErr w:type="spellStart"/>
      <w:r w:rsidR="006561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д\з</w:t>
      </w:r>
      <w:proofErr w:type="spellEnd"/>
      <w:r w:rsidR="006561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656152" w:rsidRPr="006561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Сборник ЕГЭ - 2015, задание 19, варианты</w:t>
      </w:r>
      <w:r w:rsidR="006561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6-15</w:t>
      </w:r>
      <w:r w:rsidR="00785D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785D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2</w:t>
      </w:r>
      <w:r w:rsidR="006561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мин.</w:t>
      </w:r>
    </w:p>
    <w:sectPr w:rsidR="00656152" w:rsidRPr="00656152" w:rsidSect="00F83BA0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D4E8F"/>
    <w:multiLevelType w:val="hybridMultilevel"/>
    <w:tmpl w:val="291A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328D"/>
    <w:rsid w:val="00465BB4"/>
    <w:rsid w:val="005C1E14"/>
    <w:rsid w:val="005E3743"/>
    <w:rsid w:val="00656152"/>
    <w:rsid w:val="00785DD5"/>
    <w:rsid w:val="00945A2E"/>
    <w:rsid w:val="009E328D"/>
    <w:rsid w:val="00AA4570"/>
    <w:rsid w:val="00C73BB8"/>
    <w:rsid w:val="00DE492D"/>
    <w:rsid w:val="00F83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2E"/>
  </w:style>
  <w:style w:type="paragraph" w:styleId="2">
    <w:name w:val="heading 2"/>
    <w:basedOn w:val="a"/>
    <w:link w:val="20"/>
    <w:uiPriority w:val="9"/>
    <w:qFormat/>
    <w:rsid w:val="009E3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32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E328D"/>
  </w:style>
  <w:style w:type="paragraph" w:styleId="a3">
    <w:name w:val="Normal (Web)"/>
    <w:basedOn w:val="a"/>
    <w:uiPriority w:val="99"/>
    <w:semiHidden/>
    <w:unhideWhenUsed/>
    <w:rsid w:val="009E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F8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3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2383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455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3994">
              <w:marLeft w:val="0"/>
              <w:marRight w:val="0"/>
              <w:marTop w:val="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5150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160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240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662">
              <w:marLeft w:val="0"/>
              <w:marRight w:val="0"/>
              <w:marTop w:val="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6236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189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389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028">
              <w:marLeft w:val="0"/>
              <w:marRight w:val="0"/>
              <w:marTop w:val="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8950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2015-04-20T17:21:00Z</dcterms:created>
  <dcterms:modified xsi:type="dcterms:W3CDTF">2015-04-20T19:35:00Z</dcterms:modified>
</cp:coreProperties>
</file>