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96" w:rsidRDefault="00CD67B8" w:rsidP="00CD67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роднит музыку и литератур</w:t>
      </w:r>
      <w:r w:rsidRPr="00CD67B8">
        <w:rPr>
          <w:rFonts w:ascii="Times New Roman" w:hAnsi="Times New Roman" w:cs="Times New Roman"/>
          <w:sz w:val="28"/>
          <w:szCs w:val="28"/>
        </w:rPr>
        <w:t>у?</w:t>
      </w:r>
    </w:p>
    <w:p w:rsidR="0040220A" w:rsidRDefault="0040220A" w:rsidP="004022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D67B8" w:rsidRDefault="00CD67B8" w:rsidP="00CD67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тешит Кикимору и говорит сказки заморские? </w:t>
      </w:r>
    </w:p>
    <w:p w:rsidR="00CD67B8" w:rsidRDefault="00CD67B8" w:rsidP="00CD67B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произведении какого композитора звучит тема хрустальной колыбельки Кикиморы?</w:t>
      </w:r>
    </w:p>
    <w:p w:rsidR="00CD67B8" w:rsidRDefault="00CD67B8" w:rsidP="00CD67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7B8" w:rsidRDefault="00CD67B8" w:rsidP="00CD67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мотивам каких арабских сказок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-Корсаков сочинил симфоническую сюиту?</w:t>
      </w:r>
    </w:p>
    <w:p w:rsidR="00CD67B8" w:rsidRDefault="00D67229" w:rsidP="00D6722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эта сюита?</w:t>
      </w:r>
    </w:p>
    <w:p w:rsidR="00D67229" w:rsidRDefault="00D67229" w:rsidP="00D672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Интерпретация, обработка, трактовка помогаю песне обрести…………………жизнь.</w:t>
      </w:r>
    </w:p>
    <w:p w:rsidR="00D67229" w:rsidRPr="00D67229" w:rsidRDefault="00D67229" w:rsidP="00D672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>Каждый из музыкальных терминов имеет свое значен</w:t>
      </w:r>
      <w:r>
        <w:rPr>
          <w:rFonts w:ascii="Times New Roman" w:hAnsi="Times New Roman" w:cs="Times New Roman"/>
          <w:sz w:val="28"/>
          <w:szCs w:val="28"/>
        </w:rPr>
        <w:t xml:space="preserve">ие. Найдите значение каждому из </w:t>
      </w:r>
      <w:r w:rsidRPr="00D67229">
        <w:rPr>
          <w:rFonts w:ascii="Times New Roman" w:hAnsi="Times New Roman" w:cs="Times New Roman"/>
          <w:sz w:val="28"/>
          <w:szCs w:val="28"/>
        </w:rPr>
        <w:t>музыкальных терминов и соедините их стрелочкой.</w:t>
      </w:r>
    </w:p>
    <w:p w:rsidR="00D67229" w:rsidRPr="00D67229" w:rsidRDefault="00D67229" w:rsidP="00D6722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 xml:space="preserve">                    1 Динамика                                            а) Высота звучания</w:t>
      </w:r>
    </w:p>
    <w:p w:rsidR="00D67229" w:rsidRPr="00D67229" w:rsidRDefault="00D67229" w:rsidP="00D6722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 xml:space="preserve">                    2 Лад                                                       б) Скорость</w:t>
      </w:r>
    </w:p>
    <w:p w:rsidR="00D67229" w:rsidRPr="00D67229" w:rsidRDefault="00D67229" w:rsidP="00D6722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 xml:space="preserve">                    3 Регистр                                                в) Сила звучания </w:t>
      </w:r>
    </w:p>
    <w:p w:rsidR="00D67229" w:rsidRPr="00D67229" w:rsidRDefault="00D67229" w:rsidP="00D6722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 xml:space="preserve">                    4 Тембр                                                   г) Мажор, минор</w:t>
      </w:r>
    </w:p>
    <w:p w:rsidR="00D67229" w:rsidRDefault="00D67229" w:rsidP="00D6722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 xml:space="preserve">                    5 Темп                                                     д) Окраска звучания</w:t>
      </w:r>
    </w:p>
    <w:p w:rsidR="00D67229" w:rsidRPr="00D67229" w:rsidRDefault="00D67229" w:rsidP="00D672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>Выберите правильные утверждения. Хор это:</w:t>
      </w:r>
    </w:p>
    <w:p w:rsidR="00D67229" w:rsidRPr="00D67229" w:rsidRDefault="00D67229" w:rsidP="00D6722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>А) Произведение или часть произведения, исполняемая одним певцом</w:t>
      </w:r>
    </w:p>
    <w:p w:rsidR="00D67229" w:rsidRPr="00D67229" w:rsidRDefault="00D67229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Большая группа певцов</w:t>
      </w:r>
    </w:p>
    <w:p w:rsidR="00D67229" w:rsidRDefault="00D67229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7229">
        <w:rPr>
          <w:rFonts w:ascii="Times New Roman" w:hAnsi="Times New Roman" w:cs="Times New Roman"/>
          <w:sz w:val="28"/>
          <w:szCs w:val="28"/>
        </w:rPr>
        <w:t>В) Ансамбль двух певцов</w:t>
      </w:r>
    </w:p>
    <w:p w:rsidR="00D67229" w:rsidRDefault="00D67229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Сердце какого композитора, согласно его последней воле, захоронено в Варшаве, а тело покоится вдали от родины. В Париже?</w:t>
      </w:r>
    </w:p>
    <w:p w:rsidR="0040220A" w:rsidRDefault="0040220A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7229" w:rsidRDefault="00D67229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 w:rsidR="007B32C1">
        <w:rPr>
          <w:rFonts w:ascii="Times New Roman" w:hAnsi="Times New Roman" w:cs="Times New Roman"/>
          <w:sz w:val="28"/>
          <w:szCs w:val="28"/>
        </w:rPr>
        <w:t>Был он весь окутан тайной – черный гость…Назовите композитора и произведение, которое получилось в итоге визита «Черного человека».</w:t>
      </w:r>
    </w:p>
    <w:p w:rsidR="007B32C1" w:rsidRDefault="007B32C1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2C1" w:rsidRDefault="007B32C1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Назовите 2-3 музыкальных фильма.</w:t>
      </w:r>
    </w:p>
    <w:p w:rsidR="007B32C1" w:rsidRDefault="007B32C1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2C1" w:rsidRDefault="007B32C1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В центре какой кантаты композитора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музыкальная картина «Ледовое побоище»?</w:t>
      </w:r>
    </w:p>
    <w:p w:rsidR="0040220A" w:rsidRDefault="0040220A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2C1" w:rsidRDefault="007B32C1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Назовите имена дочерей Ярослава Мудрого из симфонии для арфы с оркестром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В.Кикты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«Фрески Софии Киевской».</w:t>
      </w:r>
    </w:p>
    <w:p w:rsidR="007B32C1" w:rsidRDefault="007B32C1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2C1" w:rsidRDefault="007B32C1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</w:t>
      </w:r>
      <w:r w:rsidR="00214C20">
        <w:rPr>
          <w:rFonts w:ascii="Times New Roman" w:hAnsi="Times New Roman" w:cs="Times New Roman"/>
          <w:sz w:val="28"/>
          <w:szCs w:val="28"/>
        </w:rPr>
        <w:t>Что обозначает «Фреска»</w:t>
      </w:r>
    </w:p>
    <w:p w:rsidR="0040220A" w:rsidRDefault="0040220A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4C20" w:rsidRDefault="00214C20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Назовите основные группы инструментов симфонического оркестра:</w:t>
      </w:r>
    </w:p>
    <w:p w:rsidR="00214C20" w:rsidRDefault="00214C20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C20" w:rsidRDefault="00214C20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C20" w:rsidRDefault="00214C20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Что называют «Застывшей музыкой»?</w:t>
      </w:r>
    </w:p>
    <w:p w:rsidR="00214C20" w:rsidRDefault="00214C20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C20" w:rsidRDefault="00214C20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Как называется вид многоголосия, которое основано на одновременном сочетании двух и более самостоятельных мелодий?</w:t>
      </w:r>
    </w:p>
    <w:p w:rsidR="00214C20" w:rsidRDefault="00214C20" w:rsidP="00D672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C20" w:rsidRPr="00CD67B8" w:rsidRDefault="00214C20" w:rsidP="00D67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О ком можно сказать у него: «музыкальная живопись», «живописная музыка», «</w:t>
      </w:r>
      <w:r w:rsidR="0040220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ветовая гамма», </w:t>
      </w:r>
      <w:r w:rsidR="0040220A">
        <w:rPr>
          <w:rFonts w:ascii="Times New Roman" w:hAnsi="Times New Roman" w:cs="Times New Roman"/>
          <w:sz w:val="28"/>
          <w:szCs w:val="28"/>
        </w:rPr>
        <w:t>«звуковая палитра»</w:t>
      </w:r>
    </w:p>
    <w:sectPr w:rsidR="00214C20" w:rsidRPr="00CD67B8" w:rsidSect="00CD67B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990"/>
    <w:multiLevelType w:val="hybridMultilevel"/>
    <w:tmpl w:val="F5D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12E6"/>
    <w:multiLevelType w:val="hybridMultilevel"/>
    <w:tmpl w:val="D1AA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01"/>
    <w:rsid w:val="00214C20"/>
    <w:rsid w:val="0040220A"/>
    <w:rsid w:val="0044437F"/>
    <w:rsid w:val="007B32C1"/>
    <w:rsid w:val="008C3A01"/>
    <w:rsid w:val="009B3E68"/>
    <w:rsid w:val="00CD67B8"/>
    <w:rsid w:val="00D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B8"/>
    <w:pPr>
      <w:ind w:left="720"/>
      <w:contextualSpacing/>
    </w:pPr>
  </w:style>
  <w:style w:type="paragraph" w:styleId="a4">
    <w:name w:val="No Spacing"/>
    <w:uiPriority w:val="1"/>
    <w:qFormat/>
    <w:rsid w:val="00CD6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B8"/>
    <w:pPr>
      <w:ind w:left="720"/>
      <w:contextualSpacing/>
    </w:pPr>
  </w:style>
  <w:style w:type="paragraph" w:styleId="a4">
    <w:name w:val="No Spacing"/>
    <w:uiPriority w:val="1"/>
    <w:qFormat/>
    <w:rsid w:val="00CD6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2015-04-26T09:10:00Z</dcterms:created>
  <dcterms:modified xsi:type="dcterms:W3CDTF">2015-04-26T09:52:00Z</dcterms:modified>
</cp:coreProperties>
</file>