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699" w:rsidRPr="00520028" w:rsidRDefault="00FC1778" w:rsidP="00520028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520028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Если вы хотите научиться плавать, то смело входите в воду, а если хотите научиться решать задачи, то решайте их. (Д.Пойа)</w:t>
      </w:r>
    </w:p>
    <w:p w:rsidR="00FC1778" w:rsidRPr="00520028" w:rsidRDefault="00FC1778" w:rsidP="00520028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20028">
        <w:rPr>
          <w:rFonts w:ascii="Times New Roman" w:hAnsi="Times New Roman" w:cs="Times New Roman"/>
          <w:b/>
          <w:i/>
          <w:sz w:val="28"/>
          <w:szCs w:val="28"/>
        </w:rPr>
        <w:t xml:space="preserve">Математику нельзя изучать, наблюдая, как это делает сосед! (А. </w:t>
      </w:r>
      <w:proofErr w:type="spellStart"/>
      <w:r w:rsidRPr="00520028">
        <w:rPr>
          <w:rFonts w:ascii="Times New Roman" w:hAnsi="Times New Roman" w:cs="Times New Roman"/>
          <w:b/>
          <w:i/>
          <w:sz w:val="28"/>
          <w:szCs w:val="28"/>
        </w:rPr>
        <w:t>Нивен</w:t>
      </w:r>
      <w:proofErr w:type="spellEnd"/>
      <w:r w:rsidRPr="00520028">
        <w:rPr>
          <w:rFonts w:ascii="Times New Roman" w:hAnsi="Times New Roman" w:cs="Times New Roman"/>
          <w:b/>
          <w:i/>
          <w:sz w:val="28"/>
          <w:szCs w:val="28"/>
        </w:rPr>
        <w:t xml:space="preserve">) </w:t>
      </w:r>
    </w:p>
    <w:p w:rsidR="00FC1778" w:rsidRPr="00520028" w:rsidRDefault="00FC1778" w:rsidP="00520028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520028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Счет и вычисления - основа порядка в голове. (Песталоцци)</w:t>
      </w:r>
    </w:p>
    <w:p w:rsidR="00FC1778" w:rsidRPr="00520028" w:rsidRDefault="00FC1778" w:rsidP="00520028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20028">
        <w:rPr>
          <w:rFonts w:ascii="Times New Roman" w:hAnsi="Times New Roman" w:cs="Times New Roman"/>
          <w:b/>
          <w:i/>
          <w:sz w:val="28"/>
          <w:szCs w:val="28"/>
        </w:rPr>
        <w:t>Математику уже затем учить надо, что она ум в порядок приводит. (М.В. Ломоносов)</w:t>
      </w:r>
    </w:p>
    <w:p w:rsidR="00FC1778" w:rsidRPr="00520028" w:rsidRDefault="00FC1778" w:rsidP="00520028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520028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Чтобы переварить знания, надо поглощать их с аппетитом. (А. Франц)</w:t>
      </w:r>
    </w:p>
    <w:p w:rsidR="00FC1778" w:rsidRPr="00520028" w:rsidRDefault="00FC1778" w:rsidP="00520028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20028">
        <w:rPr>
          <w:rFonts w:ascii="Times New Roman" w:hAnsi="Times New Roman" w:cs="Times New Roman"/>
          <w:b/>
          <w:i/>
          <w:sz w:val="28"/>
          <w:szCs w:val="28"/>
        </w:rPr>
        <w:t>Тот, кто не знает математики, не может узнать никакой другой науки и даже не может обнаружить своего невежества. (Роджер Бэкон)</w:t>
      </w:r>
    </w:p>
    <w:p w:rsidR="00FC1778" w:rsidRPr="00520028" w:rsidRDefault="00FC1778" w:rsidP="00520028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520028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Первое условие, которое надлежит выполнять в математике, - это быть точным, второе - быть ясным и, насколько можно, простым. (Л. Карно)</w:t>
      </w:r>
    </w:p>
    <w:p w:rsidR="00FC1778" w:rsidRPr="00520028" w:rsidRDefault="00FC1778" w:rsidP="00520028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20028">
        <w:rPr>
          <w:rFonts w:ascii="Times New Roman" w:hAnsi="Times New Roman" w:cs="Times New Roman"/>
          <w:b/>
          <w:i/>
          <w:sz w:val="28"/>
          <w:szCs w:val="28"/>
        </w:rPr>
        <w:t>Кто с детских лет занимается математикой, тот развивает внимание, тренирует свой мозг, свою волю, воспитывает на</w:t>
      </w:r>
      <w:r w:rsidRPr="00520028">
        <w:rPr>
          <w:rFonts w:ascii="Times New Roman" w:hAnsi="Times New Roman" w:cs="Times New Roman"/>
          <w:b/>
          <w:i/>
          <w:sz w:val="28"/>
          <w:szCs w:val="28"/>
        </w:rPr>
        <w:softHyphen/>
        <w:t xml:space="preserve">стойчивость и упорство в достижении цели. (А. </w:t>
      </w:r>
      <w:proofErr w:type="spellStart"/>
      <w:r w:rsidRPr="00520028">
        <w:rPr>
          <w:rFonts w:ascii="Times New Roman" w:hAnsi="Times New Roman" w:cs="Times New Roman"/>
          <w:b/>
          <w:i/>
          <w:sz w:val="28"/>
          <w:szCs w:val="28"/>
        </w:rPr>
        <w:t>Маркушевич</w:t>
      </w:r>
      <w:proofErr w:type="spellEnd"/>
      <w:r w:rsidRPr="0052002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FC1778" w:rsidRPr="00520028" w:rsidRDefault="00FC1778" w:rsidP="00520028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520028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Если вы хотите участвовать в большой жизни, то наполняйте свою голову математикой, пока есть к тому возможность. Она окажет вам потом огромную помощь во всей вашей работе. (М.И. Калинин)</w:t>
      </w:r>
    </w:p>
    <w:p w:rsidR="00FC1778" w:rsidRPr="00520028" w:rsidRDefault="00FC1778" w:rsidP="00520028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20028">
        <w:rPr>
          <w:rFonts w:ascii="Times New Roman" w:hAnsi="Times New Roman" w:cs="Times New Roman"/>
          <w:b/>
          <w:i/>
          <w:sz w:val="28"/>
          <w:szCs w:val="28"/>
        </w:rPr>
        <w:t xml:space="preserve">Геометрия является самым могущественным средством </w:t>
      </w:r>
      <w:proofErr w:type="gramStart"/>
      <w:r w:rsidRPr="00520028">
        <w:rPr>
          <w:rFonts w:ascii="Times New Roman" w:hAnsi="Times New Roman" w:cs="Times New Roman"/>
          <w:b/>
          <w:i/>
          <w:sz w:val="28"/>
          <w:szCs w:val="28"/>
        </w:rPr>
        <w:t>для</w:t>
      </w:r>
      <w:proofErr w:type="gramEnd"/>
      <w:r w:rsidRPr="00520028">
        <w:rPr>
          <w:rFonts w:ascii="Times New Roman" w:hAnsi="Times New Roman" w:cs="Times New Roman"/>
          <w:b/>
          <w:i/>
          <w:sz w:val="28"/>
          <w:szCs w:val="28"/>
        </w:rPr>
        <w:t xml:space="preserve"> изощрения наших умственных способностей и дает нам возможность правильно мыслить и рассуждать. (Г. Галилей)</w:t>
      </w:r>
    </w:p>
    <w:p w:rsidR="00FC1778" w:rsidRPr="00520028" w:rsidRDefault="00FC1778" w:rsidP="00520028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520028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 xml:space="preserve">В математических вопросах нельзя пренебрегать даже с самыми </w:t>
      </w:r>
      <w:proofErr w:type="spellStart"/>
      <w:r w:rsidRPr="00520028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мелыми</w:t>
      </w:r>
      <w:proofErr w:type="spellEnd"/>
      <w:r w:rsidRPr="00520028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 xml:space="preserve"> ошибками.  (И. Ньютон)</w:t>
      </w:r>
    </w:p>
    <w:p w:rsidR="00520028" w:rsidRPr="00520028" w:rsidRDefault="00520028" w:rsidP="00520028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200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Задача заключается не в том, чтобы учить математике, а в том, чтобы при посредстве математике дисциплинировать ум. (В. Шрадер)</w:t>
      </w:r>
    </w:p>
    <w:sectPr w:rsidR="00520028" w:rsidRPr="00520028" w:rsidSect="00B46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42C1E"/>
    <w:multiLevelType w:val="hybridMultilevel"/>
    <w:tmpl w:val="4A8E81C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506F5C"/>
    <w:multiLevelType w:val="hybridMultilevel"/>
    <w:tmpl w:val="FE3E143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FC1778"/>
    <w:rsid w:val="00370243"/>
    <w:rsid w:val="00520028"/>
    <w:rsid w:val="00B46699"/>
    <w:rsid w:val="00CB4DBE"/>
    <w:rsid w:val="00FC1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7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17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АВН</dc:creator>
  <cp:keywords/>
  <dc:description/>
  <cp:lastModifiedBy>АВН</cp:lastModifiedBy>
  <cp:revision>1</cp:revision>
  <dcterms:created xsi:type="dcterms:W3CDTF">2015-06-03T12:39:00Z</dcterms:created>
  <dcterms:modified xsi:type="dcterms:W3CDTF">2015-06-03T12:52:00Z</dcterms:modified>
</cp:coreProperties>
</file>