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1" w:rsidRPr="00CF367C" w:rsidRDefault="002E6C41" w:rsidP="002E6C4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F367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ОБОБЩЕНИЕ ПЕДАГОГИЧЕСКОГО ОПЫТА ПО ТЕМЕ:</w:t>
      </w:r>
    </w:p>
    <w:p w:rsidR="002E6C41" w:rsidRPr="00CF367C" w:rsidRDefault="002E6C41" w:rsidP="002E6C41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CF367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«РАЗВИТИЕ ТВОРЧЕСКИХ СПОСОБНОСТЕЙ ДЕТЕЙ ПОСРЕДСТВОМ ТЕАТРАЛИЗОВАННОЙ ДЕЯТЕЛЬНОСТИ В УСЛОВИЯХ ЦЕНТРА ПОМОЩИ ДЕТЯМ, ОСТАВШИМСЯ БЕЗ ПОПЕЧЕНИЯ РОДИТЕЛЕЙ»</w:t>
      </w:r>
    </w:p>
    <w:p w:rsidR="002E6C41" w:rsidRPr="00CF367C" w:rsidRDefault="002E6C41" w:rsidP="002E6C4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E6C41" w:rsidRDefault="002E6C41" w:rsidP="002E6C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41" w:rsidRDefault="002E6C41" w:rsidP="002E6C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41" w:rsidRDefault="002E6C41" w:rsidP="002E6C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Составила:</w:t>
      </w:r>
    </w:p>
    <w:p w:rsidR="002E6C41" w:rsidRDefault="002E6C41" w:rsidP="002E6C4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Панфилова В.В.</w:t>
      </w:r>
    </w:p>
    <w:p w:rsidR="002E6C41" w:rsidRDefault="002E6C41" w:rsidP="002E6C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41" w:rsidRDefault="002E6C41" w:rsidP="002E6C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41" w:rsidRDefault="002E6C41" w:rsidP="002E6C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год</w:t>
      </w:r>
    </w:p>
    <w:p w:rsidR="002E6C41" w:rsidRDefault="002E6C41" w:rsidP="00430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P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6C41" w:rsidRDefault="002E6C41" w:rsidP="002E6C4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3B0B" w:rsidRDefault="00CA455C" w:rsidP="00430669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8A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интерпретация опыта</w:t>
      </w:r>
    </w:p>
    <w:p w:rsidR="00AC503A" w:rsidRPr="008C7B8A" w:rsidRDefault="00AC503A" w:rsidP="00AC503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86E40" w:rsidRDefault="006E5DB3" w:rsidP="00430669">
      <w:pPr>
        <w:pStyle w:val="a3"/>
        <w:ind w:left="0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3E4DE"/>
        </w:rPr>
      </w:pPr>
      <w:r w:rsidRPr="008C7B8A">
        <w:rPr>
          <w:rFonts w:ascii="Times New Roman" w:hAnsi="Times New Roman" w:cs="Times New Roman"/>
          <w:sz w:val="28"/>
          <w:szCs w:val="28"/>
        </w:rPr>
        <w:t xml:space="preserve">    В эпоху компьютерных технологий (технических преобразований) становится заметным, что эмоциональный мир детей значительно беднеет. Воспитываясь в семье, дети компенсируют этот недостаток, проводя досуг с родителями, родственниками, братьями и сестрами. Они учатся друг у друга, делятся, советуются. А в социальных учреждениях, где проживают дети-сироты и дети, оставшиеся без попечения родителей, вопросы развития эмоциональной сферы, развития творческой личности ребенка часто стоят очень остро, и все чаще встает вопрос </w:t>
      </w:r>
      <w:r w:rsidR="00C5078A">
        <w:rPr>
          <w:rFonts w:ascii="Times New Roman" w:hAnsi="Times New Roman" w:cs="Times New Roman"/>
          <w:sz w:val="28"/>
          <w:szCs w:val="28"/>
        </w:rPr>
        <w:t xml:space="preserve"> о том, что необходимо использовать все имеющиеся педагогические ресурсы для эффективного развития ребенка. Современная педагогическая наука располагает разнообразными сферами воспитательного воздействия на детей.  По мнению современных ученых, раскрытию внутренних качеств личности и самореализации ее творческого потенциала в наибольшей степени способствует синтез искусств. Этот взгляд </w:t>
      </w:r>
      <w:r w:rsidR="00C25C4D">
        <w:rPr>
          <w:rFonts w:ascii="Times New Roman" w:hAnsi="Times New Roman" w:cs="Times New Roman"/>
          <w:sz w:val="28"/>
          <w:szCs w:val="28"/>
        </w:rPr>
        <w:t xml:space="preserve">на воспитание </w:t>
      </w:r>
      <w:proofErr w:type="spellStart"/>
      <w:r w:rsidR="00C25C4D">
        <w:rPr>
          <w:rFonts w:ascii="Times New Roman" w:hAnsi="Times New Roman" w:cs="Times New Roman"/>
          <w:sz w:val="28"/>
          <w:szCs w:val="28"/>
        </w:rPr>
        <w:t>ребенкак</w:t>
      </w:r>
      <w:proofErr w:type="spellEnd"/>
      <w:r w:rsidR="00C25C4D">
        <w:rPr>
          <w:rFonts w:ascii="Times New Roman" w:hAnsi="Times New Roman" w:cs="Times New Roman"/>
          <w:sz w:val="28"/>
          <w:szCs w:val="28"/>
        </w:rPr>
        <w:t xml:space="preserve"> сделал актуальной проблему воспитания детей средствами театрального искусства, как мощного синтетического средства развития их творческих способностей (Д.В. </w:t>
      </w:r>
      <w:proofErr w:type="spellStart"/>
      <w:r w:rsidR="00C25C4D">
        <w:rPr>
          <w:rFonts w:ascii="Times New Roman" w:hAnsi="Times New Roman" w:cs="Times New Roman"/>
          <w:sz w:val="28"/>
          <w:szCs w:val="28"/>
        </w:rPr>
        <w:t>Менждерицкая</w:t>
      </w:r>
      <w:proofErr w:type="spellEnd"/>
      <w:r w:rsidR="00C25C4D">
        <w:rPr>
          <w:rFonts w:ascii="Times New Roman" w:hAnsi="Times New Roman" w:cs="Times New Roman"/>
          <w:sz w:val="28"/>
          <w:szCs w:val="28"/>
        </w:rPr>
        <w:t>, Л.В. Артемова</w:t>
      </w:r>
      <w:proofErr w:type="gramStart"/>
      <w:r w:rsidR="00C25C4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25C4D">
        <w:rPr>
          <w:rFonts w:ascii="Times New Roman" w:hAnsi="Times New Roman" w:cs="Times New Roman"/>
          <w:sz w:val="28"/>
          <w:szCs w:val="28"/>
        </w:rPr>
        <w:t xml:space="preserve">Е. Л. Трусова., Р.И. Жуковская., С. </w:t>
      </w:r>
      <w:proofErr w:type="spellStart"/>
      <w:r w:rsidR="00C25C4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C25C4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25C4D" w:rsidRDefault="00C5078A" w:rsidP="00C25C4D">
      <w:pPr>
        <w:pStyle w:val="a3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Художественно-творческие способности являются одним из компонентов общей структуры личности. Развитие их способствует развитию личности ребенка в целом. Как утверждают выдающиеся психологи </w:t>
      </w:r>
      <w:proofErr w:type="spellStart"/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Л.А.Венгер</w:t>
      </w:r>
      <w:proofErr w:type="spellEnd"/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Б.М.Теплов, Д.Б. </w:t>
      </w:r>
      <w:proofErr w:type="spellStart"/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др., основой художественно-творческих способностей являются общие способности. Если ребенок умеет анализировать, сравнивать, наблюдать, рассуждать, обобщать, то у него, как правило, обнаруживается высокий уровень интеллекта. Такой ребенок может быть одаренным и в других сферах: художественной, музыкальной, сфере социальных отношений (лидерство), психомоторной (спорт), творческой, где его будет отличать высокая способность к созданию новых идей. Исходя из анализа работ отечественных и зарубежных </w:t>
      </w:r>
      <w:r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педагогов и </w:t>
      </w:r>
      <w:r w:rsidR="00E24202" w:rsidRPr="00C507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психологов, которые раскрывают свойства и качества творческой личности, были выделены общие критерии творческих способностей: готовность к импровизации,  новизну, оригинальность, легкость ассоциирования, независимость мнений и оценок, особую</w:t>
      </w:r>
      <w:r w:rsidR="00C25C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чувствительность.</w:t>
      </w:r>
    </w:p>
    <w:p w:rsidR="00086E40" w:rsidRPr="008C7B8A" w:rsidRDefault="00C5078A" w:rsidP="00AC503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CA455C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Изучение психолого-педагогической и методической литературы, показывает, что в настоящее время накоплен большой теоретический и практический опыт по развитию творческих способностей посредством театрализованной деятельности в основном в дошкольных  учреждениях. Под театрализованными играми </w:t>
      </w:r>
      <w:r w:rsidR="00086E40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CA455C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 «игры в театр», </w:t>
      </w:r>
      <w:r w:rsidR="00CA455C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«сюжетами которых служат хорошо известные сказки или театральные представления по готовым сценариям». </w:t>
      </w:r>
    </w:p>
    <w:p w:rsidR="008C479D" w:rsidRPr="008C7B8A" w:rsidRDefault="008C479D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драматизацию, или театральную постановку, как самый частый и распространенный вид детского творчества. А.Н.Леонтьев относит игры-драматизации к своеобразной «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предэстетической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деятельности» ребенка. Оставаясь игрой, они развивают творческие способности и представляют собой специфический вид художественной деятельности.</w:t>
      </w:r>
    </w:p>
    <w:p w:rsidR="00BD75D9" w:rsidRPr="008C7B8A" w:rsidRDefault="00C25C4D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479D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первых педагогов, К.Д. Ушинский обратил внимание на воспитательную ценность образов воображения: ребенок искренне верит в них, поэтому, играя, испытывает сильные неподдельные чувства; речь, мимика, движения ребенка в игре намного выразительнее, чем в повседневной жизни. О значимости театрализованной деятельности в развитии личности ребенка говорили многие педагоги и психологи прошлого. Известный российский просветитель </w:t>
      </w:r>
      <w:proofErr w:type="spellStart"/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Н.Ф.Бунаков</w:t>
      </w:r>
      <w:proofErr w:type="spellEnd"/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своего опыта, утверждал, что «театр будет полезен помимо всяких нарочитых поучений живыми впечатлениями, возвышающими дух, проясняющими мрачное и унылое настроение, тяжёлые и безотрадные думы».</w:t>
      </w:r>
    </w:p>
    <w:p w:rsidR="008C479D" w:rsidRPr="008C7B8A" w:rsidRDefault="008C479D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3F77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рактики обращали большое внимание </w:t>
      </w:r>
      <w:r w:rsidR="00D33F77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детского творчества, в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</w:t>
      </w:r>
      <w:r w:rsidR="00D33F77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были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найдены интересные методические приемы. Например:  самостоятельно придумать сюжет к двум воображаемым игрушкам и обыграть его; чтение знакомой сказки и предложение детям придумать новую сказку, но с теми же персонажами (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О.Лагуткина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предложить детям нетрадиционный набор кукол  для сочинения сценок и пьес для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разноконтекстных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ролей (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Т.Неменова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3F77" w:rsidRPr="008C7B8A" w:rsidRDefault="00D33F77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77" w:rsidRDefault="00D33F77" w:rsidP="00AC50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2.Актуальность опыта</w:t>
      </w:r>
    </w:p>
    <w:p w:rsidR="00430669" w:rsidRPr="00430669" w:rsidRDefault="00430669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3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практика показывает, что развивающий потенциал театрализованной деятельности используется недостаточно. Это объясняется тем, что:</w:t>
      </w:r>
    </w:p>
    <w:p w:rsidR="00430669" w:rsidRPr="00430669" w:rsidRDefault="00430669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театральным постановкам не носит массового характера и значит, часть детей остается вне этого вида деятельности;</w:t>
      </w:r>
    </w:p>
    <w:p w:rsidR="00430669" w:rsidRPr="00430669" w:rsidRDefault="00430669" w:rsidP="00AC50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театральные игры применяются в основном как «зрелище» на праздниках. Детей обучают быть «хорошими артистами», предлагают заучивать текст, интонации, движения.</w:t>
      </w:r>
    </w:p>
    <w:p w:rsidR="00430669" w:rsidRPr="00430669" w:rsidRDefault="0043066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зачастую сам воспитатель самостоятельно готовит атрибуты для театральных постановок.</w:t>
      </w:r>
    </w:p>
    <w:p w:rsidR="00D33F77" w:rsidRPr="008C7B8A" w:rsidRDefault="00C25C4D" w:rsidP="00430669">
      <w:pPr>
        <w:pStyle w:val="a6"/>
        <w:shd w:val="clear" w:color="auto" w:fill="FFFF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D33F77" w:rsidRPr="008C7B8A">
        <w:rPr>
          <w:color w:val="000000"/>
          <w:sz w:val="28"/>
          <w:szCs w:val="28"/>
        </w:rPr>
        <w:t>В представленном комплексе можно проследить воспитательную работу сразу по двум направлениям: развитие театральных способностей (эмоциональная сфера, актерское мастерство, коммуникативные навыки) и развитие творческих способностей,  в результате чего создается нечто новое – будь это предмет внешнего мира или построение мышления,</w:t>
      </w:r>
      <w:r w:rsidR="00D33F77" w:rsidRPr="008C7B8A">
        <w:rPr>
          <w:rStyle w:val="apple-converted-space"/>
          <w:b/>
          <w:bCs/>
          <w:color w:val="000000"/>
          <w:sz w:val="28"/>
          <w:szCs w:val="28"/>
        </w:rPr>
        <w:t> </w:t>
      </w:r>
      <w:r w:rsidR="00D33F77" w:rsidRPr="008C7B8A">
        <w:rPr>
          <w:color w:val="000000"/>
          <w:sz w:val="28"/>
          <w:szCs w:val="28"/>
        </w:rPr>
        <w:t>приводящее к новым знаниям о мире, или чувство, отражающее но</w:t>
      </w:r>
      <w:r w:rsidR="00D33F77" w:rsidRPr="008C7B8A">
        <w:rPr>
          <w:color w:val="000000"/>
          <w:sz w:val="28"/>
          <w:szCs w:val="28"/>
        </w:rPr>
        <w:softHyphen/>
        <w:t>вое отношение к действительности. </w:t>
      </w:r>
      <w:proofErr w:type="gramEnd"/>
    </w:p>
    <w:p w:rsidR="00155024" w:rsidRPr="008C7B8A" w:rsidRDefault="00155024" w:rsidP="00430669">
      <w:pPr>
        <w:pStyle w:val="a6"/>
        <w:shd w:val="clear" w:color="auto" w:fill="FFFFD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024" w:rsidRPr="008C7B8A" w:rsidRDefault="00430669" w:rsidP="00430669">
      <w:pPr>
        <w:pStyle w:val="a6"/>
        <w:shd w:val="clear" w:color="auto" w:fill="FFFF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C7B8A">
        <w:rPr>
          <w:color w:val="000000"/>
          <w:sz w:val="28"/>
          <w:szCs w:val="28"/>
        </w:rPr>
        <w:t>Эффективность</w:t>
      </w:r>
      <w:r w:rsidR="00155024" w:rsidRPr="008C7B8A">
        <w:rPr>
          <w:color w:val="000000"/>
          <w:sz w:val="28"/>
          <w:szCs w:val="28"/>
        </w:rPr>
        <w:t xml:space="preserve"> занятий во многом зависит от  интегрирования с занятиями по </w:t>
      </w:r>
      <w:r w:rsidR="008E32BC" w:rsidRPr="008C7B8A">
        <w:rPr>
          <w:color w:val="000000"/>
          <w:sz w:val="28"/>
          <w:szCs w:val="28"/>
        </w:rPr>
        <w:t xml:space="preserve">художественному </w:t>
      </w:r>
      <w:r w:rsidR="00155024" w:rsidRPr="008C7B8A">
        <w:rPr>
          <w:color w:val="000000"/>
          <w:sz w:val="28"/>
          <w:szCs w:val="28"/>
        </w:rPr>
        <w:t xml:space="preserve"> творчеству детей. В процессе декоративно-оформительского творчества дети имеют возможность подумать, поразмыслить, вспомнить и пофантазировать (что  положительно влияет на выразительность создаваемых образов), а затем обыграть в играх-инсценировках, театральных сценках.</w:t>
      </w:r>
    </w:p>
    <w:p w:rsidR="00BD75D9" w:rsidRPr="008C7B8A" w:rsidRDefault="00DE13D7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hAnsi="Times New Roman" w:cs="Times New Roman"/>
          <w:sz w:val="28"/>
          <w:szCs w:val="28"/>
        </w:rPr>
        <w:t xml:space="preserve"> </w:t>
      </w:r>
      <w:r w:rsidR="00430669">
        <w:rPr>
          <w:rFonts w:ascii="Times New Roman" w:hAnsi="Times New Roman" w:cs="Times New Roman"/>
          <w:sz w:val="28"/>
          <w:szCs w:val="28"/>
        </w:rPr>
        <w:t xml:space="preserve">   </w:t>
      </w:r>
      <w:r w:rsidRPr="008C7B8A">
        <w:rPr>
          <w:rFonts w:ascii="Times New Roman" w:hAnsi="Times New Roman" w:cs="Times New Roman"/>
          <w:sz w:val="28"/>
          <w:szCs w:val="28"/>
        </w:rPr>
        <w:t xml:space="preserve">Опыт актуален для работы с </w:t>
      </w:r>
      <w:r w:rsidR="00273F3E" w:rsidRPr="008C7B8A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53F6D" w:rsidRPr="008C7B8A">
        <w:rPr>
          <w:rFonts w:ascii="Times New Roman" w:hAnsi="Times New Roman" w:cs="Times New Roman"/>
          <w:sz w:val="28"/>
          <w:szCs w:val="28"/>
        </w:rPr>
        <w:t>разновозрастной группы (</w:t>
      </w:r>
      <w:r w:rsidR="00273F3E" w:rsidRPr="008C7B8A">
        <w:rPr>
          <w:rFonts w:ascii="Times New Roman" w:hAnsi="Times New Roman" w:cs="Times New Roman"/>
          <w:sz w:val="28"/>
          <w:szCs w:val="28"/>
        </w:rPr>
        <w:t>старш</w:t>
      </w:r>
      <w:r w:rsidR="00E53F6D" w:rsidRPr="008C7B8A">
        <w:rPr>
          <w:rFonts w:ascii="Times New Roman" w:hAnsi="Times New Roman" w:cs="Times New Roman"/>
          <w:sz w:val="28"/>
          <w:szCs w:val="28"/>
        </w:rPr>
        <w:t>ий</w:t>
      </w:r>
      <w:r w:rsidR="00273F3E" w:rsidRPr="008C7B8A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E53F6D" w:rsidRPr="008C7B8A">
        <w:rPr>
          <w:rFonts w:ascii="Times New Roman" w:hAnsi="Times New Roman" w:cs="Times New Roman"/>
          <w:sz w:val="28"/>
          <w:szCs w:val="28"/>
        </w:rPr>
        <w:t xml:space="preserve">ый  </w:t>
      </w:r>
      <w:r w:rsidR="00273F3E" w:rsidRPr="008C7B8A">
        <w:rPr>
          <w:rFonts w:ascii="Times New Roman" w:hAnsi="Times New Roman" w:cs="Times New Roman"/>
          <w:sz w:val="28"/>
          <w:szCs w:val="28"/>
        </w:rPr>
        <w:t xml:space="preserve"> и младш</w:t>
      </w:r>
      <w:r w:rsidR="00E53F6D" w:rsidRPr="008C7B8A">
        <w:rPr>
          <w:rFonts w:ascii="Times New Roman" w:hAnsi="Times New Roman" w:cs="Times New Roman"/>
          <w:sz w:val="28"/>
          <w:szCs w:val="28"/>
        </w:rPr>
        <w:t xml:space="preserve">ий </w:t>
      </w:r>
      <w:r w:rsidR="00273F3E" w:rsidRPr="008C7B8A">
        <w:rPr>
          <w:rFonts w:ascii="Times New Roman" w:hAnsi="Times New Roman" w:cs="Times New Roman"/>
          <w:sz w:val="28"/>
          <w:szCs w:val="28"/>
        </w:rPr>
        <w:t xml:space="preserve"> </w:t>
      </w:r>
      <w:r w:rsidR="00C25C4D" w:rsidRPr="008C7B8A">
        <w:rPr>
          <w:rFonts w:ascii="Times New Roman" w:hAnsi="Times New Roman" w:cs="Times New Roman"/>
          <w:sz w:val="28"/>
          <w:szCs w:val="28"/>
        </w:rPr>
        <w:t>школьный</w:t>
      </w:r>
      <w:r w:rsidR="00273F3E" w:rsidRPr="008C7B8A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E53F6D" w:rsidRPr="008C7B8A">
        <w:rPr>
          <w:rFonts w:ascii="Times New Roman" w:hAnsi="Times New Roman" w:cs="Times New Roman"/>
          <w:sz w:val="28"/>
          <w:szCs w:val="28"/>
        </w:rPr>
        <w:t xml:space="preserve">) </w:t>
      </w:r>
      <w:r w:rsidR="00155024" w:rsidRPr="008C7B8A">
        <w:rPr>
          <w:rFonts w:ascii="Times New Roman" w:hAnsi="Times New Roman" w:cs="Times New Roman"/>
          <w:sz w:val="28"/>
          <w:szCs w:val="28"/>
        </w:rPr>
        <w:t xml:space="preserve"> и может использоваться достаточно продолжительное время.</w:t>
      </w:r>
      <w:r w:rsidRPr="008C7B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55C" w:rsidRPr="008C7B8A" w:rsidRDefault="00155024" w:rsidP="00AC503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возникновения и становления опыта</w:t>
      </w:r>
    </w:p>
    <w:p w:rsidR="00CA455C" w:rsidRDefault="008E32BC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</w:t>
      </w:r>
      <w:r w:rsidR="0043066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 </w:t>
      </w:r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волнующая многих педагогов</w:t>
      </w:r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 работающих с детьми, оставшимися без попечения родителей</w:t>
      </w:r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: у одних  возникают страхи, срывы, заторможенность, а у других</w:t>
      </w:r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ребят</w:t>
      </w:r>
      <w:proofErr w:type="gramStart"/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</w:t>
      </w:r>
      <w:proofErr w:type="gramEnd"/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наобор</w:t>
      </w:r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от, </w:t>
      </w:r>
      <w:proofErr w:type="spellStart"/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развязанность</w:t>
      </w:r>
      <w:proofErr w:type="spellEnd"/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и суетливость, у третьих – отсутствие эмоциональной чуткости и отзывчивости, у четвертых –неумение и нежелание заниматься творчеством.</w:t>
      </w:r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У детей часто отсутствуют навыки произвольного поведения, недостаточно развиты память, внимание и речь. 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связывает художественное творчество с личными переживаниями, ведь театр обладает огромной силой воздействия на эмоциональный мир </w:t>
      </w:r>
      <w:r w:rsidR="00E53F6D"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человека</w:t>
      </w:r>
      <w:r w:rsidRPr="008C7B8A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.</w:t>
      </w:r>
    </w:p>
    <w:p w:rsidR="00CA455C" w:rsidRDefault="0043066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A455C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в настоящее время, благодаря усилиям ученых, методистов и практиков, работа с детьми по театрализованной деятельности получила научное обоснование и методическую проработку. Ученые единодушны во мнении, что 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творческому развитию ребенка и </w:t>
      </w:r>
      <w:r w:rsidR="00CA455C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базиса его личностной культуры. По эстетической значимости и влиянию на общее развитие ребенка театрализованной деятельности по праву принадлежит почетное место рядом с музыкой, рисованием и лепкой.</w:t>
      </w:r>
    </w:p>
    <w:p w:rsidR="00706509" w:rsidRPr="008C7B8A" w:rsidRDefault="00706509" w:rsidP="007065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Ээффективность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творческих способностей посредством театрализованной деятельности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зависит от  интегрирования с занятиями по изобразительному творчеству детей. В процессе декоративно-оформительского творчества дети имеют возможность подумать, поразмыслить, вспомнить и пофантазировать, что также положительно влияет на выразительность создаваемых образов.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это, в свою очередь помогает ребенку создать свое представление о том или ином герое, выразить через него свои мысли и чувства.</w:t>
      </w:r>
    </w:p>
    <w:p w:rsidR="00706509" w:rsidRPr="008C7B8A" w:rsidRDefault="0070650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D9" w:rsidRPr="008C7B8A" w:rsidRDefault="00BD75D9" w:rsidP="00430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CA455C"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Сущность опыта</w:t>
      </w:r>
    </w:p>
    <w:p w:rsidR="00BD75D9" w:rsidRPr="008C7B8A" w:rsidRDefault="0070650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творческих способностей воспитанников посредством театрализованной деятельности.</w:t>
      </w:r>
    </w:p>
    <w:p w:rsidR="00BD75D9" w:rsidRDefault="00BD75D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E07D0" w:rsidRPr="008E07D0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1.Обучающие:</w:t>
      </w:r>
    </w:p>
    <w:p w:rsidR="008E07D0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умений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вободно чувствовать себя в роли;</w:t>
      </w:r>
    </w:p>
    <w:p w:rsidR="008E07D0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технических знаний, умений и навыков, необходимых для творческих процессов.</w:t>
      </w:r>
    </w:p>
    <w:p w:rsidR="008E07D0" w:rsidRPr="008E07D0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E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Воспитывающие:</w:t>
      </w:r>
    </w:p>
    <w:p w:rsidR="008E07D0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интереса к различным видам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7D0" w:rsidRPr="008C7B8A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умения </w:t>
      </w: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вживаться в художественный образ, творчески подходить к изображению сюжета.</w:t>
      </w:r>
    </w:p>
    <w:p w:rsidR="008E07D0" w:rsidRPr="008E07D0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0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Развивающие:</w:t>
      </w:r>
    </w:p>
    <w:p w:rsidR="00BD75D9" w:rsidRPr="008C7B8A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9B48F5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сферы</w:t>
      </w:r>
      <w:r w:rsidR="00BC6FC3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75D9" w:rsidRPr="008C7B8A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коммуникативных </w:t>
      </w:r>
      <w:r w:rsidR="00BC6FC3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навыков.</w:t>
      </w:r>
    </w:p>
    <w:p w:rsidR="00BD75D9" w:rsidRPr="008C7B8A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C6FC3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творческих способностей и творческой самостоятельности.</w:t>
      </w:r>
    </w:p>
    <w:p w:rsidR="00BD75D9" w:rsidRPr="008C7B8A" w:rsidRDefault="008E07D0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FC3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C6FC3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познавательных процессов.</w:t>
      </w:r>
    </w:p>
    <w:p w:rsidR="00BD75D9" w:rsidRPr="008C7B8A" w:rsidRDefault="00BD75D9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B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BC6FC3" w:rsidRPr="008C7B8A" w:rsidRDefault="00BC6FC3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состоит из   </w:t>
      </w:r>
      <w:r w:rsidR="001C148F"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(</w:t>
      </w:r>
      <w:r w:rsidR="001C148F"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</w:t>
      </w: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 Продолжительность занятия: 30-40 минут. Число воспитанников на занятии – 8-10. </w:t>
      </w:r>
    </w:p>
    <w:p w:rsidR="00BC6FC3" w:rsidRPr="008C7B8A" w:rsidRDefault="00BC6FC3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Структура:</w:t>
      </w:r>
    </w:p>
    <w:p w:rsidR="009D5A6F" w:rsidRPr="008C7B8A" w:rsidRDefault="00E53F6D" w:rsidP="00430669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часть. Разминка с воспитанниками. (</w:t>
      </w:r>
      <w:r w:rsidR="008E07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 на работу в группе)</w:t>
      </w:r>
    </w:p>
    <w:p w:rsidR="00E53F6D" w:rsidRPr="008C7B8A" w:rsidRDefault="00E53F6D" w:rsidP="00430669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часть.</w:t>
      </w:r>
    </w:p>
    <w:p w:rsidR="00E53F6D" w:rsidRPr="008C7B8A" w:rsidRDefault="000761AA" w:rsidP="0043066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3F6D"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загадки (загадок, либо прочтение стихотворения по заданной тематике)</w:t>
      </w:r>
    </w:p>
    <w:p w:rsidR="0077433E" w:rsidRPr="008C7B8A" w:rsidRDefault="000761AA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Работа по художественному творчеству (лепка, торцевание…)</w:t>
      </w:r>
    </w:p>
    <w:p w:rsidR="000761AA" w:rsidRPr="008C7B8A" w:rsidRDefault="000761AA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-Инсценирование (обыгрывание)  </w:t>
      </w:r>
    </w:p>
    <w:p w:rsidR="000761AA" w:rsidRPr="008C7B8A" w:rsidRDefault="000761AA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Заключительная часть. Вопросы к детям.  Мини – диалог о занятии, общие впечатления.</w:t>
      </w:r>
    </w:p>
    <w:p w:rsidR="00BC6FC3" w:rsidRPr="008C7B8A" w:rsidRDefault="00BC6FC3" w:rsidP="0043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D9" w:rsidRPr="008C7B8A" w:rsidRDefault="0070650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Данные занятия 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побуждают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театрально-игровой деятельности. Развивают  творческие способности, фантазию, воображение. Обучают адекватному эмоциональному реагированию, пониманию эмоционального состояния другого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5D9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гуманные чувства детей, развивают стремление быть отзывчивыми к взрослым и детям. Проявлять внимание к их душевному состоянию, радоваться успехам их сверстников и огорчаться в случаях неудачи. Стремление прийти на помощь в трудную минуту. </w:t>
      </w:r>
    </w:p>
    <w:p w:rsidR="00BD75D9" w:rsidRPr="008C7B8A" w:rsidRDefault="00BD75D9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E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плана мероприятий осуществляется через практические занятия, через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игры-драмматизации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изготовление пособий для театрализованной деятельности.</w:t>
      </w:r>
    </w:p>
    <w:p w:rsidR="00BD75D9" w:rsidRPr="008C7B8A" w:rsidRDefault="00BD75D9" w:rsidP="00C25C4D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Продуктивность опыта</w:t>
      </w:r>
    </w:p>
    <w:p w:rsidR="0077433E" w:rsidRPr="008C7B8A" w:rsidRDefault="0077433E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ходе проведенной работы удалось выявить следующее: на начало занятий у многих воспитанников отмечался низкий уровень развития воображения и фантазии,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 память, внимание и речь, отсутствовали навыки произвольного поведения и желание участвовать  в коллективной деятельности.  </w:t>
      </w:r>
    </w:p>
    <w:p w:rsidR="0077433E" w:rsidRPr="008C7B8A" w:rsidRDefault="0077433E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Заключительные занятия показали: увеличилась  увлеченность детей данным видом деятельности,</w:t>
      </w:r>
      <w:r w:rsidR="00B1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собственных работ радуют детей, приносят удовлетворение, желание самоутвердиться  не только в группе сверстников, но и среди взрослых. У многих детей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увеличился объем внимания и памяти, воспитанники  стали контролировать себя во время занятий, уменьшилось число конфликтов и негативных реакций. </w:t>
      </w:r>
    </w:p>
    <w:p w:rsidR="0028055E" w:rsidRPr="008C7B8A" w:rsidRDefault="0028055E" w:rsidP="004306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729" w:rsidRDefault="00B12729" w:rsidP="00430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55E" w:rsidRPr="008C7B8A" w:rsidRDefault="0028055E" w:rsidP="00430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Показатели развития творческих способностей за 2012 год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2693"/>
        <w:gridCol w:w="2375"/>
      </w:tblGrid>
      <w:tr w:rsidR="0028055E" w:rsidRPr="008C7B8A" w:rsidTr="0028055E">
        <w:tc>
          <w:tcPr>
            <w:tcW w:w="1809" w:type="dxa"/>
          </w:tcPr>
          <w:p w:rsidR="0028055E" w:rsidRPr="008C7B8A" w:rsidRDefault="0028055E" w:rsidP="004306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низ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ровнем развития</w:t>
            </w:r>
          </w:p>
        </w:tc>
        <w:tc>
          <w:tcPr>
            <w:tcW w:w="2693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сред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ровнем развития</w:t>
            </w:r>
          </w:p>
        </w:tc>
        <w:tc>
          <w:tcPr>
            <w:tcW w:w="2375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высоким уровнем развития</w:t>
            </w:r>
          </w:p>
        </w:tc>
      </w:tr>
      <w:tr w:rsidR="0028055E" w:rsidRPr="008C7B8A" w:rsidTr="0028055E">
        <w:tc>
          <w:tcPr>
            <w:tcW w:w="1809" w:type="dxa"/>
          </w:tcPr>
          <w:p w:rsidR="0028055E" w:rsidRPr="008C7B8A" w:rsidRDefault="0028055E" w:rsidP="004306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проводимой работы</w:t>
            </w:r>
          </w:p>
        </w:tc>
        <w:tc>
          <w:tcPr>
            <w:tcW w:w="2694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055E" w:rsidRPr="008C7B8A" w:rsidTr="0028055E">
        <w:tc>
          <w:tcPr>
            <w:tcW w:w="1809" w:type="dxa"/>
          </w:tcPr>
          <w:p w:rsidR="0028055E" w:rsidRPr="008C7B8A" w:rsidRDefault="0028055E" w:rsidP="004306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проводимой работы</w:t>
            </w:r>
          </w:p>
        </w:tc>
        <w:tc>
          <w:tcPr>
            <w:tcW w:w="2694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</w:tcPr>
          <w:p w:rsidR="0028055E" w:rsidRPr="008C7B8A" w:rsidRDefault="0028055E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8055E" w:rsidRPr="008C7B8A" w:rsidRDefault="0028055E" w:rsidP="00430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r w:rsidR="001C148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основ театрализованной деяте</w:t>
      </w:r>
      <w:r w:rsidR="001C148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воспитанников</w:t>
      </w:r>
      <w:r w:rsidR="00DA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(актерские способности)</w:t>
      </w:r>
      <w:r w:rsidR="001C148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2012 год</w:t>
      </w:r>
    </w:p>
    <w:tbl>
      <w:tblPr>
        <w:tblStyle w:val="a7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1C148F" w:rsidRPr="008C7B8A" w:rsidTr="001C148F">
        <w:tc>
          <w:tcPr>
            <w:tcW w:w="2393" w:type="dxa"/>
          </w:tcPr>
          <w:p w:rsidR="001C148F" w:rsidRPr="008C7B8A" w:rsidRDefault="001C148F" w:rsidP="004306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низ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ровнем развития</w:t>
            </w:r>
          </w:p>
        </w:tc>
        <w:tc>
          <w:tcPr>
            <w:tcW w:w="2393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сред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ровнем развития</w:t>
            </w:r>
          </w:p>
        </w:tc>
        <w:tc>
          <w:tcPr>
            <w:tcW w:w="2393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высоким уровнем развития</w:t>
            </w:r>
          </w:p>
        </w:tc>
      </w:tr>
      <w:tr w:rsidR="001C148F" w:rsidRPr="008C7B8A" w:rsidTr="001C148F">
        <w:tc>
          <w:tcPr>
            <w:tcW w:w="2393" w:type="dxa"/>
          </w:tcPr>
          <w:p w:rsidR="001C148F" w:rsidRPr="008C7B8A" w:rsidRDefault="00DA6CA7" w:rsidP="004306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проводимой работы</w:t>
            </w:r>
          </w:p>
        </w:tc>
        <w:tc>
          <w:tcPr>
            <w:tcW w:w="2392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C148F" w:rsidRPr="008C7B8A" w:rsidTr="001C148F">
        <w:tc>
          <w:tcPr>
            <w:tcW w:w="2393" w:type="dxa"/>
          </w:tcPr>
          <w:p w:rsidR="001C148F" w:rsidRPr="008C7B8A" w:rsidRDefault="00DA6CA7" w:rsidP="004306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заключени</w:t>
            </w:r>
            <w:proofErr w:type="gramStart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C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проводимой работы</w:t>
            </w:r>
          </w:p>
        </w:tc>
        <w:tc>
          <w:tcPr>
            <w:tcW w:w="2392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1C148F" w:rsidRPr="008C7B8A" w:rsidRDefault="00DA6CA7" w:rsidP="00DA6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10C50" w:rsidRPr="008C7B8A" w:rsidRDefault="00C10C50" w:rsidP="00430669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D9" w:rsidRPr="008C7B8A" w:rsidRDefault="00BD75D9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75D9" w:rsidRPr="008C7B8A" w:rsidRDefault="00BD75D9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6509" w:rsidRPr="008C7B8A" w:rsidRDefault="00706509" w:rsidP="0070650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75D9" w:rsidRPr="00B1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Единственная возможность научить ребенка жить в существующих </w:t>
      </w:r>
      <w:r w:rsidR="009A6208" w:rsidRPr="00B1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C10C50" w:rsidRPr="00B1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208" w:rsidRPr="00B1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ему условия полного овладения своими собственными способностями. Воспитание детей через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орчество – уникальное средство. Данные занятия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побуждают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театрально-игровой деятельности. Развивают  творческие способности, фантазию, воображение. Обучают адекватному эмоциональному реагированию, пониманию эмоционального состояния другого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гуманные чувства детей, развивают стремление быть отзывчивыми к взрослым и детям. Проявлять внимание к их душевному состоянию, радоваться успехам их сверстников и огорчаться в случаях неудачи. Стремление прийти на помощь в трудную минуту. </w:t>
      </w:r>
    </w:p>
    <w:p w:rsidR="00706509" w:rsidRPr="00E24202" w:rsidRDefault="00706509" w:rsidP="00E24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D75D9" w:rsidRPr="00E24202" w:rsidRDefault="00E24202" w:rsidP="00E24202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Область применения и внедрения</w:t>
      </w:r>
    </w:p>
    <w:p w:rsidR="00E24202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может быть использован воспитателями детских специализированных учреждений, специалистами учреждений дополнительного образования, воспитателями ДОУ.</w:t>
      </w:r>
    </w:p>
    <w:p w:rsidR="00E24202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202" w:rsidRPr="00AC503A" w:rsidRDefault="00E24202" w:rsidP="00AC503A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Система работы</w:t>
      </w:r>
    </w:p>
    <w:p w:rsidR="00E24202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материал по данной теме состоит из 20 занятий. Рассчитан на срок пребывания детей в специализированном учреждении – 1 год (1 занятие в неделю). Позволяет целенаправленно за достаточный промежуток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достичь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поставленную цель и задачи. </w:t>
      </w:r>
    </w:p>
    <w:p w:rsidR="00E24202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Продолжительность занятия- 30-40 минут.</w:t>
      </w:r>
    </w:p>
    <w:p w:rsidR="00E24202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Количество детей в группе – 8-10 человек.</w:t>
      </w:r>
    </w:p>
    <w:p w:rsidR="00E24202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Возраст:7-15 лет.</w:t>
      </w:r>
    </w:p>
    <w:p w:rsidR="00E24202" w:rsidRPr="00B12729" w:rsidRDefault="00E24202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D9" w:rsidRPr="00B12729" w:rsidRDefault="00BD75D9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D9" w:rsidRPr="008C7B8A" w:rsidRDefault="00BD75D9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75D9" w:rsidRPr="008C7B8A" w:rsidRDefault="00BD75D9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48F" w:rsidRPr="00AC503A" w:rsidRDefault="001C148F" w:rsidP="00AC503A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Комплекс занятий</w:t>
      </w: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8F" w:rsidRPr="008C7B8A" w:rsidRDefault="001C148F" w:rsidP="00AC503A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 «Курица с цыплятами»</w:t>
      </w:r>
    </w:p>
    <w:p w:rsidR="004C0565" w:rsidRPr="008C7B8A" w:rsidRDefault="004C0565" w:rsidP="00AC503A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8F" w:rsidRPr="008C7B8A" w:rsidRDefault="001C148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</w:t>
      </w:r>
      <w:r w:rsidR="004C0565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технике торцевания на пластилине, развивать воображение,</w:t>
      </w:r>
      <w:r w:rsidR="004C0565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память,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моторику, творческое мышление, побуждать интерес к </w:t>
      </w:r>
      <w:r w:rsidR="004C0565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театрализовано-игровой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4C0565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ятельности, развивать коммуникативные навыки.</w:t>
      </w:r>
    </w:p>
    <w:p w:rsidR="004C0565" w:rsidRPr="008C7B8A" w:rsidRDefault="004C056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Оборудование: гофрированная бумага, ножницы, емкость для хранения бумажных заготовок, палочки или карандаши для техники торцевания.</w:t>
      </w:r>
    </w:p>
    <w:p w:rsidR="004C0565" w:rsidRPr="008C7B8A" w:rsidRDefault="004C056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565" w:rsidRPr="008C7B8A" w:rsidRDefault="004C056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изготовление  форм из пластилина для занятия. Заучивание стихотворений.</w:t>
      </w:r>
    </w:p>
    <w:p w:rsidR="004C0565" w:rsidRPr="008C7B8A" w:rsidRDefault="004C056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565" w:rsidRPr="008C7B8A" w:rsidRDefault="004C056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4C0565" w:rsidRPr="008C7B8A" w:rsidRDefault="004C056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часть.</w:t>
      </w:r>
      <w:r w:rsidR="009D5A6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 с воспитанниками.</w:t>
      </w:r>
    </w:p>
    <w:p w:rsidR="00BD75D9" w:rsidRPr="008C7B8A" w:rsidRDefault="004C056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Воспитанники встают в круг, берутся за руки.</w:t>
      </w:r>
    </w:p>
    <w:p w:rsidR="004C0565" w:rsidRPr="008C7B8A" w:rsidRDefault="004C056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давайте, возьмемся  за руки и почувствуем, как наши ладошки теплеют. Зажмите руки, разожмите и покажите ладошки мне, соседу справа, соседу слева. Поработайте пальчиками. Вы готовы заниматься? </w:t>
      </w:r>
    </w:p>
    <w:p w:rsidR="004C0565" w:rsidRPr="008C7B8A" w:rsidRDefault="004C056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свои рабочие места)</w:t>
      </w:r>
    </w:p>
    <w:p w:rsidR="004C0565" w:rsidRPr="008C7B8A" w:rsidRDefault="004C056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4C0565" w:rsidRPr="008C7B8A" w:rsidRDefault="004C056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 в желтой шубке, прощайте две скорлупки</w:t>
      </w:r>
      <w:r w:rsidR="00A940DD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(Цыпленок)</w:t>
      </w:r>
    </w:p>
    <w:p w:rsidR="00A940DD" w:rsidRPr="008C7B8A" w:rsidRDefault="00A940DD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птаха на белых горах, дожидается из мертвого – живого. (Курица-Наседка)</w:t>
      </w:r>
    </w:p>
    <w:p w:rsidR="00A940DD" w:rsidRPr="008C7B8A" w:rsidRDefault="00A940DD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 ребята. Отгадали. </w:t>
      </w:r>
    </w:p>
    <w:p w:rsidR="00A940DD" w:rsidRPr="008C7B8A" w:rsidRDefault="00A940DD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A940DD" w:rsidRPr="008C7B8A" w:rsidRDefault="00AC503A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40DD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Так как, с самого начала занятия у нас пошла речь о домашних птицах – курице и цыплятах, то и результатами нашей работы должны стать именно эти герои. Посмотрите, ребята, у нас на столе находятся ваши готовые заготовки из пластилина.  На прошлых занятиях, мы с вами уже занимались  торцеванием и знаем, какие красивые работы получаются с использованием этой техники. Я предлагаю каждому определиться, что именно он будет делать (курицу или цыпленка). Давайте </w:t>
      </w:r>
      <w:r w:rsidR="00A940DD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вспомним, что </w:t>
      </w:r>
      <w:proofErr w:type="gramStart"/>
      <w:r w:rsidR="00A940DD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себя представляет</w:t>
      </w:r>
      <w:proofErr w:type="gramEnd"/>
      <w:r w:rsidR="00A940DD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вид работы: торцевание – техника изготовления объемных поделок из бумаги. Скручиваем кусочки бумаги – торцовки, создаем махровые объемные фигурки</w:t>
      </w:r>
      <w:r w:rsidR="00C60CA0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1.Вырезаем гофрированную цветную бумагу на торцовки размером от 1 до 1,5 см.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середину квадрата ставим торец (стержень) и плотно закручиваем бумагу вокруг стержня. Получается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трубочка-торцовочка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Полученную торцовку, не вынимая со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стержня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вставляют в заготовку – пластилин и только тогда вынимают стержень.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Каждую заготовку вставляют рядом в стержень плотно друг за другом, чтобы не оставалось промежутка. 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сопровождается спокойной музыкой. Осуществляется индивидуальная помощь.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работы, выкладываем на стол курочку с цыплятами.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Посмотрите, ребята, работы вами  выполнены аккуратно. Я заметила, что те, кто быстро справился с работой, помог своему товарищу. Молодцы. А теперь я предлагаю оживить наших героев. 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ребенок со своей работой – цыпленком, читает стихотворение: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желтеньких цыплят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Оглушительно пищат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курицей-наседкой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вышли детки.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чего же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Бегают, шалят, шумят-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ребят.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твердо знать: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– не обижать!</w:t>
      </w: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CA0" w:rsidRPr="008C7B8A" w:rsidRDefault="00C60CA0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Следующий ребенок выходит с работой «Курица-наседка»</w:t>
      </w:r>
    </w:p>
    <w:p w:rsidR="00C60CA0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Квохчут курочки-наседки:</w:t>
      </w:r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несем вам яйца, детки!</w:t>
      </w:r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идем гулять</w:t>
      </w:r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зернышки клевать»</w:t>
      </w:r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момент:</w:t>
      </w:r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Посмотрите, кто к нам в гости к нам пришел! </w:t>
      </w:r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воспитанники в костюмах курочки и цыплят.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веселый танец).</w:t>
      </w:r>
      <w:proofErr w:type="gramEnd"/>
    </w:p>
    <w:p w:rsidR="00C85573" w:rsidRPr="008C7B8A" w:rsidRDefault="00C85573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Девочка, в роли «Курочки» подходит к детям и угощает всех шоколадными яйцами.</w:t>
      </w:r>
    </w:p>
    <w:p w:rsidR="004C056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больше всего понравилось на занятии? Что было сложным? Ваши пожелания.</w:t>
      </w:r>
    </w:p>
    <w:p w:rsidR="00BD75D9" w:rsidRPr="008C7B8A" w:rsidRDefault="00BD75D9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6F" w:rsidRPr="008C7B8A" w:rsidRDefault="009D5A6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5A6F" w:rsidRPr="008C7B8A" w:rsidRDefault="009D5A6F" w:rsidP="00430669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5D9" w:rsidRPr="008C7B8A" w:rsidRDefault="009B48F5" w:rsidP="00AC503A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2 «Веселый зверинец»</w:t>
      </w: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D9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развивать творчество, любознательность, воображение, внимание, память, речь, коммуникабельность, интерес к творчеству; помогать справляться с застенчивостью; обучать аккуратности в работе; развивать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ножницы, цветная бумага, клей, кисточки, фломастеры.</w:t>
      </w: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часть.</w:t>
      </w:r>
      <w:r w:rsidR="009D5A6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Разминка с воспитанниками.</w:t>
      </w: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Воспитанники встают в круг, берутся за руки.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давайте, возьмемся  за руки и почувствуем, как наши ладошки теплеют. Зажмите руки, разожмите и покажите ладошки мне, соседу 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справа, соседу слева. А теперь подержитесь за руки и подарите тепло своих рук друг другу. Вы готовы заниматься? 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свои рабочие места)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хвостика – крючок,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носа – пятачок.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Пятачок – дырявый,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крючок-вертлявый</w:t>
      </w:r>
      <w:proofErr w:type="spellEnd"/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паросенок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усатая,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полосатая,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умывается,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водой не знается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 колючек пуха,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 (Кролик)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горам, по долам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шуба, да кафтан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– молчит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Подойдешь – заворчит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обака)</w:t>
      </w:r>
    </w:p>
    <w:p w:rsidR="009D5A6F" w:rsidRPr="008C7B8A" w:rsidRDefault="009D5A6F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все эти загадки о ком? (О животных) Какие вы знаете загадки о животных? И как вы уже догадались, речь сегодня пойдет о животных. Из бумаги у нас должны появиться животные для пальчикового театра. (Дети сами определяются, какого животного будут делать).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1.Выполнение напальчника из картона.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Вырезание основных частей для головы животного (голова, уши, нос, глаза…)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Склеивание деталей между собой.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сопровождается спокойной музыкой. Осуществляется индивидуальная помощь.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давайте сочиним сказку или историю про наших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 случае затруднения можно предложить детям придумать историю про каждого животного в отдельности или разбить детей по парам, тройкам)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больше всего понравилось на занятии? Что было сложным? Ваши пожелания.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AC503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3 «Веселые человечки»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фантазировать, развивать воображение, память, внимание, речь, навыки общения; учить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себя в роли.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пластилин, прищепки, дощечки, природный материал.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9D5A6F" w:rsidRPr="008C7B8A" w:rsidRDefault="009D5A6F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Вводная часть. Разминка с воспитанниками.</w:t>
      </w:r>
    </w:p>
    <w:p w:rsidR="00BD75D9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Звучит музыка. Воспитанники встают в круг, берутся за руки.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Воспитатель предлагает воспитанникам «волшебные нити» по одной на каждую противоположную пару. Задача детей: сказать  в паре друг другу комплимент. 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веревке пальцы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одеяльце. (Прищепки)</w:t>
      </w:r>
    </w:p>
    <w:p w:rsidR="009D5A6F" w:rsidRPr="008C7B8A" w:rsidRDefault="009D5A6F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Основная часть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на фланелеграфе нарисованных веселых человечков. Вспоминаем цвета радуги. Каждый ребенок выбирает себе любой понравившийся цвет. 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Сегодня мы будем оживлять наши прищепки, превращая их в смешных забавных человечков. Для изготовления человечков каждому понадобится прищепка, пластилин и море вашей фантазии. (Дети выбирают природный и подручный материал для своих работ).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9B48F5" w:rsidRPr="008C7B8A" w:rsidRDefault="009B48F5" w:rsidP="00430669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цвета прищепки и пластилина.</w:t>
      </w:r>
    </w:p>
    <w:p w:rsidR="009B48F5" w:rsidRPr="008C7B8A" w:rsidRDefault="009B48F5" w:rsidP="00430669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природного материала, необходимого для поделки.</w:t>
      </w:r>
    </w:p>
    <w:p w:rsidR="009B48F5" w:rsidRPr="008C7B8A" w:rsidRDefault="009B48F5" w:rsidP="00430669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самостоятельной работы.</w:t>
      </w: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Работа детей сопровождается спокойной музыкой. Осуществляется индивидуальная помощь.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ходу выполнения работы воспитатель смотрит, какие атрибуты используют дети, есть ли темные тона, есть ли  комментарии. Предлагает дать имя своему герою, подумать, чем он любит заниматься, с кем дружит.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Воспитатель: Как вы назвали своих «человечков», какое у них настроение, почему использовал такие цвета? И т.д. Давайте сочиним и обыграем интересную историю из жизни наших человечков и покажем нашим младшим воспитанникам. Но давайте постараемся, чтобы у каждого человечка настроение было хорошее, веселое. А если кому-нибудь грустно, постараемся развеселить.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Заключение: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больше всего понравилось на занятии? Что было сложным? Ваши пожелания.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AC503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AC5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нятие 4</w:t>
      </w: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«Новогодняя маска»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создать мозаичную картинку из моющей губки; развивать творческие способности и фантазию, внимание, память, связную речь; учить владению импровизационными умениями.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Губка, ножницы, клей, тесьма, картон, простой карандаш.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7C41C4" w:rsidRPr="008C7B8A" w:rsidRDefault="007C41C4" w:rsidP="00430669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  <w:r w:rsidR="009D5A6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Разминка с воспитанниками.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Звучит музыка. Воспитанники встают в круг,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за руки Воспитатель  предлагает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посмотреть друг на друга. А соседу справа – назвать имя соседа слева. «Так мы обращаемся друг к другу, когда знаем человека. А можно сделать так, что нас никто не узнает. Кто как думает, как это можно сделать?»</w:t>
      </w:r>
      <w:r w:rsidR="009D5A6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00799E" w:rsidRPr="008C7B8A" w:rsidRDefault="009D5A6F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00799E"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«Верно. Еще с древних времен, во времена  дворцов и балов было модно приходить на торжество в масках. Что таит за собой маска? Что позволяет скрыть ото всех? (Ответы детей)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«Праздник лучший в мире есть!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Приближается он к нам,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Дарит время чудесам!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В нашем славном королевстве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Празднику всегда есть место!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Приглашаем всех на бал: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На новогодний карнавал!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 xml:space="preserve">Всем от </w:t>
      </w:r>
      <w:proofErr w:type="gramStart"/>
      <w:r w:rsidRPr="008C7B8A">
        <w:rPr>
          <w:rStyle w:val="a5"/>
          <w:color w:val="2B2225"/>
          <w:sz w:val="28"/>
          <w:szCs w:val="28"/>
        </w:rPr>
        <w:t>мала</w:t>
      </w:r>
      <w:proofErr w:type="gramEnd"/>
      <w:r w:rsidRPr="008C7B8A">
        <w:rPr>
          <w:rStyle w:val="a5"/>
          <w:color w:val="2B2225"/>
          <w:sz w:val="28"/>
          <w:szCs w:val="28"/>
        </w:rPr>
        <w:t xml:space="preserve"> до велика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На балу быть царь велит!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И девице светлоликой,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И другим быть надлежит!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И, положено как в сказке,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Всем прийти вам надо в маске,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Чтоб вас было не узнать,</w:t>
      </w:r>
    </w:p>
    <w:p w:rsidR="009B48F5" w:rsidRPr="008C7B8A" w:rsidRDefault="009B48F5" w:rsidP="00430669">
      <w:pPr>
        <w:pStyle w:val="a6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8C7B8A">
        <w:rPr>
          <w:rStyle w:val="a5"/>
          <w:color w:val="2B2225"/>
          <w:sz w:val="28"/>
          <w:szCs w:val="28"/>
        </w:rPr>
        <w:t>Долго голову ломать!»</w:t>
      </w:r>
    </w:p>
    <w:p w:rsidR="009B48F5" w:rsidRPr="008C7B8A" w:rsidRDefault="009B48F5" w:rsidP="00430669">
      <w:pPr>
        <w:pStyle w:val="a6"/>
        <w:shd w:val="clear" w:color="auto" w:fill="FFFFFF"/>
        <w:spacing w:before="180" w:beforeAutospacing="0" w:after="180" w:afterAutospacing="0" w:line="280" w:lineRule="atLeast"/>
        <w:jc w:val="both"/>
        <w:rPr>
          <w:i/>
          <w:color w:val="2B2225"/>
          <w:sz w:val="28"/>
          <w:szCs w:val="28"/>
        </w:rPr>
      </w:pPr>
      <w:r w:rsidRPr="008C7B8A">
        <w:rPr>
          <w:i/>
          <w:color w:val="2B2225"/>
          <w:sz w:val="28"/>
          <w:szCs w:val="28"/>
        </w:rPr>
        <w:t>Слушают все глашатая,</w:t>
      </w:r>
    </w:p>
    <w:p w:rsidR="009B48F5" w:rsidRPr="008C7B8A" w:rsidRDefault="009B48F5" w:rsidP="00430669">
      <w:pPr>
        <w:pStyle w:val="a6"/>
        <w:shd w:val="clear" w:color="auto" w:fill="FFFFFF"/>
        <w:spacing w:before="180" w:beforeAutospacing="0" w:after="180" w:afterAutospacing="0" w:line="280" w:lineRule="atLeast"/>
        <w:jc w:val="both"/>
        <w:rPr>
          <w:i/>
          <w:color w:val="2B2225"/>
          <w:sz w:val="28"/>
          <w:szCs w:val="28"/>
        </w:rPr>
      </w:pPr>
      <w:r w:rsidRPr="008C7B8A">
        <w:rPr>
          <w:i/>
          <w:color w:val="2B2225"/>
          <w:sz w:val="28"/>
          <w:szCs w:val="28"/>
        </w:rPr>
        <w:t>Не шурша и не болтая.</w:t>
      </w:r>
    </w:p>
    <w:p w:rsidR="009B48F5" w:rsidRPr="008C7B8A" w:rsidRDefault="009B48F5" w:rsidP="00430669">
      <w:pPr>
        <w:pStyle w:val="a6"/>
        <w:shd w:val="clear" w:color="auto" w:fill="FFFFFF"/>
        <w:spacing w:before="180" w:beforeAutospacing="0" w:after="180" w:afterAutospacing="0" w:line="280" w:lineRule="atLeast"/>
        <w:jc w:val="both"/>
        <w:rPr>
          <w:i/>
          <w:color w:val="2B2225"/>
          <w:sz w:val="28"/>
          <w:szCs w:val="28"/>
        </w:rPr>
      </w:pPr>
      <w:r w:rsidRPr="008C7B8A">
        <w:rPr>
          <w:i/>
          <w:color w:val="2B2225"/>
          <w:sz w:val="28"/>
          <w:szCs w:val="28"/>
        </w:rPr>
        <w:t>Каждый думает, как быть?</w:t>
      </w:r>
    </w:p>
    <w:p w:rsidR="009B48F5" w:rsidRPr="008C7B8A" w:rsidRDefault="009B48F5" w:rsidP="00430669">
      <w:pPr>
        <w:pStyle w:val="a6"/>
        <w:shd w:val="clear" w:color="auto" w:fill="FFFFFF"/>
        <w:spacing w:before="180" w:beforeAutospacing="0" w:after="180" w:afterAutospacing="0" w:line="280" w:lineRule="atLeast"/>
        <w:jc w:val="both"/>
        <w:rPr>
          <w:i/>
          <w:color w:val="2B2225"/>
          <w:sz w:val="28"/>
          <w:szCs w:val="28"/>
        </w:rPr>
      </w:pPr>
      <w:r w:rsidRPr="008C7B8A">
        <w:rPr>
          <w:i/>
          <w:color w:val="2B2225"/>
          <w:sz w:val="28"/>
          <w:szCs w:val="28"/>
        </w:rPr>
        <w:t>Что одеть? Как лик свой скрыть?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через неделю и у нас будет Новогодний бал, и я предлагаю вам сделать себе маски. 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9B48F5" w:rsidRPr="008C7B8A" w:rsidRDefault="009B48F5" w:rsidP="0043066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Вырезание заготовки маски из картона.</w:t>
      </w:r>
    </w:p>
    <w:p w:rsidR="009B48F5" w:rsidRPr="008C7B8A" w:rsidRDefault="009B48F5" w:rsidP="0043066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Вырезание или 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кусочков губки (</w:t>
      </w:r>
      <w:proofErr w:type="spell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пароллона</w:t>
      </w:r>
      <w:proofErr w:type="spell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48F5" w:rsidRPr="008C7B8A" w:rsidRDefault="009B48F5" w:rsidP="0043066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Наклеивание на маску губки. Вставка тесьмы и резинки.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Работа детей сопровождается спокойной музыкой. Осуществляется индивидуальная помощь.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работы воспитанникам предлагается 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 маски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прочитать заранее заготовленный текст.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Заключение: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воспитанникам: Как чувствовали себя, одев маску? Как читался текст? Как было легче входить в роль: в маске или без нее? Что больше всего понравилось на занятии? Что было сложным? Ваши пожелания.</w:t>
      </w:r>
    </w:p>
    <w:p w:rsidR="009B48F5" w:rsidRPr="008C7B8A" w:rsidRDefault="009B48F5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A6F" w:rsidRPr="008C7B8A" w:rsidRDefault="009D5A6F" w:rsidP="0043066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48F5" w:rsidRPr="008C7B8A" w:rsidRDefault="009B48F5" w:rsidP="00AC503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5 «Гуси-лебеди»</w:t>
      </w:r>
    </w:p>
    <w:p w:rsidR="009B48F5" w:rsidRPr="008C7B8A" w:rsidRDefault="009B48F5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развивать эмоциональную сферу, творческие способности и творческую самостоятельность,</w:t>
      </w:r>
      <w:r w:rsidR="009C6AE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навыки,</w:t>
      </w: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AEF"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C6AEF" w:rsidRPr="008C7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вживаться в художественный образ, творчески подходить к изображению сюжета.</w:t>
      </w:r>
    </w:p>
    <w:p w:rsidR="00BD75D9" w:rsidRPr="008C7B8A" w:rsidRDefault="007C41C4" w:rsidP="00430669">
      <w:pPr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 xml:space="preserve"> </w:t>
      </w:r>
      <w:r w:rsidR="009D5A6F" w:rsidRPr="008C7B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7B8A">
        <w:rPr>
          <w:rFonts w:ascii="Times New Roman" w:hAnsi="Times New Roman" w:cs="Times New Roman"/>
          <w:sz w:val="28"/>
          <w:szCs w:val="28"/>
        </w:rPr>
        <w:t xml:space="preserve">  </w:t>
      </w:r>
      <w:r w:rsidR="009B48F5" w:rsidRPr="008C7B8A">
        <w:rPr>
          <w:rFonts w:ascii="Times New Roman" w:hAnsi="Times New Roman" w:cs="Times New Roman"/>
          <w:sz w:val="28"/>
          <w:szCs w:val="28"/>
        </w:rPr>
        <w:t>Предварительная работа: изготовление соленого теста</w:t>
      </w:r>
      <w:r w:rsidR="009C6AEF" w:rsidRPr="008C7B8A">
        <w:rPr>
          <w:rFonts w:ascii="Times New Roman" w:hAnsi="Times New Roman" w:cs="Times New Roman"/>
          <w:sz w:val="28"/>
          <w:szCs w:val="28"/>
        </w:rPr>
        <w:t>.</w:t>
      </w:r>
    </w:p>
    <w:p w:rsidR="009C6AEF" w:rsidRPr="008C7B8A" w:rsidRDefault="009D5A6F" w:rsidP="00430669">
      <w:pPr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 xml:space="preserve">       </w:t>
      </w:r>
      <w:r w:rsidR="007C41C4" w:rsidRPr="008C7B8A">
        <w:rPr>
          <w:rFonts w:ascii="Times New Roman" w:hAnsi="Times New Roman" w:cs="Times New Roman"/>
          <w:sz w:val="28"/>
          <w:szCs w:val="28"/>
        </w:rPr>
        <w:t xml:space="preserve">   </w:t>
      </w:r>
      <w:r w:rsidR="009C6AEF" w:rsidRPr="008C7B8A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="007C41C4" w:rsidRPr="008C7B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41C4" w:rsidRPr="008C7B8A">
        <w:rPr>
          <w:rFonts w:ascii="Times New Roman" w:hAnsi="Times New Roman" w:cs="Times New Roman"/>
          <w:sz w:val="28"/>
          <w:szCs w:val="28"/>
        </w:rPr>
        <w:t xml:space="preserve"> соленое тесто, дощечки, подручный материал.</w:t>
      </w:r>
    </w:p>
    <w:p w:rsidR="009C6AEF" w:rsidRPr="008C7B8A" w:rsidRDefault="009C6AEF" w:rsidP="0043066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B8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6AEF" w:rsidRPr="008C7B8A" w:rsidRDefault="009D5A6F" w:rsidP="0043066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B8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6AEF" w:rsidRPr="008C7B8A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8C7B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7B8A">
        <w:rPr>
          <w:rFonts w:ascii="Times New Roman" w:hAnsi="Times New Roman" w:cs="Times New Roman"/>
          <w:sz w:val="28"/>
          <w:szCs w:val="28"/>
        </w:rPr>
        <w:t>Разминка с воспитанниками</w:t>
      </w:r>
      <w:r w:rsidRPr="008C7B8A">
        <w:rPr>
          <w:rFonts w:ascii="Times New Roman" w:hAnsi="Times New Roman" w:cs="Times New Roman"/>
          <w:b/>
          <w:sz w:val="28"/>
          <w:szCs w:val="28"/>
        </w:rPr>
        <w:t>.</w:t>
      </w:r>
    </w:p>
    <w:p w:rsidR="007C41C4" w:rsidRPr="008C7B8A" w:rsidRDefault="007C41C4" w:rsidP="00430669">
      <w:pPr>
        <w:pStyle w:val="a3"/>
        <w:ind w:left="0"/>
        <w:jc w:val="both"/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Воспитанники встают в круг. По кругу стоят стулья.  Предлагается всем сесть</w:t>
      </w: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; воспитатель, отвернувшись, поднимает над головой несколько пальцев на одной или обеих руках и, сосчитав вслух до трех, произносит:</w:t>
      </w:r>
      <w:r w:rsidRPr="008C7B8A">
        <w:rPr>
          <w:rStyle w:val="apple-converted-space"/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 </w:t>
      </w: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 xml:space="preserve">«Замри!» и поворачивается к </w:t>
      </w:r>
      <w:r w:rsidR="009D5A6F"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детям</w:t>
      </w: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 xml:space="preserve">. В </w:t>
      </w:r>
      <w:r w:rsidR="009D5A6F"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группе</w:t>
      </w: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 xml:space="preserve"> должно стоять ровно столько </w:t>
      </w:r>
      <w:r w:rsidR="009D5A6F"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ребят</w:t>
      </w: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, сколько было показано пальц</w:t>
      </w:r>
      <w:r w:rsidR="009D5A6F"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ах</w:t>
      </w: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.</w:t>
      </w:r>
    </w:p>
    <w:p w:rsidR="007C41C4" w:rsidRPr="008C7B8A" w:rsidRDefault="007C41C4" w:rsidP="00430669">
      <w:pPr>
        <w:pStyle w:val="a3"/>
        <w:ind w:left="0"/>
        <w:jc w:val="both"/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</w:pPr>
    </w:p>
    <w:p w:rsidR="0000799E" w:rsidRPr="008C7B8A" w:rsidRDefault="0000799E" w:rsidP="00430669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B8A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</w:pPr>
    </w:p>
    <w:p w:rsidR="007C41C4" w:rsidRPr="008C7B8A" w:rsidRDefault="007C41C4" w:rsidP="00430669">
      <w:pPr>
        <w:pStyle w:val="a3"/>
        <w:ind w:left="0"/>
        <w:jc w:val="both"/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</w:pPr>
      <w:r w:rsidRPr="008C7B8A">
        <w:rPr>
          <w:rFonts w:ascii="Times New Roman" w:hAnsi="Times New Roman" w:cs="Times New Roman"/>
          <w:color w:val="2C2222"/>
          <w:sz w:val="28"/>
          <w:szCs w:val="28"/>
          <w:shd w:val="clear" w:color="auto" w:fill="FFFFFF"/>
        </w:rPr>
        <w:t>Загадка</w:t>
      </w:r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rPr>
          <w:sz w:val="28"/>
          <w:szCs w:val="28"/>
        </w:rPr>
      </w:pPr>
      <w:r w:rsidRPr="008C7B8A">
        <w:rPr>
          <w:b/>
          <w:bCs/>
          <w:sz w:val="28"/>
          <w:szCs w:val="28"/>
        </w:rPr>
        <w:t>Гуси-лебеди летели,</w:t>
      </w:r>
      <w:r w:rsidRPr="008C7B8A">
        <w:rPr>
          <w:b/>
          <w:bCs/>
          <w:sz w:val="28"/>
          <w:szCs w:val="28"/>
        </w:rPr>
        <w:br/>
        <w:t>Унести детей хотели.</w:t>
      </w:r>
      <w:r w:rsidRPr="008C7B8A">
        <w:rPr>
          <w:b/>
          <w:bCs/>
          <w:sz w:val="28"/>
          <w:szCs w:val="28"/>
        </w:rPr>
        <w:br/>
      </w:r>
      <w:r w:rsidRPr="008C7B8A">
        <w:rPr>
          <w:b/>
          <w:bCs/>
          <w:sz w:val="28"/>
          <w:szCs w:val="28"/>
        </w:rPr>
        <w:lastRenderedPageBreak/>
        <w:t>Что за дерево стояло</w:t>
      </w:r>
      <w:proofErr w:type="gramStart"/>
      <w:r w:rsidRPr="008C7B8A">
        <w:rPr>
          <w:b/>
          <w:bCs/>
          <w:sz w:val="28"/>
          <w:szCs w:val="28"/>
        </w:rPr>
        <w:br/>
        <w:t>И</w:t>
      </w:r>
      <w:proofErr w:type="gramEnd"/>
      <w:r w:rsidRPr="008C7B8A">
        <w:rPr>
          <w:b/>
          <w:bCs/>
          <w:sz w:val="28"/>
          <w:szCs w:val="28"/>
        </w:rPr>
        <w:t xml:space="preserve"> ребят от них скрывало? </w:t>
      </w:r>
      <w:r w:rsidRPr="008C7B8A">
        <w:rPr>
          <w:b/>
          <w:bCs/>
          <w:i/>
          <w:iCs/>
          <w:sz w:val="28"/>
          <w:szCs w:val="28"/>
        </w:rPr>
        <w:t>(Яблоня.)</w:t>
      </w:r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rPr>
          <w:sz w:val="28"/>
          <w:szCs w:val="28"/>
        </w:rPr>
      </w:pPr>
      <w:r w:rsidRPr="008C7B8A">
        <w:rPr>
          <w:sz w:val="28"/>
          <w:szCs w:val="28"/>
        </w:rPr>
        <w:t> </w:t>
      </w:r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jc w:val="both"/>
        <w:rPr>
          <w:sz w:val="28"/>
          <w:szCs w:val="28"/>
        </w:rPr>
      </w:pPr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C7B8A">
        <w:rPr>
          <w:b/>
          <w:bCs/>
          <w:sz w:val="28"/>
          <w:szCs w:val="28"/>
        </w:rPr>
        <w:t xml:space="preserve">У </w:t>
      </w:r>
      <w:proofErr w:type="spellStart"/>
      <w:r w:rsidRPr="008C7B8A">
        <w:rPr>
          <w:b/>
          <w:bCs/>
          <w:sz w:val="28"/>
          <w:szCs w:val="28"/>
        </w:rPr>
        <w:t>Алёнушки-сестрицы</w:t>
      </w:r>
      <w:proofErr w:type="spellEnd"/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C7B8A">
        <w:rPr>
          <w:b/>
          <w:bCs/>
          <w:sz w:val="28"/>
          <w:szCs w:val="28"/>
        </w:rPr>
        <w:t>Унесли братишку птицы.</w:t>
      </w:r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C7B8A">
        <w:rPr>
          <w:b/>
          <w:bCs/>
          <w:sz w:val="28"/>
          <w:szCs w:val="28"/>
        </w:rPr>
        <w:t>Высоко они летят.</w:t>
      </w:r>
    </w:p>
    <w:p w:rsidR="0000799E" w:rsidRPr="008C7B8A" w:rsidRDefault="0000799E" w:rsidP="00430669">
      <w:pPr>
        <w:pStyle w:val="a6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8C7B8A">
        <w:rPr>
          <w:b/>
          <w:bCs/>
          <w:sz w:val="28"/>
          <w:szCs w:val="28"/>
        </w:rPr>
        <w:t xml:space="preserve">Далеко они глядят. </w:t>
      </w:r>
      <w:r w:rsidRPr="008C7B8A">
        <w:rPr>
          <w:b/>
          <w:bCs/>
          <w:i/>
          <w:iCs/>
          <w:sz w:val="28"/>
          <w:szCs w:val="28"/>
        </w:rPr>
        <w:t>(Гуси-лебеди.)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799E" w:rsidRPr="008C7B8A" w:rsidRDefault="0000799E" w:rsidP="0043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>Воспитатель: Как вы уже догадались, речь идет о русской народной сказке «Гуси-лебеди». Сказки бывают разные: волшебные…поучительные. К какому виду сказок относится эта? В чем заключается поучительный смысл? Давайте вспомним героев сказки. Ведь именно их нам предстоит  сегодня изготовить из нашего волшебного соленого теста.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>(Дети выбирают себе героев для выполнения поделок)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799E" w:rsidRPr="008C7B8A" w:rsidRDefault="0000799E" w:rsidP="0043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00799E" w:rsidRPr="008C7B8A" w:rsidRDefault="0000799E" w:rsidP="0043066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>Пошаговое выполнение поделки.</w:t>
      </w:r>
    </w:p>
    <w:p w:rsidR="0000799E" w:rsidRPr="008C7B8A" w:rsidRDefault="0000799E" w:rsidP="0043066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8A">
        <w:rPr>
          <w:rFonts w:ascii="Times New Roman" w:hAnsi="Times New Roman" w:cs="Times New Roman"/>
          <w:sz w:val="28"/>
          <w:szCs w:val="28"/>
        </w:rPr>
        <w:t>Раскраска поделки.</w:t>
      </w:r>
    </w:p>
    <w:p w:rsidR="0000799E" w:rsidRPr="008C7B8A" w:rsidRDefault="0000799E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Работа детей сопровождается спокойной музыкой. Осуществляется индивидуальная помощь.</w:t>
      </w:r>
    </w:p>
    <w:p w:rsidR="0000799E" w:rsidRPr="008C7B8A" w:rsidRDefault="0000799E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каждый (при помощи воспитателя) показывает мимикой своего героя, используя речевое оформление. Репетиция с настольным театром. Показ младшим воспитанникам центра. </w:t>
      </w:r>
    </w:p>
    <w:p w:rsidR="0000799E" w:rsidRPr="008C7B8A" w:rsidRDefault="0000799E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99E" w:rsidRPr="008C7B8A" w:rsidRDefault="0000799E" w:rsidP="00430669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Заключение:</w:t>
      </w:r>
    </w:p>
    <w:p w:rsidR="0000799E" w:rsidRPr="008C7B8A" w:rsidRDefault="0000799E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Что больше всего понравилось на занятии? Что было сложным? Ваши пожелания.</w:t>
      </w:r>
    </w:p>
    <w:p w:rsidR="0000799E" w:rsidRPr="008C7B8A" w:rsidRDefault="0000799E" w:rsidP="00430669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99E" w:rsidRPr="008C7B8A" w:rsidRDefault="0000799E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99E" w:rsidRDefault="0000799E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03A" w:rsidRDefault="00AC503A" w:rsidP="004306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503A" w:rsidSect="0088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F5" w:rsidRDefault="009B48F5" w:rsidP="009B48F5">
      <w:pPr>
        <w:spacing w:after="0" w:line="240" w:lineRule="auto"/>
      </w:pPr>
      <w:r>
        <w:separator/>
      </w:r>
    </w:p>
  </w:endnote>
  <w:endnote w:type="continuationSeparator" w:id="1">
    <w:p w:rsidR="009B48F5" w:rsidRDefault="009B48F5" w:rsidP="009B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F5" w:rsidRDefault="009B48F5" w:rsidP="009B48F5">
      <w:pPr>
        <w:spacing w:after="0" w:line="240" w:lineRule="auto"/>
      </w:pPr>
      <w:r>
        <w:separator/>
      </w:r>
    </w:p>
  </w:footnote>
  <w:footnote w:type="continuationSeparator" w:id="1">
    <w:p w:rsidR="009B48F5" w:rsidRDefault="009B48F5" w:rsidP="009B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EBA"/>
    <w:multiLevelType w:val="hybridMultilevel"/>
    <w:tmpl w:val="19ECB13E"/>
    <w:lvl w:ilvl="0" w:tplc="8FE00C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51700"/>
    <w:multiLevelType w:val="hybridMultilevel"/>
    <w:tmpl w:val="90B61F12"/>
    <w:lvl w:ilvl="0" w:tplc="3CCE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90174"/>
    <w:multiLevelType w:val="hybridMultilevel"/>
    <w:tmpl w:val="0C94C61A"/>
    <w:lvl w:ilvl="0" w:tplc="54EE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E3C29"/>
    <w:multiLevelType w:val="hybridMultilevel"/>
    <w:tmpl w:val="25DE3D90"/>
    <w:lvl w:ilvl="0" w:tplc="FDE26E68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97115"/>
    <w:multiLevelType w:val="hybridMultilevel"/>
    <w:tmpl w:val="E95E4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6216E"/>
    <w:multiLevelType w:val="hybridMultilevel"/>
    <w:tmpl w:val="8620E25C"/>
    <w:lvl w:ilvl="0" w:tplc="E9620B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B44119"/>
    <w:multiLevelType w:val="hybridMultilevel"/>
    <w:tmpl w:val="0C7AE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2524F"/>
    <w:multiLevelType w:val="hybridMultilevel"/>
    <w:tmpl w:val="C90E9A10"/>
    <w:lvl w:ilvl="0" w:tplc="7D909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D414EE"/>
    <w:multiLevelType w:val="hybridMultilevel"/>
    <w:tmpl w:val="C8E0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365E7"/>
    <w:multiLevelType w:val="multilevel"/>
    <w:tmpl w:val="4A6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D6D30"/>
    <w:multiLevelType w:val="multilevel"/>
    <w:tmpl w:val="2BD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9790A"/>
    <w:multiLevelType w:val="hybridMultilevel"/>
    <w:tmpl w:val="268641A6"/>
    <w:lvl w:ilvl="0" w:tplc="26748BA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96610"/>
    <w:multiLevelType w:val="hybridMultilevel"/>
    <w:tmpl w:val="2C762B68"/>
    <w:lvl w:ilvl="0" w:tplc="5A201A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82352"/>
    <w:multiLevelType w:val="hybridMultilevel"/>
    <w:tmpl w:val="438E2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55C"/>
    <w:rsid w:val="0000799E"/>
    <w:rsid w:val="000761AA"/>
    <w:rsid w:val="00086E40"/>
    <w:rsid w:val="000C3924"/>
    <w:rsid w:val="00155024"/>
    <w:rsid w:val="001950FF"/>
    <w:rsid w:val="001C148F"/>
    <w:rsid w:val="00273F3E"/>
    <w:rsid w:val="0028055E"/>
    <w:rsid w:val="002E6C41"/>
    <w:rsid w:val="00314163"/>
    <w:rsid w:val="00333F20"/>
    <w:rsid w:val="00355C05"/>
    <w:rsid w:val="00430669"/>
    <w:rsid w:val="0046431B"/>
    <w:rsid w:val="004C0565"/>
    <w:rsid w:val="006E5DB3"/>
    <w:rsid w:val="00706509"/>
    <w:rsid w:val="0077433E"/>
    <w:rsid w:val="007C41C4"/>
    <w:rsid w:val="00883B0B"/>
    <w:rsid w:val="008C479D"/>
    <w:rsid w:val="008C7B8A"/>
    <w:rsid w:val="008E07D0"/>
    <w:rsid w:val="008E32BC"/>
    <w:rsid w:val="009A6208"/>
    <w:rsid w:val="009B48F5"/>
    <w:rsid w:val="009C6AEF"/>
    <w:rsid w:val="009D5A6F"/>
    <w:rsid w:val="00A940DD"/>
    <w:rsid w:val="00AC503A"/>
    <w:rsid w:val="00B12729"/>
    <w:rsid w:val="00BC6FC3"/>
    <w:rsid w:val="00BD75D9"/>
    <w:rsid w:val="00C10C50"/>
    <w:rsid w:val="00C25C4D"/>
    <w:rsid w:val="00C5078A"/>
    <w:rsid w:val="00C60CA0"/>
    <w:rsid w:val="00C85573"/>
    <w:rsid w:val="00CA455C"/>
    <w:rsid w:val="00CB7FF8"/>
    <w:rsid w:val="00CF367C"/>
    <w:rsid w:val="00D33096"/>
    <w:rsid w:val="00D33F77"/>
    <w:rsid w:val="00DA6CA7"/>
    <w:rsid w:val="00DE13D7"/>
    <w:rsid w:val="00E24202"/>
    <w:rsid w:val="00E53F6D"/>
    <w:rsid w:val="00E827EF"/>
    <w:rsid w:val="00EA6751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5C"/>
    <w:pPr>
      <w:ind w:left="720"/>
      <w:contextualSpacing/>
    </w:pPr>
  </w:style>
  <w:style w:type="character" w:customStyle="1" w:styleId="apple-converted-space">
    <w:name w:val="apple-converted-space"/>
    <w:basedOn w:val="a0"/>
    <w:rsid w:val="00355C05"/>
  </w:style>
  <w:style w:type="character" w:styleId="a4">
    <w:name w:val="Strong"/>
    <w:basedOn w:val="a0"/>
    <w:uiPriority w:val="22"/>
    <w:qFormat/>
    <w:rsid w:val="00086E40"/>
    <w:rPr>
      <w:b/>
      <w:bCs/>
    </w:rPr>
  </w:style>
  <w:style w:type="character" w:styleId="a5">
    <w:name w:val="Emphasis"/>
    <w:basedOn w:val="a0"/>
    <w:uiPriority w:val="20"/>
    <w:qFormat/>
    <w:rsid w:val="00086E40"/>
    <w:rPr>
      <w:i/>
      <w:iCs/>
    </w:rPr>
  </w:style>
  <w:style w:type="paragraph" w:styleId="a6">
    <w:name w:val="Normal (Web)"/>
    <w:basedOn w:val="a"/>
    <w:uiPriority w:val="99"/>
    <w:semiHidden/>
    <w:unhideWhenUsed/>
    <w:rsid w:val="0031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80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9B48F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48F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B48F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0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7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7B8C-524F-485F-89FC-629A91A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17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Admin</cp:lastModifiedBy>
  <cp:revision>11</cp:revision>
  <cp:lastPrinted>2014-02-19T11:29:00Z</cp:lastPrinted>
  <dcterms:created xsi:type="dcterms:W3CDTF">2014-02-16T07:37:00Z</dcterms:created>
  <dcterms:modified xsi:type="dcterms:W3CDTF">2014-09-30T12:19:00Z</dcterms:modified>
</cp:coreProperties>
</file>