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32BB" w:rsidRPr="000932BB" w:rsidRDefault="000932BB" w:rsidP="000932BB">
      <w:pPr>
        <w:jc w:val="center"/>
        <w:rPr>
          <w:rFonts w:ascii="Georgia" w:hAnsi="Georgia"/>
          <w:b/>
        </w:rPr>
      </w:pPr>
      <w:r w:rsidRPr="000932BB">
        <w:rPr>
          <w:rFonts w:ascii="Georgia" w:hAnsi="Georgia"/>
          <w:b/>
        </w:rPr>
        <w:t>Реклама проекта</w:t>
      </w:r>
      <w:r>
        <w:rPr>
          <w:rFonts w:ascii="Georgia" w:hAnsi="Georgia"/>
          <w:b/>
        </w:rPr>
        <w:t>.</w:t>
      </w:r>
    </w:p>
    <w:p w:rsidR="000932BB" w:rsidRPr="000932BB" w:rsidRDefault="000932BB" w:rsidP="000932BB">
      <w:pPr>
        <w:jc w:val="center"/>
        <w:rPr>
          <w:rFonts w:ascii="Georgia" w:hAnsi="Georgia"/>
          <w:b/>
        </w:rPr>
      </w:pPr>
    </w:p>
    <w:p w:rsidR="000932BB" w:rsidRPr="000932BB" w:rsidRDefault="000932BB" w:rsidP="000932BB">
      <w:pPr>
        <w:jc w:val="both"/>
        <w:rPr>
          <w:rFonts w:ascii="Georgia" w:hAnsi="Georgia"/>
        </w:rPr>
      </w:pPr>
      <w:r w:rsidRPr="000932BB">
        <w:rPr>
          <w:rFonts w:ascii="Georgia" w:hAnsi="Georgia"/>
        </w:rPr>
        <w:t xml:space="preserve">           Выполняя творческий проект, учащийся должен уметь правильно «преподнести»  его положительные стороны, заинтересовать своим изделием или услугой потенциального потребителя, т.е. выполнить рекламный проект.</w:t>
      </w:r>
    </w:p>
    <w:p w:rsidR="000932BB" w:rsidRPr="000932BB" w:rsidRDefault="000932BB" w:rsidP="000932BB">
      <w:pPr>
        <w:jc w:val="both"/>
        <w:rPr>
          <w:rFonts w:ascii="Georgia" w:hAnsi="Georgia"/>
        </w:rPr>
      </w:pPr>
      <w:r w:rsidRPr="000932BB">
        <w:rPr>
          <w:rFonts w:ascii="Georgia" w:hAnsi="Georgia"/>
        </w:rPr>
        <w:t xml:space="preserve">            За тот период, когда в России рекламные сообщения заполонили экраны телевизоров, страницы печати, эфир радио, телеграфные столбы и заборы, отношение населения к ней стало неоднозначным.</w:t>
      </w:r>
    </w:p>
    <w:p w:rsidR="000932BB" w:rsidRPr="000932BB" w:rsidRDefault="000932BB" w:rsidP="000932BB">
      <w:pPr>
        <w:jc w:val="both"/>
        <w:rPr>
          <w:rFonts w:ascii="Georgia" w:hAnsi="Georgia"/>
        </w:rPr>
      </w:pPr>
      <w:r w:rsidRPr="000932BB">
        <w:rPr>
          <w:rFonts w:ascii="Georgia" w:hAnsi="Georgia"/>
        </w:rPr>
        <w:t xml:space="preserve">             С раннего утра до поздней ночи людям твердят о пользе товаров, их крайней необходимости. Даже незначительные преимущества маловажных продуктов расхваливаются с такой торжественностью, которая была бы уместна в объявлении о Втором пришествии Христа</w:t>
      </w:r>
      <w:r>
        <w:rPr>
          <w:rFonts w:ascii="Georgia" w:hAnsi="Georgia"/>
        </w:rPr>
        <w:t>.</w:t>
      </w:r>
    </w:p>
    <w:p w:rsidR="000932BB" w:rsidRPr="000932BB" w:rsidRDefault="000932BB" w:rsidP="000932BB">
      <w:pPr>
        <w:jc w:val="both"/>
        <w:rPr>
          <w:rFonts w:ascii="Georgia" w:hAnsi="Georgia"/>
        </w:rPr>
      </w:pPr>
      <w:r w:rsidRPr="000932BB">
        <w:rPr>
          <w:rFonts w:ascii="Georgia" w:hAnsi="Georgia"/>
        </w:rPr>
        <w:t xml:space="preserve">            Но не надо думать, что реклама – это что-то новое, неизведанное. Подобной деятельностью занимались еще древние римляне. В переводе с латинского </w:t>
      </w:r>
      <w:proofErr w:type="spellStart"/>
      <w:r w:rsidRPr="000932BB">
        <w:rPr>
          <w:rFonts w:ascii="Georgia" w:hAnsi="Georgia"/>
          <w:lang w:val="en-US"/>
        </w:rPr>
        <w:t>reclamo</w:t>
      </w:r>
      <w:proofErr w:type="spellEnd"/>
      <w:r w:rsidRPr="000932BB">
        <w:rPr>
          <w:rFonts w:ascii="Georgia" w:hAnsi="Georgia"/>
        </w:rPr>
        <w:t xml:space="preserve"> – «выкрикиваю». В позднее республиканское время в Риме появляется реклама товаров, расхваливание их своеобразного качества, реклама услуг постоялых дворов, учителей, гладиаторов.</w:t>
      </w:r>
    </w:p>
    <w:p w:rsidR="000932BB" w:rsidRPr="000932BB" w:rsidRDefault="000932BB" w:rsidP="000932BB">
      <w:pPr>
        <w:jc w:val="both"/>
        <w:rPr>
          <w:rFonts w:ascii="Georgia" w:hAnsi="Georgia"/>
        </w:rPr>
      </w:pPr>
      <w:r w:rsidRPr="000932BB">
        <w:rPr>
          <w:rFonts w:ascii="Georgia" w:hAnsi="Georgia"/>
        </w:rPr>
        <w:t xml:space="preserve">           В настоящее время признанными авторитетами в области рекламы стали американцы. По сути дела именно с них и начинается настоящая история рекламы, хотя знаменитый афоризм «Реклама – двигатель торговли»  принадлежит российскому предпринимателю Людвигу </w:t>
      </w:r>
      <w:proofErr w:type="spellStart"/>
      <w:r w:rsidRPr="000932BB">
        <w:rPr>
          <w:rFonts w:ascii="Georgia" w:hAnsi="Georgia"/>
        </w:rPr>
        <w:t>Морицовичу</w:t>
      </w:r>
      <w:proofErr w:type="spellEnd"/>
      <w:r w:rsidRPr="000932BB">
        <w:rPr>
          <w:rFonts w:ascii="Georgia" w:hAnsi="Georgia"/>
        </w:rPr>
        <w:t xml:space="preserve"> </w:t>
      </w:r>
      <w:proofErr w:type="spellStart"/>
      <w:r w:rsidRPr="000932BB">
        <w:rPr>
          <w:rFonts w:ascii="Georgia" w:hAnsi="Georgia"/>
        </w:rPr>
        <w:t>Метцелю</w:t>
      </w:r>
      <w:proofErr w:type="spellEnd"/>
      <w:r w:rsidRPr="000932BB">
        <w:rPr>
          <w:rFonts w:ascii="Georgia" w:hAnsi="Georgia"/>
        </w:rPr>
        <w:t xml:space="preserve">, еще в середине </w:t>
      </w:r>
      <w:r w:rsidRPr="000932BB">
        <w:rPr>
          <w:rFonts w:ascii="Georgia" w:hAnsi="Georgia"/>
          <w:lang w:val="en-US"/>
        </w:rPr>
        <w:t>XIX</w:t>
      </w:r>
      <w:r w:rsidRPr="000932BB">
        <w:rPr>
          <w:rFonts w:ascii="Georgia" w:hAnsi="Georgia"/>
        </w:rPr>
        <w:t xml:space="preserve"> века открывшему в России первую контору по приему объявлений</w:t>
      </w:r>
      <w:r>
        <w:rPr>
          <w:rFonts w:ascii="Georgia" w:hAnsi="Georgia"/>
        </w:rPr>
        <w:t>[2</w:t>
      </w:r>
      <w:r w:rsidRPr="000932BB">
        <w:rPr>
          <w:rFonts w:ascii="Georgia" w:hAnsi="Georgia"/>
        </w:rPr>
        <w:t>].</w:t>
      </w:r>
    </w:p>
    <w:p w:rsidR="000932BB" w:rsidRPr="000932BB" w:rsidRDefault="000932BB" w:rsidP="000932BB">
      <w:pPr>
        <w:jc w:val="both"/>
        <w:rPr>
          <w:rFonts w:ascii="Georgia" w:hAnsi="Georgia"/>
        </w:rPr>
      </w:pPr>
      <w:r w:rsidRPr="000932BB">
        <w:rPr>
          <w:rFonts w:ascii="Georgia" w:hAnsi="Georgia"/>
        </w:rPr>
        <w:t xml:space="preserve">          Так что же такое реклама вообще?</w:t>
      </w:r>
    </w:p>
    <w:p w:rsidR="000932BB" w:rsidRPr="000932BB" w:rsidRDefault="000932BB" w:rsidP="000932BB">
      <w:pPr>
        <w:jc w:val="both"/>
        <w:rPr>
          <w:rFonts w:ascii="Georgia" w:hAnsi="Georgia"/>
        </w:rPr>
      </w:pPr>
      <w:r w:rsidRPr="000932BB">
        <w:rPr>
          <w:rFonts w:ascii="Georgia" w:hAnsi="Georgia"/>
        </w:rPr>
        <w:t xml:space="preserve">          Международная торговая палата дает следующее определение: «</w:t>
      </w:r>
      <w:r w:rsidRPr="000932BB">
        <w:rPr>
          <w:rFonts w:ascii="Georgia" w:hAnsi="Georgia"/>
          <w:i/>
        </w:rPr>
        <w:t>Реклама – это неличное многообразное представление на рынке товаров, услуг и коммерческих идей, четко установленных заказчиком, который оплачивает носителю рекламы стоимость доведения своего сообщения, в отличие от популяризации, при которой услуги, средства распространения информации не оплачиваются, а заказчик не обязательно известен»</w:t>
      </w:r>
      <w:r w:rsidRPr="000932BB">
        <w:rPr>
          <w:rFonts w:ascii="Georgia" w:hAnsi="Georgia"/>
        </w:rPr>
        <w:t>[1].</w:t>
      </w:r>
    </w:p>
    <w:p w:rsidR="000932BB" w:rsidRPr="000932BB" w:rsidRDefault="000932BB" w:rsidP="000932BB">
      <w:pPr>
        <w:jc w:val="both"/>
        <w:rPr>
          <w:rFonts w:ascii="Georgia" w:hAnsi="Georgia"/>
        </w:rPr>
      </w:pPr>
      <w:r w:rsidRPr="000932BB">
        <w:rPr>
          <w:rFonts w:ascii="Georgia" w:hAnsi="Georgia"/>
        </w:rPr>
        <w:t xml:space="preserve">          Данное определение довольно сложно для детского восприятия, поэтому можно предложить рабочую формулировку этого понятия.</w:t>
      </w:r>
    </w:p>
    <w:p w:rsidR="000932BB" w:rsidRPr="000932BB" w:rsidRDefault="000932BB" w:rsidP="000932BB">
      <w:pPr>
        <w:jc w:val="both"/>
        <w:rPr>
          <w:rFonts w:ascii="Georgia" w:hAnsi="Georgia"/>
        </w:rPr>
      </w:pPr>
      <w:r w:rsidRPr="000932BB">
        <w:rPr>
          <w:rFonts w:ascii="Georgia" w:hAnsi="Georgia"/>
        </w:rPr>
        <w:t xml:space="preserve">           Реклама – это целенаправленный оплаченный процесс информирования населения о товарах и услугах, а также их производителях и убеждения в необходимости приобретения предлагаемых товаров и услуг.</w:t>
      </w:r>
    </w:p>
    <w:p w:rsidR="000932BB" w:rsidRPr="000932BB" w:rsidRDefault="000932BB" w:rsidP="000932BB">
      <w:pPr>
        <w:jc w:val="both"/>
        <w:rPr>
          <w:rFonts w:ascii="Georgia" w:hAnsi="Georgia"/>
        </w:rPr>
      </w:pPr>
      <w:r w:rsidRPr="000932BB">
        <w:rPr>
          <w:rFonts w:ascii="Georgia" w:hAnsi="Georgia"/>
        </w:rPr>
        <w:t xml:space="preserve">            Цель рекламы – заключается в привлечении внимания потребителей к товарам и услугам и поднятии спроса на них. Особенности ее в том, что она направлена не на какого-то одного потребителя, а на определенный круг.</w:t>
      </w:r>
    </w:p>
    <w:p w:rsidR="000932BB" w:rsidRPr="000932BB" w:rsidRDefault="000932BB" w:rsidP="000932BB">
      <w:pPr>
        <w:jc w:val="both"/>
        <w:rPr>
          <w:rFonts w:ascii="Georgia" w:hAnsi="Georgia"/>
        </w:rPr>
      </w:pPr>
      <w:r w:rsidRPr="000932BB">
        <w:rPr>
          <w:rFonts w:ascii="Georgia" w:hAnsi="Georgia"/>
        </w:rPr>
        <w:t xml:space="preserve">             Функции рекламы заключаются в следующем:</w:t>
      </w:r>
    </w:p>
    <w:p w:rsidR="000932BB" w:rsidRPr="000932BB" w:rsidRDefault="000932BB" w:rsidP="000932BB">
      <w:pPr>
        <w:jc w:val="both"/>
        <w:rPr>
          <w:rFonts w:ascii="Georgia" w:hAnsi="Georgia"/>
        </w:rPr>
      </w:pPr>
      <w:r w:rsidRPr="000932BB">
        <w:rPr>
          <w:rFonts w:ascii="Georgia" w:hAnsi="Georgia"/>
        </w:rPr>
        <w:t>-побуждать потребителя к приобретению товара;</w:t>
      </w:r>
    </w:p>
    <w:p w:rsidR="000932BB" w:rsidRPr="000932BB" w:rsidRDefault="000932BB" w:rsidP="000932BB">
      <w:pPr>
        <w:jc w:val="both"/>
        <w:rPr>
          <w:rFonts w:ascii="Georgia" w:hAnsi="Georgia"/>
        </w:rPr>
      </w:pPr>
      <w:r w:rsidRPr="000932BB">
        <w:rPr>
          <w:rFonts w:ascii="Georgia" w:hAnsi="Georgia"/>
        </w:rPr>
        <w:t>-информировать о появлении новых товаров, об изменении цен;</w:t>
      </w:r>
    </w:p>
    <w:p w:rsidR="000932BB" w:rsidRPr="000932BB" w:rsidRDefault="000932BB" w:rsidP="000932BB">
      <w:pPr>
        <w:jc w:val="both"/>
        <w:rPr>
          <w:rFonts w:ascii="Georgia" w:hAnsi="Georgia"/>
        </w:rPr>
      </w:pPr>
      <w:r w:rsidRPr="000932BB">
        <w:rPr>
          <w:rFonts w:ascii="Georgia" w:hAnsi="Georgia"/>
        </w:rPr>
        <w:t>-напоминать о производителе и его товаре.</w:t>
      </w:r>
    </w:p>
    <w:p w:rsidR="000932BB" w:rsidRPr="000932BB" w:rsidRDefault="000932BB" w:rsidP="000932BB">
      <w:pPr>
        <w:jc w:val="both"/>
        <w:rPr>
          <w:rFonts w:ascii="Georgia" w:hAnsi="Georgia"/>
        </w:rPr>
      </w:pPr>
      <w:r w:rsidRPr="000932BB">
        <w:rPr>
          <w:rFonts w:ascii="Georgia" w:hAnsi="Georgia"/>
        </w:rPr>
        <w:t xml:space="preserve">           Реклама должна отвечать следующим требованиям:</w:t>
      </w:r>
    </w:p>
    <w:p w:rsidR="000932BB" w:rsidRPr="000932BB" w:rsidRDefault="000932BB" w:rsidP="000932BB">
      <w:pPr>
        <w:numPr>
          <w:ilvl w:val="0"/>
          <w:numId w:val="1"/>
        </w:numPr>
        <w:jc w:val="both"/>
        <w:rPr>
          <w:rFonts w:ascii="Georgia" w:hAnsi="Georgia"/>
        </w:rPr>
      </w:pPr>
      <w:r w:rsidRPr="000932BB">
        <w:rPr>
          <w:rFonts w:ascii="Georgia" w:hAnsi="Georgia"/>
        </w:rPr>
        <w:t>быть правдивой и убедительной</w:t>
      </w:r>
    </w:p>
    <w:p w:rsidR="000932BB" w:rsidRPr="000932BB" w:rsidRDefault="000932BB" w:rsidP="000932BB">
      <w:pPr>
        <w:numPr>
          <w:ilvl w:val="0"/>
          <w:numId w:val="1"/>
        </w:numPr>
        <w:jc w:val="both"/>
        <w:rPr>
          <w:rFonts w:ascii="Georgia" w:hAnsi="Georgia"/>
        </w:rPr>
      </w:pPr>
      <w:r w:rsidRPr="000932BB">
        <w:rPr>
          <w:rFonts w:ascii="Georgia" w:hAnsi="Georgia"/>
        </w:rPr>
        <w:t>быть грамотной, конкретной, современной</w:t>
      </w:r>
    </w:p>
    <w:p w:rsidR="000932BB" w:rsidRPr="000932BB" w:rsidRDefault="000932BB" w:rsidP="000932BB">
      <w:pPr>
        <w:numPr>
          <w:ilvl w:val="0"/>
          <w:numId w:val="1"/>
        </w:numPr>
        <w:jc w:val="both"/>
        <w:rPr>
          <w:rFonts w:ascii="Georgia" w:hAnsi="Georgia"/>
        </w:rPr>
      </w:pPr>
      <w:r w:rsidRPr="000932BB">
        <w:rPr>
          <w:rFonts w:ascii="Georgia" w:hAnsi="Georgia"/>
        </w:rPr>
        <w:t>быть понятной и доходчивой, т.е. сообщать потребителю то, что он захочет услышать или увидеть</w:t>
      </w:r>
    </w:p>
    <w:p w:rsidR="000932BB" w:rsidRPr="000932BB" w:rsidRDefault="000932BB" w:rsidP="000932BB">
      <w:pPr>
        <w:numPr>
          <w:ilvl w:val="0"/>
          <w:numId w:val="1"/>
        </w:numPr>
        <w:jc w:val="both"/>
        <w:rPr>
          <w:rFonts w:ascii="Georgia" w:hAnsi="Georgia"/>
        </w:rPr>
      </w:pPr>
      <w:r w:rsidRPr="000932BB">
        <w:rPr>
          <w:rFonts w:ascii="Georgia" w:hAnsi="Georgia"/>
        </w:rPr>
        <w:t>вызывать интерес у покупателя – запоминают рекламу красивую и безобразную, глупую и умную. Не запоминается только серая, посредственная реклама</w:t>
      </w:r>
    </w:p>
    <w:p w:rsidR="000932BB" w:rsidRPr="000932BB" w:rsidRDefault="000932BB" w:rsidP="000932BB">
      <w:pPr>
        <w:numPr>
          <w:ilvl w:val="0"/>
          <w:numId w:val="1"/>
        </w:numPr>
        <w:jc w:val="both"/>
        <w:rPr>
          <w:rFonts w:ascii="Georgia" w:hAnsi="Georgia"/>
        </w:rPr>
      </w:pPr>
      <w:r w:rsidRPr="000932BB">
        <w:rPr>
          <w:rFonts w:ascii="Georgia" w:hAnsi="Georgia"/>
        </w:rPr>
        <w:t xml:space="preserve"> быть эмоциональной и по-хорошему агрессивной, только тогда она сможет преодолеть энергию мышления потребителя, убедить его изменить свои привычки и вкусы, а возможно и потребности.</w:t>
      </w:r>
    </w:p>
    <w:p w:rsidR="000932BB" w:rsidRPr="000932BB" w:rsidRDefault="000932BB" w:rsidP="000932BB">
      <w:pPr>
        <w:ind w:left="360"/>
        <w:jc w:val="both"/>
        <w:rPr>
          <w:rFonts w:ascii="Georgia" w:hAnsi="Georgia"/>
        </w:rPr>
      </w:pPr>
      <w:r w:rsidRPr="000932BB">
        <w:rPr>
          <w:rFonts w:ascii="Georgia" w:hAnsi="Georgia"/>
        </w:rPr>
        <w:lastRenderedPageBreak/>
        <w:t xml:space="preserve">           По способам воздействия на покупателя рекламное сообщение может быть рациональным и эмоциональным.</w:t>
      </w:r>
    </w:p>
    <w:p w:rsidR="000932BB" w:rsidRPr="000932BB" w:rsidRDefault="000932BB" w:rsidP="000932BB">
      <w:pPr>
        <w:ind w:left="360"/>
        <w:jc w:val="both"/>
        <w:rPr>
          <w:rFonts w:ascii="Georgia" w:hAnsi="Georgia"/>
        </w:rPr>
      </w:pPr>
      <w:r w:rsidRPr="000932BB">
        <w:rPr>
          <w:rFonts w:ascii="Georgia" w:hAnsi="Georgia"/>
        </w:rPr>
        <w:t xml:space="preserve">           Рациональная (предметная) реклама информирует, обращаясь к разуму потенциального покупателя. Она приводит аргументы, чтобы убедить его, свои доводы облекает в словесную форму, использует изображения для усиления впечатления сказанного славами. Наглядным примером такого воздействия является телевизионный видеоролик рекламы корма для собак, где «лучшие» заводчики рассказывают о достоинствах «собачьего стола» и одновременно демонстрируют физические и эстетические показатели своих питомцев после систематического кормления рекламируемым продуктом.</w:t>
      </w:r>
    </w:p>
    <w:p w:rsidR="000932BB" w:rsidRPr="000932BB" w:rsidRDefault="000932BB" w:rsidP="000932BB">
      <w:pPr>
        <w:ind w:left="360"/>
        <w:jc w:val="both"/>
        <w:rPr>
          <w:rFonts w:ascii="Georgia" w:hAnsi="Georgia"/>
        </w:rPr>
      </w:pPr>
      <w:r w:rsidRPr="000932BB">
        <w:rPr>
          <w:rFonts w:ascii="Georgia" w:hAnsi="Georgia"/>
        </w:rPr>
        <w:t xml:space="preserve">          Эмоциональная (ассоциативная) реклама вызывает воспоминания, наводит на мысль, воздействует через ассоциацию идей и представлений. Ее самое эффективное средство – изображение, цвет и в меньшей степени звук. Идеальной иллюстрацией вышесказанного является реклама индийского чая «Тот самый чай, тот самый вкус». Она рассчитана на то поколение, которое жило во время, когда этот чай был лучшим из </w:t>
      </w:r>
      <w:proofErr w:type="gramStart"/>
      <w:r w:rsidRPr="000932BB">
        <w:rPr>
          <w:rFonts w:ascii="Georgia" w:hAnsi="Georgia"/>
        </w:rPr>
        <w:t>имеющихся</w:t>
      </w:r>
      <w:proofErr w:type="gramEnd"/>
      <w:r w:rsidRPr="000932BB">
        <w:rPr>
          <w:rFonts w:ascii="Georgia" w:hAnsi="Georgia"/>
        </w:rPr>
        <w:t xml:space="preserve"> и не каждый имел возможность его приобрести. Вспомните первые видеоролики – они были черно-белые, и на этом фоне появлялась цветная пачка чая. В последующих рекламах упор делается на изображение пачки и рекламный </w:t>
      </w:r>
      <w:proofErr w:type="spellStart"/>
      <w:r w:rsidRPr="000932BB">
        <w:rPr>
          <w:rFonts w:ascii="Georgia" w:hAnsi="Georgia"/>
        </w:rPr>
        <w:t>слоган</w:t>
      </w:r>
      <w:proofErr w:type="spellEnd"/>
      <w:r w:rsidRPr="000932BB">
        <w:rPr>
          <w:rFonts w:ascii="Georgia" w:hAnsi="Georgia"/>
        </w:rPr>
        <w:t xml:space="preserve"> «Тот самый чай, тот самый вкус».</w:t>
      </w:r>
    </w:p>
    <w:p w:rsidR="000932BB" w:rsidRPr="000932BB" w:rsidRDefault="000932BB" w:rsidP="000932BB">
      <w:pPr>
        <w:ind w:left="360"/>
        <w:jc w:val="both"/>
        <w:rPr>
          <w:rFonts w:ascii="Georgia" w:hAnsi="Georgia"/>
        </w:rPr>
      </w:pPr>
      <w:r w:rsidRPr="000932BB">
        <w:rPr>
          <w:rFonts w:ascii="Georgia" w:hAnsi="Georgia"/>
        </w:rPr>
        <w:t xml:space="preserve">            Школьники, выполняя рекламный проспект своего проекта, должны учитывать вышеприведенные требования к рекламе и постараться, как можно больше, уделить внимания созданию «</w:t>
      </w:r>
      <w:proofErr w:type="spellStart"/>
      <w:r w:rsidRPr="000932BB">
        <w:rPr>
          <w:rFonts w:ascii="Georgia" w:hAnsi="Georgia"/>
        </w:rPr>
        <w:t>слогана</w:t>
      </w:r>
      <w:proofErr w:type="spellEnd"/>
      <w:r w:rsidRPr="000932BB">
        <w:rPr>
          <w:rFonts w:ascii="Georgia" w:hAnsi="Georgia"/>
        </w:rPr>
        <w:t>» - рекламного девиза. Считается, что количество людей, которые замечают слоганы, в 5 раз больше количества людей, которые читают всю рекламу.</w:t>
      </w:r>
    </w:p>
    <w:p w:rsidR="000932BB" w:rsidRPr="000932BB" w:rsidRDefault="000932BB" w:rsidP="000932BB">
      <w:pPr>
        <w:ind w:left="360"/>
        <w:jc w:val="both"/>
        <w:rPr>
          <w:rFonts w:ascii="Georgia" w:hAnsi="Georgia"/>
        </w:rPr>
      </w:pPr>
      <w:r w:rsidRPr="000932BB">
        <w:rPr>
          <w:rFonts w:ascii="Georgia" w:hAnsi="Georgia"/>
        </w:rPr>
        <w:t xml:space="preserve">             Изобретая рекламный девиз, надо стремиться к тому, чтобы он четко удовлетворял следующим требованиям[1]:</w:t>
      </w:r>
    </w:p>
    <w:p w:rsidR="000932BB" w:rsidRPr="000932BB" w:rsidRDefault="000932BB" w:rsidP="000932BB">
      <w:pPr>
        <w:ind w:left="360"/>
        <w:jc w:val="both"/>
        <w:rPr>
          <w:rFonts w:ascii="Georgia" w:hAnsi="Georgia"/>
        </w:rPr>
      </w:pPr>
      <w:r w:rsidRPr="000932BB">
        <w:rPr>
          <w:rFonts w:ascii="Georgia" w:hAnsi="Georgia"/>
        </w:rPr>
        <w:t>*   соответствовал общей рекламной теме</w:t>
      </w:r>
    </w:p>
    <w:p w:rsidR="000932BB" w:rsidRPr="000932BB" w:rsidRDefault="000932BB" w:rsidP="000932BB">
      <w:pPr>
        <w:ind w:left="360"/>
        <w:jc w:val="both"/>
        <w:rPr>
          <w:rFonts w:ascii="Georgia" w:hAnsi="Georgia"/>
        </w:rPr>
      </w:pPr>
      <w:r w:rsidRPr="000932BB">
        <w:rPr>
          <w:rFonts w:ascii="Georgia" w:hAnsi="Georgia"/>
        </w:rPr>
        <w:t>*   был простым</w:t>
      </w:r>
    </w:p>
    <w:p w:rsidR="000932BB" w:rsidRPr="000932BB" w:rsidRDefault="000932BB" w:rsidP="000932BB">
      <w:pPr>
        <w:ind w:left="360"/>
        <w:jc w:val="both"/>
        <w:rPr>
          <w:rFonts w:ascii="Georgia" w:hAnsi="Georgia"/>
        </w:rPr>
      </w:pPr>
      <w:r w:rsidRPr="000932BB">
        <w:rPr>
          <w:rFonts w:ascii="Georgia" w:hAnsi="Georgia"/>
        </w:rPr>
        <w:t>* наличие оригинальной игры слов (для лучшего                                            запоминания)</w:t>
      </w:r>
    </w:p>
    <w:p w:rsidR="000932BB" w:rsidRPr="000932BB" w:rsidRDefault="000932BB" w:rsidP="000932BB">
      <w:pPr>
        <w:ind w:left="360"/>
        <w:jc w:val="both"/>
        <w:rPr>
          <w:rFonts w:ascii="Georgia" w:hAnsi="Georgia"/>
        </w:rPr>
      </w:pPr>
      <w:r w:rsidRPr="000932BB">
        <w:rPr>
          <w:rFonts w:ascii="Georgia" w:hAnsi="Georgia"/>
        </w:rPr>
        <w:t xml:space="preserve">*    упоминание в </w:t>
      </w:r>
      <w:proofErr w:type="spellStart"/>
      <w:r w:rsidRPr="000932BB">
        <w:rPr>
          <w:rFonts w:ascii="Georgia" w:hAnsi="Georgia"/>
        </w:rPr>
        <w:t>слогане</w:t>
      </w:r>
      <w:proofErr w:type="spellEnd"/>
      <w:r w:rsidRPr="000932BB">
        <w:rPr>
          <w:rFonts w:ascii="Georgia" w:hAnsi="Georgia"/>
        </w:rPr>
        <w:t xml:space="preserve"> названия фирмы.</w:t>
      </w:r>
    </w:p>
    <w:p w:rsidR="000932BB" w:rsidRPr="000932BB" w:rsidRDefault="000932BB" w:rsidP="000932BB">
      <w:pPr>
        <w:ind w:left="360"/>
        <w:jc w:val="both"/>
        <w:rPr>
          <w:rFonts w:ascii="Georgia" w:hAnsi="Georgia"/>
        </w:rPr>
      </w:pPr>
      <w:r w:rsidRPr="000932BB">
        <w:rPr>
          <w:rFonts w:ascii="Georgia" w:hAnsi="Georgia"/>
        </w:rPr>
        <w:t xml:space="preserve">            Вспомните </w:t>
      </w:r>
      <w:proofErr w:type="gramStart"/>
      <w:r w:rsidRPr="000932BB">
        <w:rPr>
          <w:rFonts w:ascii="Georgia" w:hAnsi="Georgia"/>
        </w:rPr>
        <w:t>рекламные</w:t>
      </w:r>
      <w:proofErr w:type="gramEnd"/>
      <w:r w:rsidRPr="000932BB">
        <w:rPr>
          <w:rFonts w:ascii="Georgia" w:hAnsi="Georgia"/>
        </w:rPr>
        <w:t xml:space="preserve"> слоганы каких-либо фирм. «Вы нажимаете кнопку – остальное делаем мы». Этот девиз способствовал продаже фотоаппарата «</w:t>
      </w:r>
      <w:r w:rsidRPr="000932BB">
        <w:rPr>
          <w:rFonts w:ascii="Georgia" w:hAnsi="Georgia"/>
          <w:lang w:val="en-US"/>
        </w:rPr>
        <w:t>Kodak</w:t>
      </w:r>
      <w:r w:rsidRPr="000932BB">
        <w:rPr>
          <w:rFonts w:ascii="Georgia" w:hAnsi="Georgia"/>
        </w:rPr>
        <w:t xml:space="preserve">», изобретенного в 1888 году Джорджем </w:t>
      </w:r>
      <w:proofErr w:type="spellStart"/>
      <w:r w:rsidRPr="000932BB">
        <w:rPr>
          <w:rFonts w:ascii="Georgia" w:hAnsi="Georgia"/>
        </w:rPr>
        <w:t>Истлином</w:t>
      </w:r>
      <w:proofErr w:type="spellEnd"/>
      <w:r w:rsidRPr="000932BB">
        <w:rPr>
          <w:rFonts w:ascii="Georgia" w:hAnsi="Georgia"/>
        </w:rPr>
        <w:t xml:space="preserve">, или «Конфеты, которые тают во рту, а не в руках» (реклама </w:t>
      </w:r>
      <w:r w:rsidRPr="000932BB">
        <w:rPr>
          <w:rFonts w:ascii="Georgia" w:hAnsi="Georgia"/>
          <w:lang w:val="en-US"/>
        </w:rPr>
        <w:t>M</w:t>
      </w:r>
      <w:r w:rsidRPr="000932BB">
        <w:rPr>
          <w:rFonts w:ascii="Georgia" w:hAnsi="Georgia"/>
        </w:rPr>
        <w:t>-</w:t>
      </w:r>
      <w:r w:rsidRPr="000932BB">
        <w:rPr>
          <w:rFonts w:ascii="Georgia" w:hAnsi="Georgia"/>
          <w:lang w:val="en-US"/>
        </w:rPr>
        <w:t>and</w:t>
      </w:r>
      <w:r w:rsidRPr="000932BB">
        <w:rPr>
          <w:rFonts w:ascii="Georgia" w:hAnsi="Georgia"/>
        </w:rPr>
        <w:t>-</w:t>
      </w:r>
      <w:r w:rsidRPr="000932BB">
        <w:rPr>
          <w:rFonts w:ascii="Georgia" w:hAnsi="Georgia"/>
          <w:lang w:val="en-US"/>
        </w:rPr>
        <w:t>Ms</w:t>
      </w:r>
      <w:r w:rsidRPr="000932BB">
        <w:rPr>
          <w:rFonts w:ascii="Georgia" w:hAnsi="Georgia"/>
        </w:rPr>
        <w:t>), или «Имидж – ничто, жажда – все», «Не дай себе засохнуть» (реклама «</w:t>
      </w:r>
      <w:r w:rsidRPr="000932BB">
        <w:rPr>
          <w:rFonts w:ascii="Georgia" w:hAnsi="Georgia"/>
          <w:lang w:val="en-US"/>
        </w:rPr>
        <w:t>Sprite</w:t>
      </w:r>
      <w:r w:rsidRPr="000932BB">
        <w:rPr>
          <w:rFonts w:ascii="Georgia" w:hAnsi="Georgia"/>
        </w:rPr>
        <w:t>»).</w:t>
      </w:r>
    </w:p>
    <w:p w:rsidR="000932BB" w:rsidRPr="000932BB" w:rsidRDefault="000932BB" w:rsidP="000932BB">
      <w:pPr>
        <w:ind w:left="360"/>
        <w:jc w:val="both"/>
        <w:rPr>
          <w:rFonts w:ascii="Georgia" w:hAnsi="Georgia"/>
        </w:rPr>
      </w:pPr>
      <w:r w:rsidRPr="000932BB">
        <w:rPr>
          <w:rFonts w:ascii="Georgia" w:hAnsi="Georgia"/>
        </w:rPr>
        <w:t xml:space="preserve">             Но кроме </w:t>
      </w:r>
      <w:proofErr w:type="spellStart"/>
      <w:r w:rsidRPr="000932BB">
        <w:rPr>
          <w:rFonts w:ascii="Georgia" w:hAnsi="Georgia"/>
        </w:rPr>
        <w:t>слогана</w:t>
      </w:r>
      <w:proofErr w:type="spellEnd"/>
      <w:r w:rsidRPr="000932BB">
        <w:rPr>
          <w:rFonts w:ascii="Georgia" w:hAnsi="Georgia"/>
        </w:rPr>
        <w:t xml:space="preserve"> нельзя забывать и о, так называемой, «этикетке» - картинке, способствующей рекламе товара или услуги.</w:t>
      </w:r>
    </w:p>
    <w:p w:rsidR="000932BB" w:rsidRPr="000932BB" w:rsidRDefault="000932BB" w:rsidP="000932BB">
      <w:pPr>
        <w:ind w:left="360"/>
        <w:jc w:val="both"/>
        <w:rPr>
          <w:rFonts w:ascii="Georgia" w:hAnsi="Georgia"/>
          <w:i/>
        </w:rPr>
      </w:pPr>
      <w:r w:rsidRPr="000932BB">
        <w:rPr>
          <w:rFonts w:ascii="Georgia" w:hAnsi="Georgia"/>
        </w:rPr>
        <w:t xml:space="preserve">             </w:t>
      </w:r>
    </w:p>
    <w:p w:rsidR="000932BB" w:rsidRDefault="000932BB" w:rsidP="000932BB">
      <w:pPr>
        <w:numPr>
          <w:ilvl w:val="0"/>
          <w:numId w:val="2"/>
        </w:numPr>
        <w:jc w:val="both"/>
      </w:pPr>
      <w:proofErr w:type="spellStart"/>
      <w:r>
        <w:t>Мокшанцев</w:t>
      </w:r>
      <w:proofErr w:type="spellEnd"/>
      <w:r>
        <w:t xml:space="preserve"> Р.И. Психология рекламы: Учебное пособие/ </w:t>
      </w:r>
      <w:proofErr w:type="spellStart"/>
      <w:r>
        <w:t>Научн</w:t>
      </w:r>
      <w:proofErr w:type="spellEnd"/>
      <w:r>
        <w:t xml:space="preserve">. ред. М.В. Удальцова. </w:t>
      </w:r>
      <w:proofErr w:type="gramStart"/>
      <w:r>
        <w:t>-М</w:t>
      </w:r>
      <w:proofErr w:type="gramEnd"/>
      <w:r>
        <w:t xml:space="preserve">.: ИНФРА-М, Новосибирск: Сибирское соглашение, 2001.-230 </w:t>
      </w:r>
      <w:proofErr w:type="gramStart"/>
      <w:r>
        <w:t>с</w:t>
      </w:r>
      <w:proofErr w:type="gramEnd"/>
      <w:r>
        <w:t>.</w:t>
      </w:r>
    </w:p>
    <w:p w:rsidR="000932BB" w:rsidRDefault="000932BB" w:rsidP="000932BB">
      <w:pPr>
        <w:numPr>
          <w:ilvl w:val="0"/>
          <w:numId w:val="2"/>
        </w:numPr>
        <w:jc w:val="both"/>
      </w:pPr>
      <w:proofErr w:type="spellStart"/>
      <w:r>
        <w:t>Палтусова</w:t>
      </w:r>
      <w:proofErr w:type="spellEnd"/>
      <w:r>
        <w:t xml:space="preserve"> И. Краткая история рекламы//Репетитор (История).-1996.-№2. с.42-45.</w:t>
      </w: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Default="00E33824" w:rsidP="00E33824">
      <w:pPr>
        <w:pStyle w:val="a4"/>
        <w:ind w:left="142"/>
        <w:jc w:val="center"/>
        <w:rPr>
          <w:rFonts w:ascii="Georgia" w:hAnsi="Georgia"/>
          <w:sz w:val="24"/>
          <w:szCs w:val="24"/>
        </w:rPr>
      </w:pPr>
    </w:p>
    <w:p w:rsidR="00E33824" w:rsidRPr="00C5551B" w:rsidRDefault="00E33824" w:rsidP="00E33824">
      <w:pPr>
        <w:pStyle w:val="a4"/>
        <w:ind w:left="142"/>
        <w:jc w:val="center"/>
        <w:rPr>
          <w:rFonts w:ascii="Georgia" w:hAnsi="Georgia"/>
          <w:sz w:val="24"/>
          <w:szCs w:val="24"/>
        </w:rPr>
      </w:pPr>
      <w:r w:rsidRPr="00C5551B">
        <w:rPr>
          <w:rFonts w:ascii="Georgia" w:hAnsi="Georgia"/>
          <w:sz w:val="24"/>
          <w:szCs w:val="24"/>
        </w:rPr>
        <w:t xml:space="preserve">Господа </w:t>
      </w:r>
      <w:hyperlink r:id="rId5" w:history="1">
        <w:r w:rsidRPr="00C5551B">
          <w:rPr>
            <w:rStyle w:val="a6"/>
            <w:rFonts w:ascii="Georgia" w:hAnsi="Georgia"/>
            <w:sz w:val="24"/>
            <w:szCs w:val="24"/>
          </w:rPr>
          <w:t>проголосуйте</w:t>
        </w:r>
      </w:hyperlink>
      <w:r w:rsidRPr="00C5551B">
        <w:rPr>
          <w:rFonts w:ascii="Georgia" w:hAnsi="Georgia"/>
          <w:sz w:val="24"/>
          <w:szCs w:val="24"/>
        </w:rPr>
        <w:t xml:space="preserve"> за сайт </w:t>
      </w:r>
      <w:hyperlink r:id="rId6" w:history="1">
        <w:r w:rsidRPr="00C5551B">
          <w:rPr>
            <w:rStyle w:val="a6"/>
            <w:rFonts w:ascii="Georgia" w:hAnsi="Georgia"/>
            <w:sz w:val="24"/>
            <w:szCs w:val="24"/>
          </w:rPr>
          <w:t>Трудовик 45.</w:t>
        </w:r>
      </w:hyperlink>
      <w:r>
        <w:rPr>
          <w:rFonts w:ascii="Georgia" w:hAnsi="Georgia"/>
          <w:sz w:val="24"/>
          <w:szCs w:val="24"/>
        </w:rPr>
        <w:t xml:space="preserve">   СПАСИБО!</w:t>
      </w:r>
    </w:p>
    <w:p w:rsidR="006915C3" w:rsidRPr="000932BB" w:rsidRDefault="006915C3">
      <w:pPr>
        <w:rPr>
          <w:rFonts w:ascii="Georgia" w:hAnsi="Georgia"/>
        </w:rPr>
      </w:pPr>
    </w:p>
    <w:sectPr w:rsidR="006915C3" w:rsidRPr="000932BB" w:rsidSect="006915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5250C"/>
    <w:multiLevelType w:val="hybridMultilevel"/>
    <w:tmpl w:val="20C6A9D6"/>
    <w:lvl w:ilvl="0" w:tplc="04190001">
      <w:start w:val="5"/>
      <w:numFmt w:val="bullet"/>
      <w:lvlText w:val=""/>
      <w:lvlJc w:val="left"/>
      <w:pPr>
        <w:tabs>
          <w:tab w:val="num" w:pos="720"/>
        </w:tabs>
        <w:ind w:left="720" w:hanging="360"/>
      </w:pPr>
      <w:rPr>
        <w:rFonts w:ascii="Symbol" w:eastAsia="Times New Roman"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36AF0CF5"/>
    <w:multiLevelType w:val="hybridMultilevel"/>
    <w:tmpl w:val="9460AEEC"/>
    <w:lvl w:ilvl="0" w:tplc="0419000F">
      <w:start w:val="1"/>
      <w:numFmt w:val="decimal"/>
      <w:lvlText w:val="%1."/>
      <w:lvlJc w:val="left"/>
      <w:pPr>
        <w:tabs>
          <w:tab w:val="num" w:pos="502"/>
        </w:tabs>
        <w:ind w:left="502"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0932BB"/>
    <w:rsid w:val="00002E08"/>
    <w:rsid w:val="00004214"/>
    <w:rsid w:val="0000522E"/>
    <w:rsid w:val="0001059B"/>
    <w:rsid w:val="0001199D"/>
    <w:rsid w:val="00015529"/>
    <w:rsid w:val="00015BE4"/>
    <w:rsid w:val="00020F4C"/>
    <w:rsid w:val="000244C0"/>
    <w:rsid w:val="00025F6D"/>
    <w:rsid w:val="00031EEA"/>
    <w:rsid w:val="00033151"/>
    <w:rsid w:val="00033C3C"/>
    <w:rsid w:val="00033D41"/>
    <w:rsid w:val="00035BAC"/>
    <w:rsid w:val="00035EBA"/>
    <w:rsid w:val="000433EE"/>
    <w:rsid w:val="0004761A"/>
    <w:rsid w:val="00051C6B"/>
    <w:rsid w:val="000525E5"/>
    <w:rsid w:val="00052A7D"/>
    <w:rsid w:val="00052AEB"/>
    <w:rsid w:val="000564C0"/>
    <w:rsid w:val="000571B3"/>
    <w:rsid w:val="00060640"/>
    <w:rsid w:val="00062CD2"/>
    <w:rsid w:val="00066DFC"/>
    <w:rsid w:val="00083731"/>
    <w:rsid w:val="000857C7"/>
    <w:rsid w:val="00091188"/>
    <w:rsid w:val="000932BB"/>
    <w:rsid w:val="0009696C"/>
    <w:rsid w:val="000A0220"/>
    <w:rsid w:val="000A313D"/>
    <w:rsid w:val="000A4930"/>
    <w:rsid w:val="000A64E5"/>
    <w:rsid w:val="000A6CAB"/>
    <w:rsid w:val="000B3B83"/>
    <w:rsid w:val="000B5737"/>
    <w:rsid w:val="000B662E"/>
    <w:rsid w:val="000C1A28"/>
    <w:rsid w:val="000C3F66"/>
    <w:rsid w:val="000C7943"/>
    <w:rsid w:val="000D5EE1"/>
    <w:rsid w:val="000D7628"/>
    <w:rsid w:val="000D785A"/>
    <w:rsid w:val="000E600D"/>
    <w:rsid w:val="000F1012"/>
    <w:rsid w:val="000F1489"/>
    <w:rsid w:val="000F2DBC"/>
    <w:rsid w:val="000F3615"/>
    <w:rsid w:val="000F53D7"/>
    <w:rsid w:val="000F62BB"/>
    <w:rsid w:val="000F6F8D"/>
    <w:rsid w:val="000F77E9"/>
    <w:rsid w:val="001003AC"/>
    <w:rsid w:val="001003AF"/>
    <w:rsid w:val="001041B1"/>
    <w:rsid w:val="001046CF"/>
    <w:rsid w:val="00104732"/>
    <w:rsid w:val="00112B0B"/>
    <w:rsid w:val="001176F4"/>
    <w:rsid w:val="00123F32"/>
    <w:rsid w:val="00134D4C"/>
    <w:rsid w:val="00141440"/>
    <w:rsid w:val="0014153F"/>
    <w:rsid w:val="00143EA8"/>
    <w:rsid w:val="00151E9A"/>
    <w:rsid w:val="001570EE"/>
    <w:rsid w:val="00160DE0"/>
    <w:rsid w:val="0016172B"/>
    <w:rsid w:val="0016179E"/>
    <w:rsid w:val="00174590"/>
    <w:rsid w:val="00174A3B"/>
    <w:rsid w:val="00182808"/>
    <w:rsid w:val="00185926"/>
    <w:rsid w:val="00186408"/>
    <w:rsid w:val="0018684F"/>
    <w:rsid w:val="001912C5"/>
    <w:rsid w:val="00194167"/>
    <w:rsid w:val="001A5459"/>
    <w:rsid w:val="001B0E67"/>
    <w:rsid w:val="001B4D77"/>
    <w:rsid w:val="001B5076"/>
    <w:rsid w:val="001B537B"/>
    <w:rsid w:val="001B6EFD"/>
    <w:rsid w:val="001C03F3"/>
    <w:rsid w:val="001C4677"/>
    <w:rsid w:val="001C4985"/>
    <w:rsid w:val="001C60AE"/>
    <w:rsid w:val="001C6890"/>
    <w:rsid w:val="001C7A5C"/>
    <w:rsid w:val="001D5C58"/>
    <w:rsid w:val="001E77E0"/>
    <w:rsid w:val="001F042E"/>
    <w:rsid w:val="001F24FB"/>
    <w:rsid w:val="001F7E23"/>
    <w:rsid w:val="00200858"/>
    <w:rsid w:val="00201BA6"/>
    <w:rsid w:val="00202F05"/>
    <w:rsid w:val="002178C1"/>
    <w:rsid w:val="00217C4E"/>
    <w:rsid w:val="00221574"/>
    <w:rsid w:val="00222345"/>
    <w:rsid w:val="00226445"/>
    <w:rsid w:val="00226AF6"/>
    <w:rsid w:val="002357B1"/>
    <w:rsid w:val="00236E1B"/>
    <w:rsid w:val="002406C0"/>
    <w:rsid w:val="002407FB"/>
    <w:rsid w:val="0025003D"/>
    <w:rsid w:val="00250C91"/>
    <w:rsid w:val="002531E1"/>
    <w:rsid w:val="00253329"/>
    <w:rsid w:val="00261360"/>
    <w:rsid w:val="00261535"/>
    <w:rsid w:val="00262695"/>
    <w:rsid w:val="0026377D"/>
    <w:rsid w:val="0026592B"/>
    <w:rsid w:val="00276E52"/>
    <w:rsid w:val="002830E1"/>
    <w:rsid w:val="0028387F"/>
    <w:rsid w:val="00291918"/>
    <w:rsid w:val="00291971"/>
    <w:rsid w:val="00293885"/>
    <w:rsid w:val="002939EA"/>
    <w:rsid w:val="00295334"/>
    <w:rsid w:val="002960D4"/>
    <w:rsid w:val="002A0204"/>
    <w:rsid w:val="002A0B07"/>
    <w:rsid w:val="002A78FD"/>
    <w:rsid w:val="002B3C00"/>
    <w:rsid w:val="002D2416"/>
    <w:rsid w:val="002D52D6"/>
    <w:rsid w:val="002F0A88"/>
    <w:rsid w:val="002F1453"/>
    <w:rsid w:val="002F688C"/>
    <w:rsid w:val="00300DD0"/>
    <w:rsid w:val="00304228"/>
    <w:rsid w:val="00306924"/>
    <w:rsid w:val="003073F0"/>
    <w:rsid w:val="003103EF"/>
    <w:rsid w:val="0031288B"/>
    <w:rsid w:val="00315D94"/>
    <w:rsid w:val="003167B2"/>
    <w:rsid w:val="00320C8A"/>
    <w:rsid w:val="0033447B"/>
    <w:rsid w:val="003368C1"/>
    <w:rsid w:val="00340C1D"/>
    <w:rsid w:val="00344F9B"/>
    <w:rsid w:val="003472D6"/>
    <w:rsid w:val="00357BA6"/>
    <w:rsid w:val="003617B7"/>
    <w:rsid w:val="00361EEF"/>
    <w:rsid w:val="003733E9"/>
    <w:rsid w:val="00376304"/>
    <w:rsid w:val="00380440"/>
    <w:rsid w:val="003805BE"/>
    <w:rsid w:val="0038141A"/>
    <w:rsid w:val="00382D40"/>
    <w:rsid w:val="003856C5"/>
    <w:rsid w:val="00392ECE"/>
    <w:rsid w:val="003A416E"/>
    <w:rsid w:val="003A5792"/>
    <w:rsid w:val="003A7C2E"/>
    <w:rsid w:val="003B0077"/>
    <w:rsid w:val="003B0C50"/>
    <w:rsid w:val="003B246F"/>
    <w:rsid w:val="003B380C"/>
    <w:rsid w:val="003C5992"/>
    <w:rsid w:val="003C6059"/>
    <w:rsid w:val="003D6AD1"/>
    <w:rsid w:val="003D6F52"/>
    <w:rsid w:val="003E09E2"/>
    <w:rsid w:val="003E14E8"/>
    <w:rsid w:val="003E40F8"/>
    <w:rsid w:val="003F1161"/>
    <w:rsid w:val="003F1600"/>
    <w:rsid w:val="003F267E"/>
    <w:rsid w:val="003F4F37"/>
    <w:rsid w:val="003F6E71"/>
    <w:rsid w:val="003F7956"/>
    <w:rsid w:val="003F7F24"/>
    <w:rsid w:val="0040271B"/>
    <w:rsid w:val="004030DE"/>
    <w:rsid w:val="0040400C"/>
    <w:rsid w:val="00405AFC"/>
    <w:rsid w:val="00407C60"/>
    <w:rsid w:val="00415D5E"/>
    <w:rsid w:val="00415DD7"/>
    <w:rsid w:val="00416A92"/>
    <w:rsid w:val="004217DD"/>
    <w:rsid w:val="00423FAC"/>
    <w:rsid w:val="00423FEF"/>
    <w:rsid w:val="0042559B"/>
    <w:rsid w:val="004270B2"/>
    <w:rsid w:val="00432F67"/>
    <w:rsid w:val="004338B9"/>
    <w:rsid w:val="004349F5"/>
    <w:rsid w:val="004368CB"/>
    <w:rsid w:val="004400AF"/>
    <w:rsid w:val="0044068C"/>
    <w:rsid w:val="00444E0A"/>
    <w:rsid w:val="00445569"/>
    <w:rsid w:val="0045643C"/>
    <w:rsid w:val="004565F6"/>
    <w:rsid w:val="0046022E"/>
    <w:rsid w:val="00461907"/>
    <w:rsid w:val="00464390"/>
    <w:rsid w:val="0046525B"/>
    <w:rsid w:val="0047416B"/>
    <w:rsid w:val="00475426"/>
    <w:rsid w:val="00485869"/>
    <w:rsid w:val="004864E0"/>
    <w:rsid w:val="00491237"/>
    <w:rsid w:val="0049395D"/>
    <w:rsid w:val="004949A1"/>
    <w:rsid w:val="00495309"/>
    <w:rsid w:val="00497688"/>
    <w:rsid w:val="004A0065"/>
    <w:rsid w:val="004A5D71"/>
    <w:rsid w:val="004A660B"/>
    <w:rsid w:val="004A7E66"/>
    <w:rsid w:val="004B3B88"/>
    <w:rsid w:val="004B3C36"/>
    <w:rsid w:val="004B6E17"/>
    <w:rsid w:val="004D159C"/>
    <w:rsid w:val="004D5545"/>
    <w:rsid w:val="004E0CA1"/>
    <w:rsid w:val="004E167E"/>
    <w:rsid w:val="004E2AEA"/>
    <w:rsid w:val="004E3C21"/>
    <w:rsid w:val="004E4BE4"/>
    <w:rsid w:val="004E5399"/>
    <w:rsid w:val="004E582D"/>
    <w:rsid w:val="004E7EF1"/>
    <w:rsid w:val="004F08D8"/>
    <w:rsid w:val="004F532A"/>
    <w:rsid w:val="004F5A79"/>
    <w:rsid w:val="00504B3D"/>
    <w:rsid w:val="00515125"/>
    <w:rsid w:val="00522C4A"/>
    <w:rsid w:val="005230C0"/>
    <w:rsid w:val="00525B97"/>
    <w:rsid w:val="00526E45"/>
    <w:rsid w:val="0053426F"/>
    <w:rsid w:val="00535AAB"/>
    <w:rsid w:val="005361C3"/>
    <w:rsid w:val="0053701B"/>
    <w:rsid w:val="005437D6"/>
    <w:rsid w:val="005452D4"/>
    <w:rsid w:val="00556E1C"/>
    <w:rsid w:val="00560DA7"/>
    <w:rsid w:val="00573254"/>
    <w:rsid w:val="005734EF"/>
    <w:rsid w:val="0057457E"/>
    <w:rsid w:val="00575F80"/>
    <w:rsid w:val="005801D5"/>
    <w:rsid w:val="00582611"/>
    <w:rsid w:val="00594E5A"/>
    <w:rsid w:val="00596D2A"/>
    <w:rsid w:val="005A2CD5"/>
    <w:rsid w:val="005B3834"/>
    <w:rsid w:val="005B5DAC"/>
    <w:rsid w:val="005C194C"/>
    <w:rsid w:val="005C52DB"/>
    <w:rsid w:val="005C6432"/>
    <w:rsid w:val="005C658B"/>
    <w:rsid w:val="005C76A1"/>
    <w:rsid w:val="005D01B2"/>
    <w:rsid w:val="005D402E"/>
    <w:rsid w:val="005D41AB"/>
    <w:rsid w:val="005D575C"/>
    <w:rsid w:val="005E1CF1"/>
    <w:rsid w:val="005E51F4"/>
    <w:rsid w:val="005F13F2"/>
    <w:rsid w:val="005F7802"/>
    <w:rsid w:val="00600C47"/>
    <w:rsid w:val="006055C2"/>
    <w:rsid w:val="00605879"/>
    <w:rsid w:val="006061B7"/>
    <w:rsid w:val="00610BA1"/>
    <w:rsid w:val="00612BA5"/>
    <w:rsid w:val="0061372C"/>
    <w:rsid w:val="00620201"/>
    <w:rsid w:val="00621C98"/>
    <w:rsid w:val="00622E0A"/>
    <w:rsid w:val="0062542E"/>
    <w:rsid w:val="006263D1"/>
    <w:rsid w:val="0063017D"/>
    <w:rsid w:val="00636486"/>
    <w:rsid w:val="00641606"/>
    <w:rsid w:val="0064696D"/>
    <w:rsid w:val="00650053"/>
    <w:rsid w:val="0065168B"/>
    <w:rsid w:val="006524F1"/>
    <w:rsid w:val="0065353E"/>
    <w:rsid w:val="0066046B"/>
    <w:rsid w:val="00662B7E"/>
    <w:rsid w:val="00667D10"/>
    <w:rsid w:val="00670D78"/>
    <w:rsid w:val="006719EC"/>
    <w:rsid w:val="0067300E"/>
    <w:rsid w:val="00673CE8"/>
    <w:rsid w:val="00682939"/>
    <w:rsid w:val="00682C2F"/>
    <w:rsid w:val="00682F55"/>
    <w:rsid w:val="00683910"/>
    <w:rsid w:val="006901F9"/>
    <w:rsid w:val="006915C3"/>
    <w:rsid w:val="00694039"/>
    <w:rsid w:val="006A6637"/>
    <w:rsid w:val="006B014D"/>
    <w:rsid w:val="006B0393"/>
    <w:rsid w:val="006B04B8"/>
    <w:rsid w:val="006B2D55"/>
    <w:rsid w:val="006B51A3"/>
    <w:rsid w:val="006B70A8"/>
    <w:rsid w:val="006C46FA"/>
    <w:rsid w:val="006E00A8"/>
    <w:rsid w:val="006E05FB"/>
    <w:rsid w:val="006E150A"/>
    <w:rsid w:val="006E2F37"/>
    <w:rsid w:val="006E6157"/>
    <w:rsid w:val="006E792D"/>
    <w:rsid w:val="006F271B"/>
    <w:rsid w:val="006F3004"/>
    <w:rsid w:val="006F5C37"/>
    <w:rsid w:val="006F7838"/>
    <w:rsid w:val="0070065D"/>
    <w:rsid w:val="00703053"/>
    <w:rsid w:val="00705DDF"/>
    <w:rsid w:val="00705EDE"/>
    <w:rsid w:val="00712310"/>
    <w:rsid w:val="00712433"/>
    <w:rsid w:val="00712D98"/>
    <w:rsid w:val="00713BAB"/>
    <w:rsid w:val="0072077F"/>
    <w:rsid w:val="00733234"/>
    <w:rsid w:val="00734382"/>
    <w:rsid w:val="0074067A"/>
    <w:rsid w:val="007438F3"/>
    <w:rsid w:val="00744A68"/>
    <w:rsid w:val="00746329"/>
    <w:rsid w:val="00746CA8"/>
    <w:rsid w:val="00746E9D"/>
    <w:rsid w:val="00750057"/>
    <w:rsid w:val="007514DC"/>
    <w:rsid w:val="007516CA"/>
    <w:rsid w:val="00754A74"/>
    <w:rsid w:val="007634CE"/>
    <w:rsid w:val="007662C3"/>
    <w:rsid w:val="007667EC"/>
    <w:rsid w:val="00767FEF"/>
    <w:rsid w:val="007724DC"/>
    <w:rsid w:val="00772B1B"/>
    <w:rsid w:val="00773B6C"/>
    <w:rsid w:val="0077491F"/>
    <w:rsid w:val="00774C15"/>
    <w:rsid w:val="0077584A"/>
    <w:rsid w:val="00775863"/>
    <w:rsid w:val="00776B78"/>
    <w:rsid w:val="0078166D"/>
    <w:rsid w:val="00781925"/>
    <w:rsid w:val="00785848"/>
    <w:rsid w:val="007877F0"/>
    <w:rsid w:val="00790CDF"/>
    <w:rsid w:val="00793920"/>
    <w:rsid w:val="00793B12"/>
    <w:rsid w:val="007A29B5"/>
    <w:rsid w:val="007A32B1"/>
    <w:rsid w:val="007A558A"/>
    <w:rsid w:val="007B5D00"/>
    <w:rsid w:val="007C61C3"/>
    <w:rsid w:val="007D5ADB"/>
    <w:rsid w:val="007D772B"/>
    <w:rsid w:val="007E4AD6"/>
    <w:rsid w:val="007E53EB"/>
    <w:rsid w:val="007E7047"/>
    <w:rsid w:val="007F0E58"/>
    <w:rsid w:val="007F4FD0"/>
    <w:rsid w:val="007F5694"/>
    <w:rsid w:val="007F5DBD"/>
    <w:rsid w:val="00800D92"/>
    <w:rsid w:val="008021C2"/>
    <w:rsid w:val="008046B5"/>
    <w:rsid w:val="00804B01"/>
    <w:rsid w:val="0080685A"/>
    <w:rsid w:val="00810485"/>
    <w:rsid w:val="008152BD"/>
    <w:rsid w:val="0081631B"/>
    <w:rsid w:val="00817617"/>
    <w:rsid w:val="008211C8"/>
    <w:rsid w:val="00821E15"/>
    <w:rsid w:val="008220E9"/>
    <w:rsid w:val="008277C0"/>
    <w:rsid w:val="00827CD5"/>
    <w:rsid w:val="00827D40"/>
    <w:rsid w:val="00830202"/>
    <w:rsid w:val="00831AAF"/>
    <w:rsid w:val="00832139"/>
    <w:rsid w:val="00833FA9"/>
    <w:rsid w:val="00834F80"/>
    <w:rsid w:val="008449B2"/>
    <w:rsid w:val="00847B61"/>
    <w:rsid w:val="00853007"/>
    <w:rsid w:val="00861164"/>
    <w:rsid w:val="00862A95"/>
    <w:rsid w:val="008673A6"/>
    <w:rsid w:val="00867FA3"/>
    <w:rsid w:val="00870E2D"/>
    <w:rsid w:val="0087213C"/>
    <w:rsid w:val="008746EE"/>
    <w:rsid w:val="00874B31"/>
    <w:rsid w:val="00877C27"/>
    <w:rsid w:val="008B29BA"/>
    <w:rsid w:val="008B4ABA"/>
    <w:rsid w:val="008B5DA5"/>
    <w:rsid w:val="008B637C"/>
    <w:rsid w:val="008B746E"/>
    <w:rsid w:val="008B7EB1"/>
    <w:rsid w:val="008C23DE"/>
    <w:rsid w:val="008C2F7B"/>
    <w:rsid w:val="008C5BB1"/>
    <w:rsid w:val="008D08E4"/>
    <w:rsid w:val="008D0A58"/>
    <w:rsid w:val="008D6674"/>
    <w:rsid w:val="008D757A"/>
    <w:rsid w:val="008D7EC8"/>
    <w:rsid w:val="008E086F"/>
    <w:rsid w:val="008F4EBE"/>
    <w:rsid w:val="00902300"/>
    <w:rsid w:val="00911023"/>
    <w:rsid w:val="00911348"/>
    <w:rsid w:val="0091375B"/>
    <w:rsid w:val="009145C9"/>
    <w:rsid w:val="00914E35"/>
    <w:rsid w:val="00920803"/>
    <w:rsid w:val="0092283D"/>
    <w:rsid w:val="009245BB"/>
    <w:rsid w:val="0092460C"/>
    <w:rsid w:val="00926CBD"/>
    <w:rsid w:val="0092748C"/>
    <w:rsid w:val="00927616"/>
    <w:rsid w:val="00931DA4"/>
    <w:rsid w:val="00932D8A"/>
    <w:rsid w:val="00934B2F"/>
    <w:rsid w:val="00936527"/>
    <w:rsid w:val="009422CC"/>
    <w:rsid w:val="009464AF"/>
    <w:rsid w:val="00947956"/>
    <w:rsid w:val="009521ED"/>
    <w:rsid w:val="00953C61"/>
    <w:rsid w:val="00954AF1"/>
    <w:rsid w:val="00955D4D"/>
    <w:rsid w:val="00964133"/>
    <w:rsid w:val="00964E5D"/>
    <w:rsid w:val="009658CC"/>
    <w:rsid w:val="0097230F"/>
    <w:rsid w:val="00974930"/>
    <w:rsid w:val="00977879"/>
    <w:rsid w:val="009834C3"/>
    <w:rsid w:val="00992531"/>
    <w:rsid w:val="00992D91"/>
    <w:rsid w:val="00995C1C"/>
    <w:rsid w:val="00996DC3"/>
    <w:rsid w:val="009A1D53"/>
    <w:rsid w:val="009A2B92"/>
    <w:rsid w:val="009A3170"/>
    <w:rsid w:val="009B105A"/>
    <w:rsid w:val="009B14C1"/>
    <w:rsid w:val="009B16DE"/>
    <w:rsid w:val="009B3B8C"/>
    <w:rsid w:val="009B3CDE"/>
    <w:rsid w:val="009B4FB1"/>
    <w:rsid w:val="009C01B7"/>
    <w:rsid w:val="009C229F"/>
    <w:rsid w:val="009C3863"/>
    <w:rsid w:val="009C47CF"/>
    <w:rsid w:val="009C742D"/>
    <w:rsid w:val="009D09EB"/>
    <w:rsid w:val="009D5B8D"/>
    <w:rsid w:val="009E0F3F"/>
    <w:rsid w:val="009E23DE"/>
    <w:rsid w:val="009F3CFE"/>
    <w:rsid w:val="00A01F03"/>
    <w:rsid w:val="00A0204B"/>
    <w:rsid w:val="00A131C9"/>
    <w:rsid w:val="00A14B1E"/>
    <w:rsid w:val="00A21A07"/>
    <w:rsid w:val="00A249FE"/>
    <w:rsid w:val="00A25B07"/>
    <w:rsid w:val="00A2647A"/>
    <w:rsid w:val="00A319D0"/>
    <w:rsid w:val="00A372A4"/>
    <w:rsid w:val="00A41856"/>
    <w:rsid w:val="00A43DDA"/>
    <w:rsid w:val="00A4569D"/>
    <w:rsid w:val="00A46A48"/>
    <w:rsid w:val="00A46A5D"/>
    <w:rsid w:val="00A47B51"/>
    <w:rsid w:val="00A506FC"/>
    <w:rsid w:val="00A55DB8"/>
    <w:rsid w:val="00A66126"/>
    <w:rsid w:val="00A71450"/>
    <w:rsid w:val="00A71544"/>
    <w:rsid w:val="00A73578"/>
    <w:rsid w:val="00A75AC3"/>
    <w:rsid w:val="00A859BD"/>
    <w:rsid w:val="00A90196"/>
    <w:rsid w:val="00A93D46"/>
    <w:rsid w:val="00A94F43"/>
    <w:rsid w:val="00A95837"/>
    <w:rsid w:val="00A9597E"/>
    <w:rsid w:val="00A96C5B"/>
    <w:rsid w:val="00AA0F95"/>
    <w:rsid w:val="00AA4976"/>
    <w:rsid w:val="00AA7BCA"/>
    <w:rsid w:val="00AB111B"/>
    <w:rsid w:val="00AB1E89"/>
    <w:rsid w:val="00AC31FD"/>
    <w:rsid w:val="00AC4ABB"/>
    <w:rsid w:val="00AC4DBD"/>
    <w:rsid w:val="00AD045A"/>
    <w:rsid w:val="00AD1455"/>
    <w:rsid w:val="00AD3CAA"/>
    <w:rsid w:val="00AE4F06"/>
    <w:rsid w:val="00AE7A91"/>
    <w:rsid w:val="00AF0547"/>
    <w:rsid w:val="00AF13A8"/>
    <w:rsid w:val="00AF3018"/>
    <w:rsid w:val="00AF4FFA"/>
    <w:rsid w:val="00AF59FB"/>
    <w:rsid w:val="00AF73F8"/>
    <w:rsid w:val="00B03BB9"/>
    <w:rsid w:val="00B14199"/>
    <w:rsid w:val="00B15539"/>
    <w:rsid w:val="00B16DA4"/>
    <w:rsid w:val="00B203DD"/>
    <w:rsid w:val="00B253BB"/>
    <w:rsid w:val="00B25D47"/>
    <w:rsid w:val="00B26F8C"/>
    <w:rsid w:val="00B40ADC"/>
    <w:rsid w:val="00B40DAF"/>
    <w:rsid w:val="00B425D7"/>
    <w:rsid w:val="00B42C59"/>
    <w:rsid w:val="00B445D7"/>
    <w:rsid w:val="00B464C5"/>
    <w:rsid w:val="00B633C7"/>
    <w:rsid w:val="00B63CDE"/>
    <w:rsid w:val="00B64832"/>
    <w:rsid w:val="00B663B7"/>
    <w:rsid w:val="00B66E0E"/>
    <w:rsid w:val="00B67746"/>
    <w:rsid w:val="00B74A10"/>
    <w:rsid w:val="00B75E4F"/>
    <w:rsid w:val="00B86711"/>
    <w:rsid w:val="00B87055"/>
    <w:rsid w:val="00B92A13"/>
    <w:rsid w:val="00BA055C"/>
    <w:rsid w:val="00BA147C"/>
    <w:rsid w:val="00BA5FCE"/>
    <w:rsid w:val="00BA640C"/>
    <w:rsid w:val="00BB02E3"/>
    <w:rsid w:val="00BB50E7"/>
    <w:rsid w:val="00BC6583"/>
    <w:rsid w:val="00BD2BD5"/>
    <w:rsid w:val="00BE0296"/>
    <w:rsid w:val="00BE08AF"/>
    <w:rsid w:val="00BE0A84"/>
    <w:rsid w:val="00BE57C4"/>
    <w:rsid w:val="00BF148A"/>
    <w:rsid w:val="00BF7E38"/>
    <w:rsid w:val="00C0054F"/>
    <w:rsid w:val="00C02D6C"/>
    <w:rsid w:val="00C1560C"/>
    <w:rsid w:val="00C1600F"/>
    <w:rsid w:val="00C17935"/>
    <w:rsid w:val="00C22145"/>
    <w:rsid w:val="00C27F39"/>
    <w:rsid w:val="00C300F1"/>
    <w:rsid w:val="00C34A05"/>
    <w:rsid w:val="00C36C3C"/>
    <w:rsid w:val="00C41AF3"/>
    <w:rsid w:val="00C54379"/>
    <w:rsid w:val="00C544C2"/>
    <w:rsid w:val="00C54F3F"/>
    <w:rsid w:val="00C55A00"/>
    <w:rsid w:val="00C573DD"/>
    <w:rsid w:val="00C57E44"/>
    <w:rsid w:val="00C62DE3"/>
    <w:rsid w:val="00C66511"/>
    <w:rsid w:val="00C73458"/>
    <w:rsid w:val="00C76BA3"/>
    <w:rsid w:val="00C84251"/>
    <w:rsid w:val="00C93CEB"/>
    <w:rsid w:val="00CA5EED"/>
    <w:rsid w:val="00CA708E"/>
    <w:rsid w:val="00CB17EA"/>
    <w:rsid w:val="00CB200C"/>
    <w:rsid w:val="00CB49ED"/>
    <w:rsid w:val="00CB4E4A"/>
    <w:rsid w:val="00CB6194"/>
    <w:rsid w:val="00CC1AC2"/>
    <w:rsid w:val="00CC3525"/>
    <w:rsid w:val="00CC6BB8"/>
    <w:rsid w:val="00CD3C76"/>
    <w:rsid w:val="00CD6123"/>
    <w:rsid w:val="00CD69D4"/>
    <w:rsid w:val="00CD6F57"/>
    <w:rsid w:val="00CD7D94"/>
    <w:rsid w:val="00CE4DD6"/>
    <w:rsid w:val="00CF5E4A"/>
    <w:rsid w:val="00CF7C4F"/>
    <w:rsid w:val="00D02EA2"/>
    <w:rsid w:val="00D02F8A"/>
    <w:rsid w:val="00D0492E"/>
    <w:rsid w:val="00D103E3"/>
    <w:rsid w:val="00D12459"/>
    <w:rsid w:val="00D140EA"/>
    <w:rsid w:val="00D16FFA"/>
    <w:rsid w:val="00D17923"/>
    <w:rsid w:val="00D25A09"/>
    <w:rsid w:val="00D32A02"/>
    <w:rsid w:val="00D341EC"/>
    <w:rsid w:val="00D36B6E"/>
    <w:rsid w:val="00D4012E"/>
    <w:rsid w:val="00D40F7C"/>
    <w:rsid w:val="00D41DFE"/>
    <w:rsid w:val="00D45617"/>
    <w:rsid w:val="00D5094A"/>
    <w:rsid w:val="00D5257F"/>
    <w:rsid w:val="00D530B9"/>
    <w:rsid w:val="00D53291"/>
    <w:rsid w:val="00D53D6B"/>
    <w:rsid w:val="00D5406A"/>
    <w:rsid w:val="00D64255"/>
    <w:rsid w:val="00D6526B"/>
    <w:rsid w:val="00D713EA"/>
    <w:rsid w:val="00D71AEC"/>
    <w:rsid w:val="00D7599A"/>
    <w:rsid w:val="00D7635A"/>
    <w:rsid w:val="00D8428E"/>
    <w:rsid w:val="00D84C77"/>
    <w:rsid w:val="00D873C0"/>
    <w:rsid w:val="00D900E7"/>
    <w:rsid w:val="00D90F9A"/>
    <w:rsid w:val="00D96576"/>
    <w:rsid w:val="00DA4792"/>
    <w:rsid w:val="00DC1EEA"/>
    <w:rsid w:val="00DC4409"/>
    <w:rsid w:val="00DE2111"/>
    <w:rsid w:val="00DF03BB"/>
    <w:rsid w:val="00DF3CE5"/>
    <w:rsid w:val="00DF5762"/>
    <w:rsid w:val="00E00730"/>
    <w:rsid w:val="00E00C9A"/>
    <w:rsid w:val="00E0406D"/>
    <w:rsid w:val="00E052B5"/>
    <w:rsid w:val="00E11833"/>
    <w:rsid w:val="00E122D4"/>
    <w:rsid w:val="00E20F15"/>
    <w:rsid w:val="00E22C98"/>
    <w:rsid w:val="00E22F52"/>
    <w:rsid w:val="00E23E8E"/>
    <w:rsid w:val="00E2431C"/>
    <w:rsid w:val="00E264D0"/>
    <w:rsid w:val="00E33824"/>
    <w:rsid w:val="00E4136E"/>
    <w:rsid w:val="00E4152A"/>
    <w:rsid w:val="00E420E0"/>
    <w:rsid w:val="00E51FF0"/>
    <w:rsid w:val="00E540C1"/>
    <w:rsid w:val="00E57C4B"/>
    <w:rsid w:val="00E62176"/>
    <w:rsid w:val="00E64526"/>
    <w:rsid w:val="00E657FB"/>
    <w:rsid w:val="00E71112"/>
    <w:rsid w:val="00E71B66"/>
    <w:rsid w:val="00E74003"/>
    <w:rsid w:val="00E7517A"/>
    <w:rsid w:val="00E80216"/>
    <w:rsid w:val="00E80BE0"/>
    <w:rsid w:val="00E81E90"/>
    <w:rsid w:val="00E87BD0"/>
    <w:rsid w:val="00E915B9"/>
    <w:rsid w:val="00E927D6"/>
    <w:rsid w:val="00E92AF8"/>
    <w:rsid w:val="00E92D13"/>
    <w:rsid w:val="00E94171"/>
    <w:rsid w:val="00E948EB"/>
    <w:rsid w:val="00E97559"/>
    <w:rsid w:val="00E97B28"/>
    <w:rsid w:val="00EA0297"/>
    <w:rsid w:val="00EA0637"/>
    <w:rsid w:val="00EA1171"/>
    <w:rsid w:val="00EA1524"/>
    <w:rsid w:val="00EA2886"/>
    <w:rsid w:val="00EA50C7"/>
    <w:rsid w:val="00EA52CE"/>
    <w:rsid w:val="00EB5982"/>
    <w:rsid w:val="00EB7DEC"/>
    <w:rsid w:val="00EC1F6C"/>
    <w:rsid w:val="00EC4267"/>
    <w:rsid w:val="00EC7F80"/>
    <w:rsid w:val="00ED0C43"/>
    <w:rsid w:val="00ED1FD2"/>
    <w:rsid w:val="00ED6382"/>
    <w:rsid w:val="00ED6C8A"/>
    <w:rsid w:val="00EF3EE4"/>
    <w:rsid w:val="00EF665F"/>
    <w:rsid w:val="00EF75D2"/>
    <w:rsid w:val="00EF7792"/>
    <w:rsid w:val="00F03956"/>
    <w:rsid w:val="00F06765"/>
    <w:rsid w:val="00F12409"/>
    <w:rsid w:val="00F135AD"/>
    <w:rsid w:val="00F139BC"/>
    <w:rsid w:val="00F13AD6"/>
    <w:rsid w:val="00F13BD5"/>
    <w:rsid w:val="00F140AE"/>
    <w:rsid w:val="00F15A5E"/>
    <w:rsid w:val="00F15A8B"/>
    <w:rsid w:val="00F15C3F"/>
    <w:rsid w:val="00F2142B"/>
    <w:rsid w:val="00F221A2"/>
    <w:rsid w:val="00F22B07"/>
    <w:rsid w:val="00F23A79"/>
    <w:rsid w:val="00F23ECA"/>
    <w:rsid w:val="00F241CD"/>
    <w:rsid w:val="00F25F0B"/>
    <w:rsid w:val="00F32B9D"/>
    <w:rsid w:val="00F34974"/>
    <w:rsid w:val="00F3642A"/>
    <w:rsid w:val="00F36CC5"/>
    <w:rsid w:val="00F36FF3"/>
    <w:rsid w:val="00F37CC5"/>
    <w:rsid w:val="00F40DFD"/>
    <w:rsid w:val="00F604D1"/>
    <w:rsid w:val="00F61277"/>
    <w:rsid w:val="00F6249E"/>
    <w:rsid w:val="00F647A3"/>
    <w:rsid w:val="00F70B18"/>
    <w:rsid w:val="00F724FC"/>
    <w:rsid w:val="00F73AE4"/>
    <w:rsid w:val="00F83F43"/>
    <w:rsid w:val="00F843E5"/>
    <w:rsid w:val="00F85FE0"/>
    <w:rsid w:val="00F86C35"/>
    <w:rsid w:val="00F87BC0"/>
    <w:rsid w:val="00F90CFB"/>
    <w:rsid w:val="00F91972"/>
    <w:rsid w:val="00F91B85"/>
    <w:rsid w:val="00F91CC4"/>
    <w:rsid w:val="00F95956"/>
    <w:rsid w:val="00F966CC"/>
    <w:rsid w:val="00F96F7D"/>
    <w:rsid w:val="00F97896"/>
    <w:rsid w:val="00FA3E5E"/>
    <w:rsid w:val="00FA5F95"/>
    <w:rsid w:val="00FA6D4A"/>
    <w:rsid w:val="00FB25A6"/>
    <w:rsid w:val="00FB5111"/>
    <w:rsid w:val="00FB7546"/>
    <w:rsid w:val="00FC3BE4"/>
    <w:rsid w:val="00FC6738"/>
    <w:rsid w:val="00FE477E"/>
    <w:rsid w:val="00FF2E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right="-30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32BB"/>
    <w:pPr>
      <w:ind w:right="0"/>
      <w:jc w:val="left"/>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23FEF"/>
    <w:rPr>
      <w:b/>
      <w:bCs/>
    </w:rPr>
  </w:style>
  <w:style w:type="paragraph" w:styleId="a4">
    <w:name w:val="header"/>
    <w:basedOn w:val="a"/>
    <w:link w:val="a5"/>
    <w:uiPriority w:val="99"/>
    <w:unhideWhenUsed/>
    <w:rsid w:val="00E33824"/>
    <w:pPr>
      <w:tabs>
        <w:tab w:val="center" w:pos="4677"/>
        <w:tab w:val="right" w:pos="9355"/>
      </w:tabs>
    </w:pPr>
    <w:rPr>
      <w:sz w:val="20"/>
      <w:szCs w:val="20"/>
    </w:rPr>
  </w:style>
  <w:style w:type="character" w:customStyle="1" w:styleId="a5">
    <w:name w:val="Верхний колонтитул Знак"/>
    <w:basedOn w:val="a0"/>
    <w:link w:val="a4"/>
    <w:uiPriority w:val="99"/>
    <w:rsid w:val="00E33824"/>
    <w:rPr>
      <w:rFonts w:ascii="Times New Roman" w:eastAsia="Times New Roman" w:hAnsi="Times New Roman" w:cs="Times New Roman"/>
      <w:sz w:val="20"/>
      <w:szCs w:val="20"/>
      <w:lang w:eastAsia="ru-RU"/>
    </w:rPr>
  </w:style>
  <w:style w:type="character" w:styleId="a6">
    <w:name w:val="Hyperlink"/>
    <w:basedOn w:val="a0"/>
    <w:uiPriority w:val="99"/>
    <w:unhideWhenUsed/>
    <w:rsid w:val="00E3382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rudovik45.ucoz.ru/" TargetMode="External"/><Relationship Id="rId5" Type="http://schemas.openxmlformats.org/officeDocument/2006/relationships/hyperlink" Target="http://www.web-resurs.ru/best_persona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898</Words>
  <Characters>5122</Characters>
  <Application>Microsoft Office Word</Application>
  <DocSecurity>0</DocSecurity>
  <Lines>42</Lines>
  <Paragraphs>12</Paragraphs>
  <ScaleCrop>false</ScaleCrop>
  <Company>Microsoft</Company>
  <LinksUpToDate>false</LinksUpToDate>
  <CharactersWithSpaces>6008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Московченко</dc:creator>
  <cp:keywords/>
  <dc:description/>
  <cp:lastModifiedBy>Московченко</cp:lastModifiedBy>
  <cp:revision>2</cp:revision>
  <dcterms:created xsi:type="dcterms:W3CDTF">2009-12-06T08:36:00Z</dcterms:created>
  <dcterms:modified xsi:type="dcterms:W3CDTF">2009-12-06T08:47:00Z</dcterms:modified>
</cp:coreProperties>
</file>