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10" w:rsidRPr="002875F1" w:rsidRDefault="00C12238" w:rsidP="00957610">
      <w:pPr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      </w:t>
      </w:r>
      <w:r w:rsidR="005929A1" w:rsidRPr="002875F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Консультация для родителей</w:t>
      </w:r>
      <w:r w:rsidR="00957610" w:rsidRPr="002875F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,</w:t>
      </w:r>
      <w:r w:rsidR="005929A1" w:rsidRPr="002875F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5929A1" w:rsidRPr="002875F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br/>
      </w:r>
      <w:r w:rsidR="00957610" w:rsidRPr="002875F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 xml:space="preserve">               </w:t>
      </w:r>
      <w:r w:rsidR="005929A1" w:rsidRPr="002875F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будущих первоклассников</w:t>
      </w:r>
      <w:r w:rsidR="00957610" w:rsidRPr="002875F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.</w:t>
      </w:r>
    </w:p>
    <w:p w:rsidR="00957610" w:rsidRPr="002875F1" w:rsidRDefault="00957610" w:rsidP="00957610">
      <w:pPr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</w:p>
    <w:p w:rsidR="00957610" w:rsidRPr="002875F1" w:rsidRDefault="00957610" w:rsidP="00957610">
      <w:pPr>
        <w:rPr>
          <w:rFonts w:ascii="Times New Roman" w:eastAsia="+mn-ea" w:hAnsi="Times New Roman" w:cs="Times New Roman"/>
          <w:b/>
          <w:bCs/>
          <w:color w:val="002060"/>
          <w:kern w:val="24"/>
          <w:sz w:val="28"/>
          <w:szCs w:val="28"/>
        </w:rPr>
      </w:pPr>
    </w:p>
    <w:p w:rsidR="00957610" w:rsidRPr="002875F1" w:rsidRDefault="00957610" w:rsidP="00957610">
      <w:pPr>
        <w:rPr>
          <w:rFonts w:ascii="Times New Roman" w:eastAsia="+mj-ea" w:hAnsi="Times New Roman" w:cs="Times New Roman"/>
          <w:b/>
          <w:kern w:val="24"/>
          <w:sz w:val="28"/>
          <w:szCs w:val="28"/>
        </w:rPr>
      </w:pPr>
      <w:r w:rsidRPr="002875F1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«СОХРАНИТЕ ЗРЕНИЕ СВОЕГО РЕБЕНКА»!</w:t>
      </w:r>
    </w:p>
    <w:p w:rsidR="003B12A3" w:rsidRPr="002875F1" w:rsidRDefault="003B12A3">
      <w:pPr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957610" w:rsidRPr="002875F1" w:rsidRDefault="00957610">
      <w:pPr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957610" w:rsidRPr="002875F1" w:rsidRDefault="00957610" w:rsidP="009576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Автор: Нестерова Татьяна Васильевна,</w:t>
      </w:r>
    </w:p>
    <w:p w:rsidR="00957610" w:rsidRPr="002875F1" w:rsidRDefault="00957610" w:rsidP="009576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воспитатель ВКК,</w:t>
      </w:r>
    </w:p>
    <w:p w:rsidR="00957610" w:rsidRPr="002875F1" w:rsidRDefault="00957610" w:rsidP="009576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ГБДОУ детский сад №26</w:t>
      </w:r>
    </w:p>
    <w:p w:rsidR="00957610" w:rsidRPr="002875F1" w:rsidRDefault="00957610" w:rsidP="009576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компенсирующего вида</w:t>
      </w:r>
    </w:p>
    <w:p w:rsidR="00957610" w:rsidRPr="002875F1" w:rsidRDefault="00957610" w:rsidP="009576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Московского района</w:t>
      </w:r>
    </w:p>
    <w:p w:rsidR="00957610" w:rsidRPr="002875F1" w:rsidRDefault="00957610" w:rsidP="009576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5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</w:t>
      </w:r>
      <w:r w:rsidRPr="002875F1">
        <w:rPr>
          <w:rFonts w:ascii="Courier New" w:eastAsia="Times New Roman" w:hAnsi="Courier New" w:cs="Times New Roman"/>
          <w:b/>
          <w:sz w:val="28"/>
          <w:szCs w:val="28"/>
          <w:lang w:eastAsia="ru-RU"/>
        </w:rPr>
        <w:t xml:space="preserve"> </w:t>
      </w:r>
      <w:r w:rsidRPr="0028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Санкт-Петербурга.</w:t>
      </w:r>
    </w:p>
    <w:p w:rsidR="00C12238" w:rsidRDefault="00C12238">
      <w:pPr>
        <w:rPr>
          <w:rFonts w:ascii="Calibri" w:eastAsia="+mj-ea" w:hAnsi="Calibri" w:cs="+mj-cs"/>
          <w:color w:val="000000"/>
          <w:kern w:val="24"/>
          <w:sz w:val="80"/>
          <w:szCs w:val="80"/>
        </w:rPr>
      </w:pPr>
    </w:p>
    <w:p w:rsidR="005929A1" w:rsidRDefault="005929A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7192017" wp14:editId="09F0CEC0">
            <wp:extent cx="5676181" cy="4373593"/>
            <wp:effectExtent l="0" t="0" r="1270" b="8255"/>
            <wp:docPr id="2052" name="Picture 2" descr="C:\Documents and Settings\Irishka\Desktop\здоровьеберегающие технологии\ребенок в оч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 descr="C:\Documents and Settings\Irishka\Desktop\здоровьеберегающие технологии\ребенок в очка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676" cy="43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5929A1" w:rsidRPr="002875F1" w:rsidRDefault="005929A1" w:rsidP="005929A1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>Во время учебы и общего развития очень часто у детей ухудшается зрение. Они читают при неправильном свете, подолгу засиживаются у телевизора и очень близко работают у монитора.</w:t>
      </w:r>
    </w:p>
    <w:p w:rsidR="005929A1" w:rsidRPr="002875F1" w:rsidRDefault="005929A1" w:rsidP="005929A1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>Чтобы сохранить у детей хорошее зрение, надо избегать всего, что оказывает на зрение отрицательное влияние: плохого освещения, слишком близкого расстояния от книги до глаз, неправильного положения корпуса. Плохие условия при чтении или письме утомляют не только глаза, но и весь организм.</w:t>
      </w:r>
    </w:p>
    <w:p w:rsidR="005929A1" w:rsidRPr="002875F1" w:rsidRDefault="005929A1" w:rsidP="005929A1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>Книги и тетради должны находиться на расстоянии 33-35 см от глаз. Во время занятий стол должен быть хорошо освещен. При недостаточном освещении ребенку приходится низко наклоняться над книгой, а это может вести к близорукости. Кроме того, напряжение зрения может вызвать головную боль.</w:t>
      </w:r>
    </w:p>
    <w:p w:rsidR="005929A1" w:rsidRPr="002875F1" w:rsidRDefault="005929A1" w:rsidP="005929A1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>Настольная электрическая лампочка должна быть не менее 40 свечей, но и не слишком сильной, так как чрезмерно яркий свет также вреден для глаз.</w:t>
      </w:r>
    </w:p>
    <w:p w:rsidR="005929A1" w:rsidRPr="002875F1" w:rsidRDefault="005929A1" w:rsidP="005929A1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>Лампа должна помешаться так, чтобы ее свет не был направлен непосредственно в лицо ребенка и не слепил глаза. Лучше всего заниматься при свете настольной лампы, покрытой зеленым или матовым стеклянным абажуром. Лампу следует помещать спереди или с левой стороны с тем, чтобы на книгу или тетрадь не падала тень от руки.</w:t>
      </w:r>
    </w:p>
    <w:p w:rsidR="00C12238" w:rsidRPr="002875F1" w:rsidRDefault="00C12238" w:rsidP="005929A1">
      <w:pPr>
        <w:pStyle w:val="a5"/>
        <w:spacing w:before="0" w:beforeAutospacing="0" w:after="0" w:afterAutospacing="0"/>
        <w:ind w:firstLine="706"/>
        <w:rPr>
          <w:rFonts w:eastAsia="+mn-ea"/>
          <w:color w:val="000000"/>
          <w:kern w:val="24"/>
          <w:sz w:val="28"/>
          <w:szCs w:val="28"/>
        </w:rPr>
      </w:pPr>
    </w:p>
    <w:p w:rsidR="005929A1" w:rsidRPr="002875F1" w:rsidRDefault="005929A1" w:rsidP="005929A1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lastRenderedPageBreak/>
        <w:t>Если ребенок занимается днем, но дневного света недостаточно, то следует зажигать электрическую лампочку. Ни в коем случае нельзя разрешать детям читать лежа, так как это очень вредно для глаз.</w:t>
      </w:r>
    </w:p>
    <w:p w:rsidR="005929A1" w:rsidRPr="002875F1" w:rsidRDefault="005929A1" w:rsidP="005929A1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>Глаза быстро устают при чтении книг, небрежно оформленных, напечатанных на плохой бумаге или мелким шрифтом, а также при чтении очень потрепанных, грязных книг.</w:t>
      </w:r>
    </w:p>
    <w:p w:rsidR="005929A1" w:rsidRPr="002875F1" w:rsidRDefault="005929A1" w:rsidP="005929A1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>Состояние зрения, как уже указывалось, отражается на всем организме и прежде всего на деятельности нервной системы.</w:t>
      </w:r>
    </w:p>
    <w:p w:rsidR="00C12238" w:rsidRPr="002875F1" w:rsidRDefault="00C12238" w:rsidP="005929A1">
      <w:pPr>
        <w:pStyle w:val="a5"/>
        <w:spacing w:before="115" w:beforeAutospacing="0" w:after="0" w:afterAutospacing="0"/>
        <w:ind w:firstLine="706"/>
        <w:rPr>
          <w:rFonts w:eastAsia="+mn-ea"/>
          <w:i/>
          <w:iCs/>
          <w:color w:val="000000"/>
          <w:kern w:val="24"/>
          <w:sz w:val="28"/>
          <w:szCs w:val="28"/>
        </w:rPr>
      </w:pPr>
    </w:p>
    <w:p w:rsidR="005929A1" w:rsidRPr="002875F1" w:rsidRDefault="005929A1" w:rsidP="005929A1">
      <w:pPr>
        <w:pStyle w:val="a5"/>
        <w:spacing w:before="115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i/>
          <w:iCs/>
          <w:color w:val="000000"/>
          <w:kern w:val="24"/>
          <w:sz w:val="28"/>
          <w:szCs w:val="28"/>
        </w:rPr>
        <w:t>Нужно помнить, что всегда легче предотвратить порчу зрения, чем восстановить его. Вот почему важно избегать всего, что может повредить глаза, и тщательно соблюдать гигиенические правила, помогающие сохранить зрение ребенка. В частности, необходимо обратить внимание родителей на то, что частое и длительное пользование телевизором очень вредно отражается на зрении школьника. Нельзя также разрешать детям смотреть телевизор непосредственно после приготовления уроков, когда глаза уже утомлены.</w:t>
      </w:r>
    </w:p>
    <w:p w:rsidR="00C12238" w:rsidRPr="002875F1" w:rsidRDefault="00C12238" w:rsidP="00957610">
      <w:pPr>
        <w:pStyle w:val="a5"/>
        <w:spacing w:before="0" w:beforeAutospacing="0" w:after="0" w:afterAutospacing="0"/>
        <w:rPr>
          <w:rFonts w:eastAsia="+mn-ea"/>
          <w:b/>
          <w:bCs/>
          <w:i/>
          <w:iCs/>
          <w:color w:val="000000"/>
          <w:kern w:val="24"/>
          <w:sz w:val="28"/>
          <w:szCs w:val="28"/>
          <w:u w:val="single"/>
        </w:rPr>
      </w:pPr>
    </w:p>
    <w:p w:rsidR="009C7D44" w:rsidRPr="002875F1" w:rsidRDefault="009C7D44" w:rsidP="00957610">
      <w:pPr>
        <w:pStyle w:val="a5"/>
        <w:spacing w:before="0" w:beforeAutospacing="0" w:after="0" w:afterAutospacing="0"/>
        <w:rPr>
          <w:rFonts w:eastAsia="+mn-ea"/>
          <w:b/>
          <w:bCs/>
          <w:i/>
          <w:iCs/>
          <w:color w:val="000000"/>
          <w:kern w:val="24"/>
          <w:sz w:val="28"/>
          <w:szCs w:val="28"/>
          <w:u w:val="single"/>
        </w:rPr>
      </w:pPr>
    </w:p>
    <w:p w:rsidR="005929A1" w:rsidRPr="002875F1" w:rsidRDefault="005929A1" w:rsidP="005929A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875F1">
        <w:rPr>
          <w:rFonts w:eastAsia="+mn-ea"/>
          <w:b/>
          <w:bCs/>
          <w:i/>
          <w:iCs/>
          <w:color w:val="000000"/>
          <w:kern w:val="24"/>
          <w:sz w:val="28"/>
          <w:szCs w:val="28"/>
          <w:u w:val="single"/>
        </w:rPr>
        <w:t>Компьютер</w:t>
      </w:r>
    </w:p>
    <w:p w:rsidR="005929A1" w:rsidRPr="002875F1" w:rsidRDefault="005929A1" w:rsidP="005929A1">
      <w:pPr>
        <w:pStyle w:val="a5"/>
        <w:spacing w:before="0" w:beforeAutospacing="0" w:after="0" w:afterAutospacing="0"/>
        <w:ind w:firstLine="706"/>
        <w:rPr>
          <w:rFonts w:eastAsia="+mn-ea"/>
          <w:color w:val="000000"/>
          <w:kern w:val="24"/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>В ХХ</w:t>
      </w:r>
      <w:proofErr w:type="gramStart"/>
      <w:r w:rsidRPr="002875F1">
        <w:rPr>
          <w:rFonts w:eastAsia="+mn-ea"/>
          <w:color w:val="000000"/>
          <w:kern w:val="24"/>
          <w:sz w:val="28"/>
          <w:szCs w:val="28"/>
        </w:rPr>
        <w:t>I</w:t>
      </w:r>
      <w:proofErr w:type="gramEnd"/>
      <w:r w:rsidRPr="002875F1">
        <w:rPr>
          <w:rFonts w:eastAsia="+mn-ea"/>
          <w:color w:val="000000"/>
          <w:kern w:val="24"/>
          <w:sz w:val="28"/>
          <w:szCs w:val="28"/>
        </w:rPr>
        <w:t xml:space="preserve"> веке ни одно обучение не обходится без компьютера. Современные школьники, порою, лучше родителей разбираются в технологиях, поэтому работы с монитором и клавиатурой не избежать. Тут тебе и доклад, и сочинение, а про рефераты и говорить не стоит. Однако о безопасной работе за компьютером мало кто знает, и очень часто школьники губят свое здоровье только из-за неправильной работы с голубым экраном.</w:t>
      </w:r>
    </w:p>
    <w:p w:rsidR="005929A1" w:rsidRPr="002875F1" w:rsidRDefault="005929A1" w:rsidP="005929A1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 xml:space="preserve">Во время нахождения за компьютером самым оптимальным является положение </w:t>
      </w:r>
      <w:r w:rsidR="00C12238" w:rsidRPr="002875F1">
        <w:rPr>
          <w:rFonts w:eastAsia="+mn-ea"/>
          <w:color w:val="000000"/>
          <w:kern w:val="24"/>
          <w:sz w:val="28"/>
          <w:szCs w:val="28"/>
        </w:rPr>
        <w:t>тела,</w:t>
      </w:r>
      <w:r w:rsidRPr="002875F1">
        <w:rPr>
          <w:rFonts w:eastAsia="+mn-ea"/>
          <w:color w:val="000000"/>
          <w:kern w:val="24"/>
          <w:sz w:val="28"/>
          <w:szCs w:val="28"/>
        </w:rPr>
        <w:t xml:space="preserve"> при котором: спина и шея прямая, ноги стоят на полу при прямом угле сгиба в коленях, угол сгиба в локтях то же прямой</w:t>
      </w:r>
    </w:p>
    <w:p w:rsidR="005929A1" w:rsidRPr="002875F1" w:rsidRDefault="005929A1" w:rsidP="005929A1">
      <w:pPr>
        <w:pStyle w:val="a5"/>
        <w:spacing w:before="0" w:beforeAutospacing="0" w:after="0" w:afterAutospacing="0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 xml:space="preserve">(90 °). </w:t>
      </w:r>
    </w:p>
    <w:p w:rsidR="005929A1" w:rsidRPr="002875F1" w:rsidRDefault="005929A1" w:rsidP="005929A1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  <w:u w:val="single"/>
        </w:rPr>
        <w:t>А для этого следует</w:t>
      </w:r>
      <w:r w:rsidRPr="002875F1">
        <w:rPr>
          <w:rFonts w:eastAsia="+mn-ea"/>
          <w:color w:val="000000"/>
          <w:kern w:val="24"/>
          <w:sz w:val="28"/>
          <w:szCs w:val="28"/>
        </w:rPr>
        <w:t>:</w:t>
      </w:r>
    </w:p>
    <w:p w:rsidR="009C7D44" w:rsidRPr="002875F1" w:rsidRDefault="005929A1" w:rsidP="009C7D44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>1. </w:t>
      </w:r>
      <w:proofErr w:type="gramStart"/>
      <w:r w:rsidRPr="002875F1">
        <w:rPr>
          <w:rFonts w:eastAsia="+mn-ea"/>
          <w:color w:val="000000"/>
          <w:kern w:val="24"/>
          <w:sz w:val="28"/>
          <w:szCs w:val="28"/>
        </w:rPr>
        <w:t>Разместить монитор</w:t>
      </w:r>
      <w:proofErr w:type="gramEnd"/>
      <w:r w:rsidRPr="002875F1">
        <w:rPr>
          <w:rFonts w:eastAsia="+mn-ea"/>
          <w:color w:val="000000"/>
          <w:kern w:val="24"/>
          <w:sz w:val="28"/>
          <w:szCs w:val="28"/>
        </w:rPr>
        <w:t xml:space="preserve"> прямо перед собой, причем, так что бы его верхняя точка находилась перед глазами или выше. (Это позволит держать голову прямо, и исключит </w:t>
      </w:r>
      <w:r w:rsidR="009C7D44" w:rsidRPr="002875F1">
        <w:rPr>
          <w:rFonts w:eastAsia="+mn-ea"/>
          <w:color w:val="000000"/>
          <w:kern w:val="24"/>
          <w:sz w:val="28"/>
          <w:szCs w:val="28"/>
        </w:rPr>
        <w:t>развитие шейного остеохондроза).</w:t>
      </w:r>
    </w:p>
    <w:p w:rsidR="005929A1" w:rsidRPr="002875F1" w:rsidRDefault="005929A1" w:rsidP="009C7D44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2875F1">
        <w:rPr>
          <w:rFonts w:eastAsia="+mn-ea"/>
          <w:color w:val="000000"/>
          <w:kern w:val="24"/>
          <w:sz w:val="28"/>
          <w:szCs w:val="28"/>
        </w:rPr>
        <w:t>2. Стул, на котором вы сидите должен иметь спинку и подлокотники, а так же такую высоту, при которой ваши ноги могут прочно стоять на полу. В том случае если за одним компьютером работают люди разного роста - желательно приобрести кресло с регулирующейся высотой (спинка позволит держать спину прямо, подлокотники дадут возможность отдохнуть рукам, правильное положение ног не будет мешать кровообращению).</w:t>
      </w:r>
    </w:p>
    <w:p w:rsidR="00957610" w:rsidRPr="002875F1" w:rsidRDefault="00957610" w:rsidP="00C12238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color w:val="000000" w:themeColor="text1"/>
          <w:kern w:val="24"/>
          <w:sz w:val="48"/>
          <w:szCs w:val="48"/>
        </w:rPr>
      </w:pPr>
    </w:p>
    <w:p w:rsidR="00957610" w:rsidRDefault="00957610" w:rsidP="00C12238">
      <w:pPr>
        <w:pStyle w:val="a5"/>
        <w:spacing w:before="0" w:beforeAutospacing="0" w:after="0" w:afterAutospacing="0"/>
        <w:jc w:val="center"/>
        <w:textAlignment w:val="baseline"/>
        <w:rPr>
          <w:rFonts w:asciiTheme="minorHAnsi" w:eastAsiaTheme="minorEastAsia" w:hAnsi="Calibri" w:cstheme="minorBidi"/>
          <w:b/>
          <w:color w:val="000000" w:themeColor="text1"/>
          <w:kern w:val="24"/>
          <w:sz w:val="48"/>
          <w:szCs w:val="48"/>
        </w:rPr>
      </w:pPr>
    </w:p>
    <w:p w:rsidR="00957610" w:rsidRDefault="00957610" w:rsidP="00C12238">
      <w:pPr>
        <w:pStyle w:val="a5"/>
        <w:spacing w:before="0" w:beforeAutospacing="0" w:after="0" w:afterAutospacing="0"/>
        <w:jc w:val="center"/>
        <w:textAlignment w:val="baseline"/>
        <w:rPr>
          <w:rFonts w:asciiTheme="minorHAnsi" w:eastAsiaTheme="minorEastAsia" w:hAnsi="Calibri" w:cstheme="minorBidi"/>
          <w:b/>
          <w:color w:val="000000" w:themeColor="text1"/>
          <w:kern w:val="24"/>
          <w:sz w:val="48"/>
          <w:szCs w:val="48"/>
        </w:rPr>
      </w:pPr>
    </w:p>
    <w:p w:rsidR="00C12238" w:rsidRPr="00C12238" w:rsidRDefault="00C12238" w:rsidP="00C12238">
      <w:pPr>
        <w:pStyle w:val="a5"/>
        <w:spacing w:before="0" w:beforeAutospacing="0" w:after="0" w:afterAutospacing="0"/>
        <w:jc w:val="center"/>
        <w:textAlignment w:val="baseline"/>
        <w:rPr>
          <w:b/>
          <w:sz w:val="48"/>
          <w:szCs w:val="48"/>
        </w:rPr>
      </w:pPr>
      <w:r w:rsidRPr="00C12238">
        <w:rPr>
          <w:rFonts w:asciiTheme="minorHAnsi" w:eastAsiaTheme="minorEastAsia" w:hAnsi="Calibri" w:cstheme="minorBidi"/>
          <w:b/>
          <w:color w:val="000000" w:themeColor="text1"/>
          <w:kern w:val="24"/>
          <w:sz w:val="48"/>
          <w:szCs w:val="48"/>
        </w:rPr>
        <w:t>КАК ПРАВИЛЬНО СИДЕТЬ</w:t>
      </w:r>
    </w:p>
    <w:p w:rsidR="00C12238" w:rsidRPr="00C12238" w:rsidRDefault="00C12238" w:rsidP="00C12238">
      <w:pPr>
        <w:pStyle w:val="a5"/>
        <w:spacing w:before="154" w:beforeAutospacing="0" w:after="0" w:afterAutospacing="0"/>
        <w:jc w:val="center"/>
        <w:textAlignment w:val="baseline"/>
        <w:rPr>
          <w:b/>
          <w:sz w:val="48"/>
          <w:szCs w:val="48"/>
        </w:rPr>
      </w:pPr>
      <w:r w:rsidRPr="00C12238">
        <w:rPr>
          <w:rFonts w:asciiTheme="minorHAnsi" w:eastAsiaTheme="minorEastAsia" w:hAnsi="Calibri" w:cstheme="minorBidi"/>
          <w:b/>
          <w:color w:val="000000" w:themeColor="text1"/>
          <w:kern w:val="24"/>
          <w:sz w:val="48"/>
          <w:szCs w:val="48"/>
        </w:rPr>
        <w:t>ЗА КОМПЬЮТЕРНЫМ СТОЛОМ</w:t>
      </w:r>
    </w:p>
    <w:p w:rsidR="005929A1" w:rsidRPr="00C12238" w:rsidRDefault="005929A1" w:rsidP="00C12238">
      <w:pPr>
        <w:pStyle w:val="a5"/>
        <w:spacing w:before="154" w:beforeAutospacing="0" w:after="0" w:afterAutospacing="0"/>
        <w:rPr>
          <w:rFonts w:ascii="Calibri" w:eastAsia="+mn-ea" w:hAnsi="Calibri" w:cs="+mn-cs"/>
          <w:color w:val="000000"/>
          <w:kern w:val="24"/>
          <w:sz w:val="40"/>
          <w:szCs w:val="40"/>
        </w:rPr>
      </w:pPr>
    </w:p>
    <w:p w:rsidR="005929A1" w:rsidRPr="00C12238" w:rsidRDefault="00C12238" w:rsidP="005929A1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DC67743" wp14:editId="6D1504F6">
            <wp:extent cx="5940425" cy="2913500"/>
            <wp:effectExtent l="0" t="0" r="3175" b="1270"/>
            <wp:docPr id="11267" name="Рисунок 3" descr="http://parta-nsk.ru/images/stories/foto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3" descr="http://parta-nsk.ru/images/stories/foto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12238" w:rsidRDefault="005929A1" w:rsidP="00C12238">
      <w:pPr>
        <w:pStyle w:val="a5"/>
        <w:spacing w:before="115" w:beforeAutospacing="0" w:after="0" w:afterAutospacing="0"/>
        <w:ind w:firstLine="706"/>
        <w:textAlignment w:val="baseline"/>
      </w:pPr>
      <w:r w:rsidRPr="00C12238">
        <w:rPr>
          <w:sz w:val="40"/>
          <w:szCs w:val="40"/>
        </w:rPr>
        <w:tab/>
      </w:r>
    </w:p>
    <w:p w:rsidR="00C12238" w:rsidRPr="005041DE" w:rsidRDefault="00C12238" w:rsidP="00C12238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  <w:r w:rsidRPr="005041DE">
        <w:rPr>
          <w:rFonts w:eastAsia="+mn-ea"/>
          <w:color w:val="000000"/>
          <w:kern w:val="24"/>
          <w:sz w:val="28"/>
          <w:szCs w:val="28"/>
        </w:rPr>
        <w:t>Зрение – один из важнейших органов, с помощью которого мы получаем около 90% информации об окружающем мире. Детское зрение особенно важно беречь, и следить за ним нужно с самых ранних лет, ведь это очень важно для будущего ребенка. </w:t>
      </w:r>
    </w:p>
    <w:p w:rsidR="00C12238" w:rsidRPr="005041DE" w:rsidRDefault="00C12238" w:rsidP="00C12238">
      <w:pPr>
        <w:pStyle w:val="a5"/>
        <w:spacing w:before="0" w:beforeAutospacing="0" w:after="0" w:afterAutospacing="0"/>
        <w:ind w:firstLine="706"/>
        <w:rPr>
          <w:rFonts w:eastAsia="+mn-ea"/>
          <w:color w:val="000000"/>
          <w:kern w:val="24"/>
          <w:sz w:val="28"/>
          <w:szCs w:val="28"/>
        </w:rPr>
      </w:pPr>
      <w:r w:rsidRPr="005041DE">
        <w:rPr>
          <w:rFonts w:eastAsia="+mn-ea"/>
          <w:color w:val="000000"/>
          <w:kern w:val="24"/>
          <w:sz w:val="28"/>
          <w:szCs w:val="28"/>
        </w:rPr>
        <w:t>Родителям важно помнить о том, что ребенку необходимо не только учиться, но и отдыхать. Помогите ему правильно организовать свой день, и он не только оправдает ваши надежды в учебе, но и сохранит зрение. Ведь предотвратить проблемы всегда проще, чем лечить.</w:t>
      </w:r>
    </w:p>
    <w:p w:rsidR="005041DE" w:rsidRPr="005041DE" w:rsidRDefault="005041DE" w:rsidP="00C12238">
      <w:pPr>
        <w:pStyle w:val="a5"/>
        <w:spacing w:before="0" w:beforeAutospacing="0" w:after="0" w:afterAutospacing="0"/>
        <w:ind w:firstLine="706"/>
        <w:rPr>
          <w:sz w:val="28"/>
          <w:szCs w:val="28"/>
        </w:rPr>
      </w:pP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b/>
          <w:sz w:val="28"/>
          <w:szCs w:val="28"/>
        </w:rPr>
        <w:t>Представленный комплекс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1DE">
        <w:rPr>
          <w:rFonts w:ascii="Times New Roman" w:hAnsi="Times New Roman" w:cs="Times New Roman"/>
          <w:b/>
          <w:sz w:val="28"/>
          <w:szCs w:val="28"/>
        </w:rPr>
        <w:t xml:space="preserve"> гимнастики для глаз «Весёлая неделька»</w:t>
      </w:r>
      <w:r>
        <w:rPr>
          <w:rFonts w:ascii="Times New Roman" w:hAnsi="Times New Roman" w:cs="Times New Roman"/>
          <w:sz w:val="28"/>
          <w:szCs w:val="28"/>
        </w:rPr>
        <w:t xml:space="preserve"> поможет</w:t>
      </w:r>
      <w:r w:rsidRPr="005041DE">
        <w:rPr>
          <w:rFonts w:ascii="Times New Roman" w:hAnsi="Times New Roman" w:cs="Times New Roman"/>
          <w:sz w:val="28"/>
          <w:szCs w:val="28"/>
        </w:rPr>
        <w:t xml:space="preserve"> не только запомнить дни недели, но и способствует профилактике глазных заболеваний, что немало важно для всех детей. 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b/>
          <w:sz w:val="28"/>
          <w:szCs w:val="28"/>
        </w:rPr>
      </w:pPr>
      <w:r w:rsidRPr="005041DE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sz w:val="28"/>
          <w:szCs w:val="28"/>
        </w:rPr>
        <w:t xml:space="preserve">          Всю неделю по - порядку,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Глазки делают зарядку.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- В понедельник, как проснутся,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Глазки солнцу улыбнутся,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Вниз посмотрят на траву,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И обратно в высоту.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i/>
          <w:iCs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sz w:val="28"/>
          <w:szCs w:val="28"/>
        </w:rPr>
        <w:t xml:space="preserve">        Во вторник часики глаза,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  <w:t>Водят взгляд туда – сюда,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  <w:t>Ходят влево, ходят вправо.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  <w:t>Не устанут никогда.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i/>
          <w:iCs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  <w:r w:rsidRPr="0050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sz w:val="28"/>
          <w:szCs w:val="28"/>
        </w:rPr>
        <w:t xml:space="preserve">                 В среду в жмурки мы играем,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Крепко глазки закрываем.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Раз, два, три, четыре, пять,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Будем глазки открывать.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Жмуримся и открываем,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Так игру мы продолжаем.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i/>
          <w:iCs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sz w:val="28"/>
          <w:szCs w:val="28"/>
        </w:rPr>
        <w:t xml:space="preserve">        По четвергам мы смотрим вдаль,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  <w:t>На это времени не жаль,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  <w:t>Что вблизи и что вдали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  <w:t>Глазки рассмотреть должны.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i/>
          <w:iCs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b/>
          <w:sz w:val="28"/>
          <w:szCs w:val="28"/>
        </w:rPr>
      </w:pPr>
      <w:r w:rsidRPr="005041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ПЯТНИЦА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sz w:val="28"/>
          <w:szCs w:val="28"/>
        </w:rPr>
        <w:t xml:space="preserve">         В пятницу мы не зевали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Глаза по кругу побежали.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Остановка, и опять,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</w:r>
      <w:r w:rsidRPr="005041DE">
        <w:rPr>
          <w:rFonts w:ascii="Times New Roman" w:hAnsi="Times New Roman" w:cs="Times New Roman"/>
          <w:sz w:val="28"/>
          <w:szCs w:val="28"/>
        </w:rPr>
        <w:tab/>
        <w:t>В другую сторону бежать.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i/>
          <w:iCs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b/>
          <w:bCs/>
          <w:sz w:val="28"/>
          <w:szCs w:val="28"/>
        </w:rPr>
        <w:t>СУББОТА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sz w:val="28"/>
          <w:szCs w:val="28"/>
        </w:rPr>
        <w:t xml:space="preserve">         Хоть в субботу выходной,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  <w:t>Мы не ленимся с тобой.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  <w:t>Ищем взглядом уголки,</w:t>
      </w:r>
      <w:r w:rsidRPr="005041DE">
        <w:rPr>
          <w:rFonts w:ascii="Times New Roman" w:hAnsi="Times New Roman" w:cs="Times New Roman"/>
          <w:sz w:val="28"/>
          <w:szCs w:val="28"/>
        </w:rPr>
        <w:br/>
      </w:r>
      <w:r w:rsidRPr="005041DE">
        <w:rPr>
          <w:rFonts w:ascii="Times New Roman" w:hAnsi="Times New Roman" w:cs="Times New Roman"/>
          <w:sz w:val="28"/>
          <w:szCs w:val="28"/>
        </w:rPr>
        <w:tab/>
        <w:t>Чтобы бегали зрачки.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i/>
          <w:iCs/>
          <w:sz w:val="28"/>
          <w:szCs w:val="28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                                                           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b/>
          <w:bCs/>
          <w:sz w:val="28"/>
          <w:szCs w:val="28"/>
        </w:rPr>
        <w:t>ВОСКРЕСЕНЬЕ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sz w:val="28"/>
          <w:szCs w:val="28"/>
        </w:rPr>
        <w:t>В воскресенье будем спать,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sz w:val="28"/>
          <w:szCs w:val="28"/>
        </w:rPr>
        <w:t>А потом пойдём гулять,</w:t>
      </w:r>
      <w:r w:rsidRPr="005041DE">
        <w:rPr>
          <w:rFonts w:ascii="Times New Roman" w:hAnsi="Times New Roman" w:cs="Times New Roman"/>
          <w:sz w:val="28"/>
          <w:szCs w:val="28"/>
        </w:rPr>
        <w:br/>
        <w:t>Чтобы глазки закалялись</w:t>
      </w:r>
      <w:r w:rsidRPr="005041DE">
        <w:rPr>
          <w:rFonts w:ascii="Times New Roman" w:hAnsi="Times New Roman" w:cs="Times New Roman"/>
          <w:sz w:val="28"/>
          <w:szCs w:val="28"/>
        </w:rPr>
        <w:br/>
        <w:t>Нужно воздухом дышать.</w:t>
      </w:r>
    </w:p>
    <w:p w:rsidR="005041DE" w:rsidRPr="005041DE" w:rsidRDefault="005041DE" w:rsidP="005041DE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5041DE">
        <w:rPr>
          <w:rFonts w:ascii="Times New Roman" w:hAnsi="Times New Roman" w:cs="Times New Roman"/>
          <w:i/>
          <w:iCs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  <w:r w:rsidRPr="0050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9A1" w:rsidRPr="005041DE" w:rsidRDefault="005929A1" w:rsidP="005929A1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</w:p>
    <w:sectPr w:rsidR="005929A1" w:rsidRPr="0050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92"/>
    <w:rsid w:val="002875F1"/>
    <w:rsid w:val="003B12A3"/>
    <w:rsid w:val="005041DE"/>
    <w:rsid w:val="005929A1"/>
    <w:rsid w:val="00957610"/>
    <w:rsid w:val="009C7D44"/>
    <w:rsid w:val="00B80F69"/>
    <w:rsid w:val="00C12238"/>
    <w:rsid w:val="00F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9</cp:revision>
  <cp:lastPrinted>2012-11-26T06:26:00Z</cp:lastPrinted>
  <dcterms:created xsi:type="dcterms:W3CDTF">2012-11-25T14:13:00Z</dcterms:created>
  <dcterms:modified xsi:type="dcterms:W3CDTF">2015-05-12T15:50:00Z</dcterms:modified>
</cp:coreProperties>
</file>