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3251D" w:rsidRDefault="00A3251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Урок физики 8 класс</w:t>
      </w:r>
      <w:r>
        <w:rPr>
          <w:rFonts w:ascii="Times New Roman" w:hAnsi="Times New Roman"/>
          <w:b/>
        </w:rPr>
        <w:br/>
        <w:t>Преподаватель Бурова С.А.</w:t>
      </w:r>
    </w:p>
    <w:p w:rsidR="00A3251D" w:rsidRDefault="00A3251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ТЕМА УРОКА: «МАГНИТНОЕ ПОЛЕ»</w:t>
      </w:r>
      <w:r>
        <w:rPr>
          <w:rFonts w:ascii="Times New Roman" w:hAnsi="Times New Roman"/>
          <w:b/>
        </w:rPr>
        <w:br/>
        <w:t>Урок - исследование</w:t>
      </w:r>
    </w:p>
    <w:p w:rsidR="00A3251D" w:rsidRDefault="00A3251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Цели урока:</w:t>
      </w:r>
      <w:r>
        <w:rPr>
          <w:rFonts w:ascii="Times New Roman" w:hAnsi="Times New Roman"/>
          <w:b/>
        </w:rPr>
        <w:br/>
        <w:t>1. Обучающая:</w:t>
      </w:r>
      <w:r>
        <w:rPr>
          <w:rFonts w:ascii="Times New Roman" w:hAnsi="Times New Roman"/>
        </w:rPr>
        <w:br/>
        <w:t>- сформировать у учащихся научное представление о магнитном поле;</w:t>
      </w:r>
      <w:r>
        <w:rPr>
          <w:rFonts w:ascii="Times New Roman" w:hAnsi="Times New Roman"/>
        </w:rPr>
        <w:br/>
        <w:t>- установить возможную связь между электрическим полем и магнитным полем;</w:t>
      </w:r>
      <w:r>
        <w:rPr>
          <w:rFonts w:ascii="Times New Roman" w:hAnsi="Times New Roman"/>
        </w:rPr>
        <w:br/>
        <w:t>- проверить усвоенный материал.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>2. Развивающая:</w:t>
      </w:r>
      <w:r>
        <w:rPr>
          <w:rFonts w:ascii="Times New Roman" w:hAnsi="Times New Roman"/>
        </w:rPr>
        <w:br/>
        <w:t>- развитие аналитических способностей;</w:t>
      </w:r>
      <w:r>
        <w:rPr>
          <w:rFonts w:ascii="Times New Roman" w:hAnsi="Times New Roman"/>
        </w:rPr>
        <w:br/>
        <w:t>- актуализация экспериментальных умений учащихся;</w:t>
      </w:r>
      <w:r>
        <w:rPr>
          <w:rFonts w:ascii="Times New Roman" w:hAnsi="Times New Roman"/>
        </w:rPr>
        <w:br/>
        <w:t>- развитие кругозора учащихся.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>3. Воспитательная: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- развитие коммуникативных умений;</w:t>
      </w:r>
      <w:r>
        <w:rPr>
          <w:rFonts w:ascii="Times New Roman" w:hAnsi="Times New Roman"/>
        </w:rPr>
        <w:br/>
        <w:t>- формирование культуры оформления электрических схем, физических рисунков.</w:t>
      </w:r>
    </w:p>
    <w:p w:rsidR="00A3251D" w:rsidRDefault="00A3251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Ход урока.</w:t>
      </w:r>
    </w:p>
    <w:p w:rsidR="00A3251D" w:rsidRDefault="00A3251D">
      <w:pPr>
        <w:pStyle w:val="a6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>Историческая справка</w:t>
      </w:r>
      <w:r>
        <w:rPr>
          <w:rFonts w:ascii="Times New Roman" w:hAnsi="Times New Roman"/>
        </w:rPr>
        <w:t xml:space="preserve"> (Что такое магниты?). Сообщение учителя и учащихся.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>Критерии оценки краткого устного сообщения</w:t>
      </w:r>
      <w:r>
        <w:rPr>
          <w:rFonts w:ascii="Times New Roman" w:hAnsi="Times New Roman"/>
        </w:rPr>
        <w:t xml:space="preserve"> (уровень П):</w:t>
      </w:r>
      <w:r>
        <w:rPr>
          <w:rFonts w:ascii="Times New Roman" w:hAnsi="Times New Roman"/>
        </w:rPr>
        <w:br/>
        <w:t>(Лежат на столах учащихся)</w:t>
      </w:r>
      <w:r>
        <w:rPr>
          <w:rFonts w:ascii="Times New Roman" w:hAnsi="Times New Roman"/>
        </w:rPr>
        <w:br/>
        <w:t>1) Новизна материала.</w:t>
      </w:r>
      <w:r>
        <w:rPr>
          <w:rFonts w:ascii="Times New Roman" w:hAnsi="Times New Roman"/>
        </w:rPr>
        <w:br/>
        <w:t>2) Логика изложения.</w:t>
      </w:r>
      <w:r>
        <w:rPr>
          <w:rFonts w:ascii="Times New Roman" w:hAnsi="Times New Roman"/>
        </w:rPr>
        <w:br/>
        <w:t>3) Верное использование физических терминов.</w:t>
      </w:r>
      <w:r>
        <w:rPr>
          <w:rFonts w:ascii="Times New Roman" w:hAnsi="Times New Roman"/>
        </w:rPr>
        <w:br/>
        <w:t>4) Грамотная речь.</w:t>
      </w:r>
      <w:r>
        <w:rPr>
          <w:rFonts w:ascii="Times New Roman" w:hAnsi="Times New Roman"/>
        </w:rPr>
        <w:br/>
        <w:t>5) Регламент 1 минута.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i/>
        </w:rPr>
        <w:t>Обобщение услышанного.</w:t>
      </w:r>
      <w:r>
        <w:rPr>
          <w:rFonts w:ascii="Times New Roman" w:hAnsi="Times New Roman"/>
        </w:rPr>
        <w:br/>
      </w:r>
    </w:p>
    <w:p w:rsidR="00A3251D" w:rsidRDefault="00A3251D">
      <w:pPr>
        <w:pStyle w:val="a6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>Фронтальный эксперимент №1.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  <w:i/>
        </w:rPr>
        <w:t>Опытное подтверждение простейших свойств магнитных материалов.</w:t>
      </w:r>
      <w:r>
        <w:rPr>
          <w:rFonts w:ascii="Times New Roman" w:hAnsi="Times New Roman"/>
          <w:i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>Итоги и выводы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а) магнитное притяжение и отталкивание присуще только некоторым телам;</w:t>
      </w:r>
      <w:r>
        <w:rPr>
          <w:rFonts w:ascii="Times New Roman" w:hAnsi="Times New Roman"/>
        </w:rPr>
        <w:br/>
        <w:t>б) магнит имеет по крайней мере два полюса северный и южный;</w:t>
      </w:r>
      <w:r>
        <w:rPr>
          <w:rFonts w:ascii="Times New Roman" w:hAnsi="Times New Roman"/>
        </w:rPr>
        <w:br/>
        <w:t>в) одноимённые полюса магнитов отталкиваются, а разноимённые притягиваются;</w:t>
      </w:r>
      <w:r>
        <w:rPr>
          <w:rFonts w:ascii="Times New Roman" w:hAnsi="Times New Roman"/>
        </w:rPr>
        <w:br/>
        <w:t>г) свободно подвешенный магнит ориентируется определённым образом, относительно сторон света.</w:t>
      </w:r>
      <w:r>
        <w:rPr>
          <w:rFonts w:ascii="Times New Roman" w:hAnsi="Times New Roman"/>
        </w:rPr>
        <w:br/>
      </w:r>
    </w:p>
    <w:p w:rsidR="00A3251D" w:rsidRDefault="00A3251D">
      <w:pPr>
        <w:pStyle w:val="a6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>Фронтальный эксперимент №2.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  <w:i/>
        </w:rPr>
        <w:t>Обнаружение на опыте возникновения магнитного поля вокруг проводника с током.</w:t>
      </w:r>
      <w:r>
        <w:rPr>
          <w:rFonts w:ascii="Times New Roman" w:hAnsi="Times New Roman"/>
          <w:i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>Критерии оценки лабораторного эксперимента.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(Раздел электрические и магнитные явления.):</w:t>
      </w:r>
      <w:r>
        <w:rPr>
          <w:rFonts w:ascii="Times New Roman" w:hAnsi="Times New Roman"/>
        </w:rPr>
        <w:br/>
        <w:t>1) Верное прочтение электрической схемы и отбор оборудования.</w:t>
      </w:r>
      <w:r>
        <w:rPr>
          <w:rFonts w:ascii="Times New Roman" w:hAnsi="Times New Roman"/>
        </w:rPr>
        <w:br/>
        <w:t>2) Самостоятельная сборка электрической цепи, подключение после проверки учителем.</w:t>
      </w:r>
      <w:r>
        <w:rPr>
          <w:rFonts w:ascii="Times New Roman" w:hAnsi="Times New Roman"/>
        </w:rPr>
        <w:br/>
        <w:t>3) Снятие показаний и расчёт нужных результатов.</w:t>
      </w:r>
      <w:r>
        <w:rPr>
          <w:rFonts w:ascii="Times New Roman" w:hAnsi="Times New Roman"/>
        </w:rPr>
        <w:br/>
        <w:t>4) Верная запись результатов заполнение таблиц.</w:t>
      </w:r>
      <w:r>
        <w:rPr>
          <w:rFonts w:ascii="Times New Roman" w:hAnsi="Times New Roman"/>
        </w:rPr>
        <w:br/>
        <w:t>5) Анализ результатов, запись вывода.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lastRenderedPageBreak/>
        <w:br/>
      </w:r>
      <w:r>
        <w:rPr>
          <w:rFonts w:ascii="Times New Roman" w:hAnsi="Times New Roman"/>
        </w:rPr>
        <w:br/>
        <w:t>&gt; Просмотр видео фрагмента.</w:t>
      </w:r>
      <w:r>
        <w:rPr>
          <w:rFonts w:ascii="Times New Roman" w:hAnsi="Times New Roman"/>
        </w:rPr>
        <w:br/>
        <w:t>&gt; Изменение направления тока в цепи, анализ произошедших изменений.</w:t>
      </w:r>
      <w:r>
        <w:rPr>
          <w:rFonts w:ascii="Times New Roman" w:hAnsi="Times New Roman"/>
        </w:rPr>
        <w:br/>
        <w:t>&gt; Повтор эксперимента.</w:t>
      </w:r>
      <w:r>
        <w:rPr>
          <w:rFonts w:ascii="Times New Roman" w:hAnsi="Times New Roman"/>
        </w:rPr>
        <w:br/>
        <w:t xml:space="preserve">&gt; Общий анализ и </w:t>
      </w:r>
      <w:r>
        <w:rPr>
          <w:rFonts w:ascii="Times New Roman" w:hAnsi="Times New Roman"/>
          <w:b/>
          <w:u w:val="single"/>
        </w:rPr>
        <w:t>вывод: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>1. Магнитное поле порождается магнитами и токами.</w:t>
      </w:r>
      <w:r>
        <w:rPr>
          <w:rFonts w:ascii="Times New Roman" w:hAnsi="Times New Roman"/>
          <w:b/>
        </w:rPr>
        <w:br/>
        <w:t>2. Магнитное поле обнаруживается по действию на магниты и токи.</w:t>
      </w:r>
      <w:r>
        <w:rPr>
          <w:rFonts w:ascii="Times New Roman" w:hAnsi="Times New Roman"/>
        </w:rPr>
        <w:br/>
      </w:r>
    </w:p>
    <w:p w:rsidR="00A3251D" w:rsidRDefault="00A3251D">
      <w:pPr>
        <w:pStyle w:val="a6"/>
        <w:numPr>
          <w:ilvl w:val="0"/>
          <w:numId w:val="1"/>
        </w:numPr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Характеристики магнитного поля.</w:t>
      </w:r>
      <w:r>
        <w:rPr>
          <w:rFonts w:ascii="Times New Roman" w:hAnsi="Times New Roman"/>
          <w:b/>
        </w:rPr>
        <w:br/>
        <w:t>Определение направления магнитного поля в данной точке пространства: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1. Направление, на которое указывает северный полюс магнитной стрелки, является направлением магнитного поля в данной точке.</w:t>
      </w:r>
      <w:r>
        <w:rPr>
          <w:rFonts w:ascii="Times New Roman" w:hAnsi="Times New Roman"/>
        </w:rPr>
        <w:br/>
        <w:t>2. Для изображения магнитного поля используют линии магнитного поля.</w:t>
      </w:r>
      <w:r>
        <w:rPr>
          <w:rFonts w:ascii="Times New Roman" w:hAnsi="Times New Roman"/>
        </w:rPr>
        <w:br/>
        <w:t>3. Линиями магнитного поля являются линии, проведённые так, что касательные к ним в каждой точке, указывают направление поля в этой точке.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i/>
        </w:rPr>
        <w:t>Ввод правила буравчика.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>Критерии оценки заданий на правило буравчика:</w:t>
      </w:r>
      <w:r>
        <w:rPr>
          <w:rFonts w:ascii="Times New Roman" w:hAnsi="Times New Roman"/>
        </w:rPr>
        <w:br/>
        <w:t>1) Указано направление тока.</w:t>
      </w:r>
      <w:r>
        <w:rPr>
          <w:rFonts w:ascii="Times New Roman" w:hAnsi="Times New Roman"/>
        </w:rPr>
        <w:br/>
        <w:t>2) Введено буквенное обозначение силы тока.</w:t>
      </w:r>
      <w:r>
        <w:rPr>
          <w:rFonts w:ascii="Times New Roman" w:hAnsi="Times New Roman"/>
        </w:rPr>
        <w:br/>
        <w:t>3) Правильно изображены линии магнитного поля.</w:t>
      </w:r>
      <w:r>
        <w:rPr>
          <w:rFonts w:ascii="Times New Roman" w:hAnsi="Times New Roman"/>
        </w:rPr>
        <w:br/>
        <w:t>4) Указано направление линий магнитного поля.</w:t>
      </w:r>
      <w:r>
        <w:rPr>
          <w:rFonts w:ascii="Times New Roman" w:hAnsi="Times New Roman"/>
        </w:rPr>
        <w:br/>
        <w:t>5) Указано правило, с помощью которого определяется направление линии магнитного поля.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i/>
        </w:rPr>
        <w:t>Разбор учителем на доске простейшей задачи уровня А (алгоритмический уровень).</w:t>
      </w:r>
      <w:r>
        <w:rPr>
          <w:rFonts w:ascii="Times New Roman" w:hAnsi="Times New Roman"/>
          <w:i/>
        </w:rPr>
        <w:br/>
        <w:t>Задания уровня А (алгоритмический)</w:t>
      </w:r>
      <w:r>
        <w:rPr>
          <w:rFonts w:ascii="Times New Roman" w:hAnsi="Times New Roman"/>
          <w:i/>
        </w:rPr>
        <w:br/>
        <w:t xml:space="preserve">                            П (преобразующий)</w:t>
      </w:r>
      <w:r>
        <w:rPr>
          <w:rFonts w:ascii="Times New Roman" w:hAnsi="Times New Roman"/>
          <w:i/>
        </w:rPr>
        <w:br/>
        <w:t xml:space="preserve">                            Э (эвристический)</w:t>
      </w:r>
      <w:r>
        <w:rPr>
          <w:rFonts w:ascii="Times New Roman" w:hAnsi="Times New Roman"/>
          <w:i/>
        </w:rPr>
        <w:br/>
        <w:t>по выбору учащихся выполняются самостоятельно на оценку.</w:t>
      </w:r>
      <w:r>
        <w:rPr>
          <w:rFonts w:ascii="Times New Roman" w:hAnsi="Times New Roman"/>
          <w:i/>
        </w:rPr>
        <w:br/>
      </w:r>
    </w:p>
    <w:p w:rsidR="00A3251D" w:rsidRDefault="00A3251D">
      <w:pPr>
        <w:pStyle w:val="a6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>Подведение итогов урока учителем.</w:t>
      </w:r>
      <w:r>
        <w:rPr>
          <w:rFonts w:ascii="Times New Roman" w:hAnsi="Times New Roman"/>
        </w:rPr>
        <w:br/>
        <w:t>Запись домашнего задания.</w:t>
      </w:r>
      <w:r>
        <w:rPr>
          <w:rFonts w:ascii="Times New Roman" w:hAnsi="Times New Roman"/>
        </w:rPr>
        <w:br/>
        <w:t>Объяснение творческого домашнего задания.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  <w:t>Показ экспериментальных задач, требующих пояснений:</w:t>
      </w:r>
      <w:r>
        <w:rPr>
          <w:rFonts w:ascii="Times New Roman" w:hAnsi="Times New Roman"/>
        </w:rPr>
        <w:br/>
        <w:t>&gt; Намагничивание спицы.</w:t>
      </w:r>
      <w:r>
        <w:rPr>
          <w:rFonts w:ascii="Times New Roman" w:hAnsi="Times New Roman"/>
        </w:rPr>
        <w:br/>
        <w:t>&gt; Вынимание булавки из воды.</w:t>
      </w:r>
    </w:p>
    <w:p w:rsidR="00A3251D" w:rsidRDefault="00A3251D">
      <w:pPr>
        <w:pStyle w:val="a6"/>
        <w:rPr>
          <w:rFonts w:ascii="Times New Roman" w:hAnsi="Times New Roman"/>
          <w:b/>
        </w:rPr>
      </w:pPr>
    </w:p>
    <w:p w:rsidR="00A3251D" w:rsidRDefault="00A3251D">
      <w:pPr>
        <w:pStyle w:val="a6"/>
        <w:ind w:left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Приложение к уроку:</w:t>
      </w:r>
      <w:r>
        <w:rPr>
          <w:rFonts w:ascii="Times New Roman" w:hAnsi="Times New Roman"/>
          <w:b/>
          <w:sz w:val="24"/>
          <w:szCs w:val="24"/>
          <w:u w:val="single"/>
        </w:rPr>
        <w:br/>
      </w:r>
    </w:p>
    <w:p w:rsidR="00A3251D" w:rsidRDefault="00A3251D">
      <w:pPr>
        <w:pStyle w:val="a6"/>
        <w:ind w:left="0"/>
        <w:rPr>
          <w:rFonts w:ascii="Times New Roman" w:hAnsi="Times New Roman"/>
        </w:rPr>
      </w:pPr>
      <w:r>
        <w:rPr>
          <w:rFonts w:ascii="Times New Roman" w:hAnsi="Times New Roman"/>
          <w:b/>
        </w:rPr>
        <w:t>Фронтальный эксперимент №1: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Оборудование: два магнита, компас, мелкие металлические предметы.</w:t>
      </w:r>
    </w:p>
    <w:p w:rsidR="00A3251D" w:rsidRDefault="00A3251D">
      <w:pPr>
        <w:pStyle w:val="a6"/>
        <w:ind w:left="0"/>
        <w:rPr>
          <w:rFonts w:ascii="Times New Roman" w:hAnsi="Times New Roman"/>
        </w:rPr>
      </w:pPr>
    </w:p>
    <w:p w:rsidR="00A3251D" w:rsidRDefault="00A3251D">
      <w:pPr>
        <w:pStyle w:val="a6"/>
        <w:ind w:left="0"/>
        <w:rPr>
          <w:rFonts w:ascii="Times New Roman" w:hAnsi="Times New Roman"/>
        </w:rPr>
      </w:pPr>
      <w:r>
        <w:rPr>
          <w:rFonts w:ascii="Times New Roman" w:hAnsi="Times New Roman"/>
          <w:b/>
        </w:rPr>
        <w:t>Фронтальный эксперимент №2: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Оборудование: источник тока, лампа, ключ, провода, магнитная стрелка.</w:t>
      </w:r>
    </w:p>
    <w:p w:rsidR="00A3251D" w:rsidRDefault="0059291D">
      <w:pPr>
        <w:pStyle w:val="a6"/>
        <w:ind w:left="0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478905" cy="938593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385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51D" w:rsidRDefault="00A3251D">
      <w:pPr>
        <w:pageBreakBefore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Критерии оценки краткого устного сообщения</w:t>
      </w:r>
      <w:r>
        <w:rPr>
          <w:rFonts w:ascii="Times New Roman" w:hAnsi="Times New Roman"/>
          <w:b/>
          <w:sz w:val="36"/>
          <w:szCs w:val="36"/>
        </w:rPr>
        <w:br/>
      </w:r>
      <w:r>
        <w:rPr>
          <w:rFonts w:ascii="Times New Roman" w:hAnsi="Times New Roman"/>
        </w:rPr>
        <w:t>(уровень П):</w:t>
      </w:r>
      <w:r>
        <w:rPr>
          <w:rFonts w:ascii="Times New Roman" w:hAnsi="Times New Roman"/>
        </w:rPr>
        <w:br/>
        <w:t>1) Новизна материала.</w:t>
      </w:r>
      <w:r>
        <w:rPr>
          <w:rFonts w:ascii="Times New Roman" w:hAnsi="Times New Roman"/>
        </w:rPr>
        <w:br/>
        <w:t>2) Логика изложения.</w:t>
      </w:r>
      <w:r>
        <w:rPr>
          <w:rFonts w:ascii="Times New Roman" w:hAnsi="Times New Roman"/>
        </w:rPr>
        <w:br/>
        <w:t>3) Верное использование физических терминов.</w:t>
      </w:r>
      <w:r>
        <w:rPr>
          <w:rFonts w:ascii="Times New Roman" w:hAnsi="Times New Roman"/>
        </w:rPr>
        <w:br/>
        <w:t>4) Грамотная речь.</w:t>
      </w:r>
      <w:r>
        <w:rPr>
          <w:rFonts w:ascii="Times New Roman" w:hAnsi="Times New Roman"/>
        </w:rPr>
        <w:br/>
        <w:t>5) Регламент 1 минута.</w:t>
      </w:r>
    </w:p>
    <w:p w:rsidR="00A3251D" w:rsidRDefault="00A3251D">
      <w:pPr>
        <w:rPr>
          <w:rFonts w:ascii="Times New Roman" w:hAnsi="Times New Roman"/>
        </w:rPr>
      </w:pPr>
    </w:p>
    <w:p w:rsidR="00A3251D" w:rsidRDefault="00A3251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Критерии оценки лабораторного эксперимента.</w:t>
      </w:r>
      <w:r>
        <w:rPr>
          <w:rFonts w:ascii="Times New Roman" w:hAnsi="Times New Roman"/>
          <w:b/>
        </w:rPr>
        <w:br/>
      </w:r>
      <w:r>
        <w:rPr>
          <w:rFonts w:ascii="Times New Roman" w:hAnsi="Times New Roman"/>
        </w:rPr>
        <w:t>1) Верное прочтение электрической схемы и отбор оборудования.</w:t>
      </w:r>
      <w:r>
        <w:rPr>
          <w:rFonts w:ascii="Times New Roman" w:hAnsi="Times New Roman"/>
        </w:rPr>
        <w:br/>
        <w:t>2) Самостоятельная сборка электрической цепи, подключение после проверки учителем.</w:t>
      </w:r>
      <w:r>
        <w:rPr>
          <w:rFonts w:ascii="Times New Roman" w:hAnsi="Times New Roman"/>
        </w:rPr>
        <w:br/>
        <w:t>3) Снятие показаний и расчёт нужных результатов.</w:t>
      </w:r>
      <w:r>
        <w:rPr>
          <w:rFonts w:ascii="Times New Roman" w:hAnsi="Times New Roman"/>
        </w:rPr>
        <w:br/>
        <w:t>4) Верная запись результатов заполнение таблиц.</w:t>
      </w:r>
      <w:r>
        <w:rPr>
          <w:rFonts w:ascii="Times New Roman" w:hAnsi="Times New Roman"/>
        </w:rPr>
        <w:br/>
        <w:t>5) Анализ результатов, запись вывода.</w:t>
      </w:r>
    </w:p>
    <w:p w:rsidR="00A3251D" w:rsidRDefault="00A3251D">
      <w:pPr>
        <w:rPr>
          <w:rFonts w:ascii="Times New Roman" w:hAnsi="Times New Roman"/>
        </w:rPr>
      </w:pPr>
    </w:p>
    <w:p w:rsidR="00A3251D" w:rsidRDefault="00A3251D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Критерии оценки заданий на правило буравчика:</w:t>
      </w:r>
      <w:r>
        <w:rPr>
          <w:rFonts w:ascii="Times New Roman" w:hAnsi="Times New Roman"/>
        </w:rPr>
        <w:br/>
        <w:t>1) Указано направление тока.</w:t>
      </w:r>
      <w:r>
        <w:rPr>
          <w:rFonts w:ascii="Times New Roman" w:hAnsi="Times New Roman"/>
        </w:rPr>
        <w:br/>
        <w:t>2) Введено буквенное обозначение силы тока.</w:t>
      </w:r>
      <w:r>
        <w:rPr>
          <w:rFonts w:ascii="Times New Roman" w:hAnsi="Times New Roman"/>
        </w:rPr>
        <w:br/>
        <w:t>3) Правильно изображены линии магнитного поля.</w:t>
      </w:r>
      <w:r>
        <w:rPr>
          <w:rFonts w:ascii="Times New Roman" w:hAnsi="Times New Roman"/>
        </w:rPr>
        <w:br/>
        <w:t>4) Указано направление линий магнитного поля.</w:t>
      </w:r>
      <w:r>
        <w:rPr>
          <w:rFonts w:ascii="Times New Roman" w:hAnsi="Times New Roman"/>
        </w:rPr>
        <w:br/>
        <w:t>5) Указано правило, с помощью которого определяется направление линии магнитного поля.</w:t>
      </w:r>
    </w:p>
    <w:p w:rsidR="00A3251D" w:rsidRDefault="00A3251D">
      <w:pPr>
        <w:pStyle w:val="a6"/>
        <w:ind w:left="0"/>
        <w:rPr>
          <w:rFonts w:ascii="Times New Roman" w:hAnsi="Times New Roman"/>
        </w:rPr>
      </w:pPr>
    </w:p>
    <w:sectPr w:rsidR="00A3251D">
      <w:pgSz w:w="11906" w:h="16838"/>
      <w:pgMar w:top="567" w:right="851" w:bottom="567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142475"/>
    <w:rsid w:val="00142475"/>
    <w:rsid w:val="0059291D"/>
    <w:rsid w:val="00A32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6">
    <w:name w:val="List Paragraph"/>
    <w:basedOn w:val="a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fms</cp:lastModifiedBy>
  <cp:revision>2</cp:revision>
  <cp:lastPrinted>1601-01-01T00:00:00Z</cp:lastPrinted>
  <dcterms:created xsi:type="dcterms:W3CDTF">2015-06-05T17:51:00Z</dcterms:created>
  <dcterms:modified xsi:type="dcterms:W3CDTF">2015-06-05T17:51:00Z</dcterms:modified>
</cp:coreProperties>
</file>