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8E" w:rsidRDefault="00C0698E" w:rsidP="00C06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№7 «Светлячок» г. Черепаново</w:t>
      </w:r>
    </w:p>
    <w:p w:rsidR="00C0698E" w:rsidRDefault="00C0698E">
      <w:pPr>
        <w:rPr>
          <w:rFonts w:ascii="Times New Roman" w:hAnsi="Times New Roman" w:cs="Times New Roman"/>
          <w:sz w:val="28"/>
          <w:szCs w:val="28"/>
        </w:rPr>
      </w:pPr>
    </w:p>
    <w:p w:rsidR="00C0698E" w:rsidRDefault="00C0698E">
      <w:pPr>
        <w:rPr>
          <w:rFonts w:ascii="Times New Roman" w:hAnsi="Times New Roman" w:cs="Times New Roman"/>
          <w:sz w:val="28"/>
          <w:szCs w:val="28"/>
        </w:rPr>
      </w:pPr>
    </w:p>
    <w:p w:rsidR="00C0698E" w:rsidRDefault="00C0698E">
      <w:pPr>
        <w:rPr>
          <w:rFonts w:ascii="Times New Roman" w:hAnsi="Times New Roman" w:cs="Times New Roman"/>
          <w:sz w:val="28"/>
          <w:szCs w:val="28"/>
        </w:rPr>
      </w:pPr>
    </w:p>
    <w:p w:rsidR="00C0698E" w:rsidRDefault="00C0698E">
      <w:pPr>
        <w:rPr>
          <w:rFonts w:ascii="Times New Roman" w:hAnsi="Times New Roman" w:cs="Times New Roman"/>
          <w:sz w:val="28"/>
          <w:szCs w:val="28"/>
        </w:rPr>
      </w:pPr>
    </w:p>
    <w:p w:rsidR="00C0698E" w:rsidRPr="00C0698E" w:rsidRDefault="00C0698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«Использование макетов и моделей при формировании элементарных экологических представлений, как важнейшего средства нравственного воспитания дошкольников».</w:t>
      </w:r>
    </w:p>
    <w:p w:rsidR="00C0698E" w:rsidRPr="00C0698E" w:rsidRDefault="00C0698E" w:rsidP="00C069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698E">
        <w:rPr>
          <w:rFonts w:ascii="Times New Roman" w:hAnsi="Times New Roman" w:cs="Times New Roman"/>
          <w:sz w:val="28"/>
          <w:szCs w:val="28"/>
        </w:rPr>
        <w:t xml:space="preserve">Работу выполнила: </w:t>
      </w:r>
    </w:p>
    <w:p w:rsidR="00C0698E" w:rsidRDefault="00C0698E" w:rsidP="00C069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698E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МДОУ д.с №7</w:t>
      </w:r>
    </w:p>
    <w:p w:rsidR="00C0698E" w:rsidRPr="00C0698E" w:rsidRDefault="00C0698E" w:rsidP="00C069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«Светлячок» г. Черепаново </w:t>
      </w:r>
    </w:p>
    <w:p w:rsidR="00C0698E" w:rsidRDefault="00C0698E" w:rsidP="00C069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98E" w:rsidRDefault="00C0698E">
      <w:pPr>
        <w:rPr>
          <w:rFonts w:ascii="Times New Roman" w:hAnsi="Times New Roman" w:cs="Times New Roman"/>
          <w:sz w:val="28"/>
          <w:szCs w:val="28"/>
        </w:rPr>
      </w:pPr>
    </w:p>
    <w:p w:rsidR="00C0698E" w:rsidRDefault="00C0698E">
      <w:pPr>
        <w:rPr>
          <w:rFonts w:ascii="Times New Roman" w:hAnsi="Times New Roman" w:cs="Times New Roman"/>
          <w:sz w:val="28"/>
          <w:szCs w:val="28"/>
        </w:rPr>
      </w:pPr>
    </w:p>
    <w:p w:rsidR="00C0698E" w:rsidRDefault="00C0698E">
      <w:pPr>
        <w:rPr>
          <w:rFonts w:ascii="Times New Roman" w:hAnsi="Times New Roman" w:cs="Times New Roman"/>
          <w:sz w:val="28"/>
          <w:szCs w:val="28"/>
        </w:rPr>
      </w:pPr>
    </w:p>
    <w:p w:rsidR="00C0698E" w:rsidRDefault="00C0698E">
      <w:pPr>
        <w:rPr>
          <w:rFonts w:ascii="Times New Roman" w:hAnsi="Times New Roman" w:cs="Times New Roman"/>
          <w:sz w:val="28"/>
          <w:szCs w:val="28"/>
        </w:rPr>
      </w:pPr>
    </w:p>
    <w:p w:rsidR="00C0698E" w:rsidRDefault="00C0698E">
      <w:pPr>
        <w:rPr>
          <w:rFonts w:ascii="Times New Roman" w:hAnsi="Times New Roman" w:cs="Times New Roman"/>
          <w:sz w:val="28"/>
          <w:szCs w:val="28"/>
        </w:rPr>
      </w:pPr>
    </w:p>
    <w:p w:rsidR="00C0698E" w:rsidRDefault="00C0698E">
      <w:pPr>
        <w:rPr>
          <w:rFonts w:ascii="Times New Roman" w:hAnsi="Times New Roman" w:cs="Times New Roman"/>
          <w:sz w:val="28"/>
          <w:szCs w:val="28"/>
        </w:rPr>
      </w:pPr>
    </w:p>
    <w:p w:rsidR="00C0698E" w:rsidRDefault="00C0698E">
      <w:pPr>
        <w:rPr>
          <w:rFonts w:ascii="Times New Roman" w:hAnsi="Times New Roman" w:cs="Times New Roman"/>
          <w:sz w:val="28"/>
          <w:szCs w:val="28"/>
        </w:rPr>
      </w:pPr>
    </w:p>
    <w:p w:rsidR="00C0698E" w:rsidRDefault="00C0698E">
      <w:pPr>
        <w:rPr>
          <w:rFonts w:ascii="Times New Roman" w:hAnsi="Times New Roman" w:cs="Times New Roman"/>
          <w:sz w:val="28"/>
          <w:szCs w:val="28"/>
        </w:rPr>
      </w:pPr>
    </w:p>
    <w:p w:rsidR="00C0698E" w:rsidRDefault="00C0698E">
      <w:pPr>
        <w:rPr>
          <w:rFonts w:ascii="Times New Roman" w:hAnsi="Times New Roman" w:cs="Times New Roman"/>
          <w:sz w:val="28"/>
          <w:szCs w:val="28"/>
        </w:rPr>
      </w:pPr>
    </w:p>
    <w:p w:rsidR="00C0698E" w:rsidRDefault="00C0698E" w:rsidP="00C069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98E" w:rsidRDefault="00C0698E" w:rsidP="00C06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C0698E" w:rsidRDefault="00C0698E">
      <w:pPr>
        <w:rPr>
          <w:rFonts w:ascii="Times New Roman" w:hAnsi="Times New Roman" w:cs="Times New Roman"/>
          <w:sz w:val="28"/>
          <w:szCs w:val="28"/>
        </w:rPr>
      </w:pPr>
    </w:p>
    <w:p w:rsidR="00C0698E" w:rsidRDefault="00C0698E">
      <w:pPr>
        <w:rPr>
          <w:rFonts w:ascii="Times New Roman" w:hAnsi="Times New Roman" w:cs="Times New Roman"/>
          <w:sz w:val="28"/>
          <w:szCs w:val="28"/>
        </w:rPr>
      </w:pPr>
    </w:p>
    <w:p w:rsidR="00A24F07" w:rsidRDefault="00682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Экологическое воспитание дошкольников следует рассматривать прежде всего, как нравственное воспитание, ибо в основе отношения человека к окружающему его миру природы должны лежать гуманные чувства, то есть осознание ценностей любого проявления жизни, стремление защитить и сберечь природу и т.д.</w:t>
      </w:r>
    </w:p>
    <w:p w:rsidR="006829D3" w:rsidRDefault="00682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Разумеется, одних знаний недостаточно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цветок) способствует дальнейшему развитию чувств сострадания и сопереживания.</w:t>
      </w:r>
    </w:p>
    <w:p w:rsidR="006829D3" w:rsidRDefault="00682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гуманное отношение к природе поддерживается и укрепляется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 </w:t>
      </w:r>
    </w:p>
    <w:p w:rsidR="006829D3" w:rsidRDefault="00682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Уверена, что развитие нравственности посредством экологического воспитания может начаться в дошкольный период, если для этого будут созданы условия в детском саду: обогащенная развивающая предметная среда, организация разных видов деятельности в этой среде побуждает инициативу. </w:t>
      </w:r>
    </w:p>
    <w:p w:rsidR="006829D3" w:rsidRDefault="00682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ДОУ имеются все необходимые условия для этого: большое количество цветников, огород, уголки леса и лекарственных трави т.д., но наши сибирские природные условия таковы, что время для наблюдения за ростом растений очень ограничено. Поэтому я использую в своей практике такой вид работы, как макеты и модели.</w:t>
      </w:r>
    </w:p>
    <w:p w:rsidR="006829D3" w:rsidRDefault="00B94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макеты и модели очень эффективны с точки зрения экологического развития дошкольников, так как их можно использовать в игровой деятельности, что может быть интереснее и значимее игры для ребёнка! Играя, ребёнок познаёт окружающий мир, приобретает новые знания, учится осуществлять поиск, мыслить и творить.</w:t>
      </w:r>
    </w:p>
    <w:p w:rsidR="00B943F9" w:rsidRDefault="00B94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игра получила совё развитие, дошкольникам необходимо привлекательное игровое пространство. Таким пространством и центральным элементом, организующим предметную среду для игры с мелкими игрушками, может быть макет</w:t>
      </w:r>
    </w:p>
    <w:p w:rsidR="00B943F9" w:rsidRDefault="007C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Макет – уменьшенная модель объекта (лес, горы, поле, озеро, вулкан, солнечная система и т.д.). В младшем дошкольном возрасте у детей только начинают формироваться представления о живой природе. Простые макеты и модели, созданные руками педагогов формируют первоначальные представления о природных объектах. Но формирует не наличие макета, а возможность общения с ним, игра. С младшими дошкольниками работа заключается в рассматривании готовой продукции, манипулировании с ней. Беседа о природе или объекте природы, который изображает макет.  В жизни старших дошкольников большое место занимает режиссёрская игра с мелкими игрушками, когда ребёнок создаёт воображаемую ситуацию, придумывает событие с персонажами, отождествляя себя с ними, выполняя одну из нескольких ролей, моделирует реальные социальные отношения в игровой форме.</w:t>
      </w:r>
    </w:p>
    <w:p w:rsidR="007C53A9" w:rsidRDefault="007C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– это фиксированная конструкция. Он должен быть устойчив, легко перемещаться с места на место, не бояться случайных сотрясений, служить длительное время и в любой момент доступен детям для игры, экологичным.</w:t>
      </w:r>
    </w:p>
    <w:p w:rsidR="00314D77" w:rsidRDefault="00314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по развитию игры с макетами решаются следующие задачи:</w:t>
      </w:r>
    </w:p>
    <w:p w:rsidR="00314D77" w:rsidRDefault="00314D77" w:rsidP="00314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Создаются условия для обогащения представлений у детей о природе и условии для жизни растительного и животного мира.</w:t>
      </w:r>
    </w:p>
    <w:p w:rsidR="00314D77" w:rsidRDefault="00314D77" w:rsidP="00314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познавательный интерес к живой природе, эмоциональная отзывчивость и любознательность.</w:t>
      </w:r>
    </w:p>
    <w:p w:rsidR="00314D77" w:rsidRDefault="00314D77" w:rsidP="00314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навыки правильного поведения в природе.</w:t>
      </w:r>
    </w:p>
    <w:p w:rsidR="00314D77" w:rsidRDefault="00314D77" w:rsidP="00314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Воспитывается доброжелательность, отзывчивость к миру природы, бережное отношение к ней.</w:t>
      </w:r>
    </w:p>
    <w:p w:rsidR="00314D77" w:rsidRDefault="00314D77" w:rsidP="00314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 по созданию макета:</w:t>
      </w:r>
    </w:p>
    <w:p w:rsidR="00314D77" w:rsidRDefault="00314D77" w:rsidP="00314D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работа, включающая в себя обогащение личного опыта детей (проведение бесед, рассматривание картин и иллюстраций, прогулки, экскурсии, чтение художественной литературы).</w:t>
      </w:r>
    </w:p>
    <w:p w:rsidR="00314D77" w:rsidRDefault="00314D77" w:rsidP="00314D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основы макета и наполнение его предметным материалом</w:t>
      </w:r>
      <w:r w:rsidR="00455D68">
        <w:rPr>
          <w:rFonts w:ascii="Times New Roman" w:hAnsi="Times New Roman" w:cs="Times New Roman"/>
          <w:sz w:val="28"/>
          <w:szCs w:val="28"/>
        </w:rPr>
        <w:t>.</w:t>
      </w:r>
      <w:r w:rsidR="00D721F8">
        <w:rPr>
          <w:rFonts w:ascii="Times New Roman" w:hAnsi="Times New Roman" w:cs="Times New Roman"/>
          <w:sz w:val="28"/>
          <w:szCs w:val="28"/>
        </w:rPr>
        <w:t xml:space="preserve"> Происходит конструирование и художественно-изобразительное творчество в виде скульптурного моделирования из пластических материалов, формирование представлений о природных ландшафтах. Персонажи изготавливаются совместно с детьми и воспитателем из бумаги, картона, проволоки, солёного теста, природного и бросового материала.</w:t>
      </w:r>
    </w:p>
    <w:p w:rsidR="00D721F8" w:rsidRDefault="00F05460" w:rsidP="00314D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 родителями (подбор материала, участие в конкурсах). </w:t>
      </w:r>
    </w:p>
    <w:p w:rsidR="00F05460" w:rsidRDefault="00F05460" w:rsidP="00F05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развития и активизации игры созданное игровое пространство дополняется новыми предметами. Дети совместно с воспитателями придумывают рассказы, сказки на экологические темы. На протяжении всей работы с использованием макетов особое внимание уделяю индивидуальной работе с детьми, закрепляю и повторяю полученные знания и представления.</w:t>
      </w:r>
    </w:p>
    <w:p w:rsidR="00F05460" w:rsidRPr="00F05460" w:rsidRDefault="004B1A9B" w:rsidP="00F05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работа с использованием макетов и моделей позволяет круглый год, независимо от времени года, поддерживать интерес детей к миру природы, формировать осознанное правильное отношение к объектам природы, желание общаться с природой.</w:t>
      </w:r>
    </w:p>
    <w:p w:rsidR="00314D77" w:rsidRPr="00314D77" w:rsidRDefault="00314D77" w:rsidP="00314D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D77" w:rsidRDefault="00314D7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2D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92925" cy="8562975"/>
            <wp:effectExtent l="19050" t="0" r="3175" b="0"/>
            <wp:wrapSquare wrapText="bothSides"/>
            <wp:docPr id="2" name="Рисунок 1" descr="C:\Users\меркурий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ркурий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25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2D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1425" cy="8168084"/>
            <wp:effectExtent l="19050" t="0" r="3175" b="0"/>
            <wp:docPr id="4" name="Рисунок 2" descr="C:\Users\меркурий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ркурий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5" name="Рисунок 3" descr="C:\Users\меркурий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ркурий\Desktop\00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6" name="Рисунок 4" descr="C:\Users\меркурий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ркурий\Desktop\00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7" name="Рисунок 5" descr="C:\Users\меркурий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ркурий\Desktop\00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8" name="Рисунок 6" descr="C:\Users\меркурий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еркурий\Desktop\00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9" name="Рисунок 7" descr="C:\Users\меркурий\Desktop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еркурий\Desktop\00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0" name="Рисунок 8" descr="C:\Users\меркурий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еркурий\Desktop\00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43D37">
      <w:pPr>
        <w:rPr>
          <w:rFonts w:ascii="Times New Roman" w:hAnsi="Times New Roman" w:cs="Times New Roman"/>
          <w:sz w:val="28"/>
          <w:szCs w:val="28"/>
        </w:rPr>
      </w:pPr>
    </w:p>
    <w:p w:rsidR="00543D37" w:rsidRDefault="002D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1" name="Рисунок 9" descr="C:\Users\меркурий\Desktop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еркурий\Desktop\00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3B" w:rsidRDefault="002D103B">
      <w:pPr>
        <w:rPr>
          <w:rFonts w:ascii="Times New Roman" w:hAnsi="Times New Roman" w:cs="Times New Roman"/>
          <w:sz w:val="28"/>
          <w:szCs w:val="28"/>
        </w:rPr>
      </w:pPr>
    </w:p>
    <w:p w:rsidR="00543D37" w:rsidRDefault="00512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20309"/>
            <wp:effectExtent l="19050" t="0" r="3175" b="0"/>
            <wp:docPr id="1" name="Рисунок 1" descr="C:\Users\меркурий\Desktop\моё фото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ркурий\Desktop\моё фото\01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3" name="Рисунок 11" descr="C:\Users\меркурий\Desktop\моё фото\P271113_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еркурий\Desktop\моё фото\P271113_135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0B" w:rsidRDefault="00F76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.2pt;margin-top:15.2pt;width:466.5pt;height:102.75pt;z-index:251662336" strokecolor="white [3212]">
            <v:textbox>
              <w:txbxContent>
                <w:p w:rsidR="006707B4" w:rsidRPr="006707B4" w:rsidRDefault="006707B4" w:rsidP="006707B4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6707B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Макет «Этажи леса»</w:t>
                  </w:r>
                </w:p>
              </w:txbxContent>
            </v:textbox>
          </v:shape>
        </w:pict>
      </w: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4" name="Рисунок 12" descr="C:\Users\меркурий\Desktop\моё фото\P271113_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еркурий\Desktop\моё фото\P271113_140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D37" w:rsidRDefault="00F76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1.95pt;margin-top:21.05pt;width:468pt;height:131.25pt;z-index:251661312" strokecolor="white [3212]">
            <v:textbox>
              <w:txbxContent>
                <w:p w:rsidR="006707B4" w:rsidRPr="006707B4" w:rsidRDefault="006707B4" w:rsidP="006707B4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6707B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Макет «Лиса и зайцы»</w:t>
                  </w:r>
                </w:p>
              </w:txbxContent>
            </v:textbox>
          </v:shape>
        </w:pict>
      </w: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512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2" descr="C:\Users\меркурий\Desktop\моё фото\P271113_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ркурий\Desktop\моё фото\P271113_140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0B" w:rsidRDefault="00F76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margin-left:-1.05pt;margin-top:21.8pt;width:471pt;height:135pt;z-index:251660288" strokecolor="white [3212]">
            <v:textbox>
              <w:txbxContent>
                <w:p w:rsidR="00004481" w:rsidRPr="00004481" w:rsidRDefault="00512237" w:rsidP="0051223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Макет: «На мельнице у мельника»</w:t>
                  </w:r>
                </w:p>
              </w:txbxContent>
            </v:textbox>
          </v:shape>
        </w:pict>
      </w: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512237" w:rsidRDefault="00512237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42640B" w:rsidRDefault="0042640B">
      <w:pPr>
        <w:rPr>
          <w:rFonts w:ascii="Times New Roman" w:hAnsi="Times New Roman" w:cs="Times New Roman"/>
          <w:sz w:val="28"/>
          <w:szCs w:val="28"/>
        </w:rPr>
      </w:pPr>
    </w:p>
    <w:p w:rsidR="009545C8" w:rsidRDefault="009545C8">
      <w:pPr>
        <w:rPr>
          <w:rFonts w:ascii="Times New Roman" w:hAnsi="Times New Roman" w:cs="Times New Roman"/>
          <w:sz w:val="28"/>
          <w:szCs w:val="28"/>
        </w:rPr>
      </w:pPr>
    </w:p>
    <w:p w:rsidR="009545C8" w:rsidRPr="009545C8" w:rsidRDefault="009545C8" w:rsidP="009545C8">
      <w:pPr>
        <w:rPr>
          <w:rFonts w:ascii="Times New Roman" w:hAnsi="Times New Roman" w:cs="Times New Roman"/>
          <w:sz w:val="28"/>
          <w:szCs w:val="28"/>
        </w:rPr>
      </w:pPr>
    </w:p>
    <w:p w:rsidR="009545C8" w:rsidRPr="009545C8" w:rsidRDefault="009545C8" w:rsidP="009545C8">
      <w:pPr>
        <w:rPr>
          <w:rFonts w:ascii="Times New Roman" w:hAnsi="Times New Roman" w:cs="Times New Roman"/>
          <w:sz w:val="28"/>
          <w:szCs w:val="28"/>
        </w:rPr>
      </w:pPr>
    </w:p>
    <w:p w:rsidR="009545C8" w:rsidRPr="009545C8" w:rsidRDefault="009545C8" w:rsidP="009545C8">
      <w:pPr>
        <w:rPr>
          <w:rFonts w:ascii="Times New Roman" w:hAnsi="Times New Roman" w:cs="Times New Roman"/>
          <w:sz w:val="28"/>
          <w:szCs w:val="28"/>
        </w:rPr>
      </w:pPr>
    </w:p>
    <w:p w:rsidR="0042640B" w:rsidRPr="009545C8" w:rsidRDefault="0042640B" w:rsidP="009545C8">
      <w:pPr>
        <w:rPr>
          <w:rFonts w:ascii="Times New Roman" w:hAnsi="Times New Roman" w:cs="Times New Roman"/>
          <w:sz w:val="28"/>
          <w:szCs w:val="28"/>
        </w:rPr>
      </w:pPr>
    </w:p>
    <w:p w:rsidR="0042640B" w:rsidRPr="006829D3" w:rsidRDefault="00F76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7" type="#_x0000_t202" style="position:absolute;margin-left:2.7pt;margin-top:664.05pt;width:465pt;height:89.25pt;z-index:251659264" strokecolor="white [3212]">
            <v:textbox>
              <w:txbxContent>
                <w:p w:rsidR="00004481" w:rsidRPr="00004481" w:rsidRDefault="00004481" w:rsidP="0000448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00448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Макет «Бабочки Сибири»</w:t>
                  </w:r>
                </w:p>
              </w:txbxContent>
            </v:textbox>
          </v:shape>
        </w:pict>
      </w:r>
      <w:r w:rsidR="004264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6" name="Рисунок 14" descr="C:\Users\меркурий\Desktop\моё фото\P271113_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еркурий\Desktop\моё фото\P271113_141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40B" w:rsidRPr="006829D3" w:rsidSect="002A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BC9"/>
    <w:multiLevelType w:val="hybridMultilevel"/>
    <w:tmpl w:val="4330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35AB7"/>
    <w:multiLevelType w:val="hybridMultilevel"/>
    <w:tmpl w:val="B4D49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D5A3C"/>
    <w:multiLevelType w:val="hybridMultilevel"/>
    <w:tmpl w:val="EDF0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9D3"/>
    <w:rsid w:val="00004481"/>
    <w:rsid w:val="002A1606"/>
    <w:rsid w:val="002D103B"/>
    <w:rsid w:val="00314D77"/>
    <w:rsid w:val="003A211D"/>
    <w:rsid w:val="003C5F27"/>
    <w:rsid w:val="0042640B"/>
    <w:rsid w:val="00455D68"/>
    <w:rsid w:val="00477D25"/>
    <w:rsid w:val="004B1A9B"/>
    <w:rsid w:val="00512237"/>
    <w:rsid w:val="00543D37"/>
    <w:rsid w:val="00573099"/>
    <w:rsid w:val="00636636"/>
    <w:rsid w:val="006707B4"/>
    <w:rsid w:val="00681A89"/>
    <w:rsid w:val="006829D3"/>
    <w:rsid w:val="007C53A9"/>
    <w:rsid w:val="007E19E3"/>
    <w:rsid w:val="00817ED0"/>
    <w:rsid w:val="00823BA1"/>
    <w:rsid w:val="008669C3"/>
    <w:rsid w:val="00894FBD"/>
    <w:rsid w:val="009545C8"/>
    <w:rsid w:val="00B943F9"/>
    <w:rsid w:val="00C0698E"/>
    <w:rsid w:val="00D721F8"/>
    <w:rsid w:val="00DD59C4"/>
    <w:rsid w:val="00EE563D"/>
    <w:rsid w:val="00F05460"/>
    <w:rsid w:val="00F7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D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меркурий</dc:creator>
  <cp:keywords/>
  <dc:description/>
  <cp:lastModifiedBy>меркурий</cp:lastModifiedBy>
  <cp:revision>21</cp:revision>
  <dcterms:created xsi:type="dcterms:W3CDTF">2013-11-30T13:44:00Z</dcterms:created>
  <dcterms:modified xsi:type="dcterms:W3CDTF">2013-12-01T05:29:00Z</dcterms:modified>
</cp:coreProperties>
</file>