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7249501457650518297"/>
    <w:bookmarkEnd w:id="0"/>
    <w:p w:rsidR="00476DDF" w:rsidRPr="00ED719F" w:rsidRDefault="0016504C" w:rsidP="00F463A8">
      <w:pPr>
        <w:pStyle w:val="3"/>
        <w:spacing w:line="240" w:lineRule="auto"/>
        <w:jc w:val="center"/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</w:pPr>
      <w:r w:rsidRP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fldChar w:fldCharType="begin"/>
      </w:r>
      <w:r w:rsidR="00476DDF" w:rsidRP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instrText xml:space="preserve"> HYPERLINK "http://rzn116.blogspot.com/2010/06/blog-post_21.html" </w:instrText>
      </w:r>
      <w:r w:rsidRP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fldChar w:fldCharType="separate"/>
      </w:r>
      <w:r w:rsidR="00476DDF" w:rsidRP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t>Проект «</w:t>
      </w:r>
      <w:r w:rsid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t>Всё о соли и сахаре</w:t>
      </w:r>
      <w:r w:rsidR="00476DDF" w:rsidRP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t>»</w:t>
      </w:r>
      <w:r w:rsidRPr="00ED719F">
        <w:rPr>
          <w:rFonts w:ascii="Times New Roman" w:eastAsiaTheme="minorEastAsia" w:hAnsi="Times New Roman" w:cs="Times New Roman"/>
          <w:bCs w:val="0"/>
          <w:color w:val="000000"/>
          <w:sz w:val="40"/>
          <w:szCs w:val="40"/>
        </w:rPr>
        <w:fldChar w:fldCharType="end"/>
      </w:r>
    </w:p>
    <w:p w:rsidR="00476DDF" w:rsidRPr="009A2FF6" w:rsidRDefault="00476DDF" w:rsidP="009A2FF6">
      <w:pPr>
        <w:spacing w:before="100" w:beforeAutospacing="1"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ED719F">
        <w:rPr>
          <w:rFonts w:ascii="Times New Roman" w:hAnsi="Times New Roman" w:cs="Times New Roman"/>
          <w:b/>
          <w:color w:val="000000"/>
          <w:sz w:val="24"/>
          <w:szCs w:val="24"/>
        </w:rPr>
        <w:t>Цель проекта: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представление о соли </w:t>
      </w:r>
      <w:r w:rsidR="00ED719F">
        <w:rPr>
          <w:rFonts w:ascii="Times New Roman" w:hAnsi="Times New Roman" w:cs="Times New Roman"/>
          <w:color w:val="000000"/>
          <w:sz w:val="24"/>
          <w:szCs w:val="24"/>
        </w:rPr>
        <w:t xml:space="preserve"> и сахаре 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как   необходимом для человека продукте.</w:t>
      </w:r>
    </w:p>
    <w:p w:rsidR="00476DDF" w:rsidRPr="00ED719F" w:rsidRDefault="00476DDF" w:rsidP="00ED719F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1.   </w:t>
      </w:r>
      <w:r w:rsidR="00ED719F">
        <w:rPr>
          <w:rFonts w:ascii="Times New Roman" w:hAnsi="Times New Roman" w:cs="Times New Roman"/>
          <w:color w:val="000000"/>
          <w:sz w:val="24"/>
          <w:szCs w:val="24"/>
        </w:rPr>
        <w:t xml:space="preserve">  Выяснить, откуда берется соль, сахар. 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2.     Узнать, зачем нужна соль,</w:t>
      </w:r>
      <w:r w:rsidR="00ED719F">
        <w:rPr>
          <w:rFonts w:ascii="Times New Roman" w:hAnsi="Times New Roman" w:cs="Times New Roman"/>
          <w:color w:val="000000"/>
          <w:sz w:val="24"/>
          <w:szCs w:val="24"/>
        </w:rPr>
        <w:t xml:space="preserve"> сахар можно ли обойтись без них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? Почему соль</w:t>
      </w:r>
      <w:r w:rsidR="00ED719F">
        <w:rPr>
          <w:rFonts w:ascii="Times New Roman" w:hAnsi="Times New Roman" w:cs="Times New Roman"/>
          <w:color w:val="000000"/>
          <w:sz w:val="24"/>
          <w:szCs w:val="24"/>
        </w:rPr>
        <w:t xml:space="preserve"> и сахар разные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3.     Исследовать свойства соли</w:t>
      </w:r>
      <w:r w:rsidR="00ED719F">
        <w:rPr>
          <w:rFonts w:ascii="Times New Roman" w:hAnsi="Times New Roman" w:cs="Times New Roman"/>
          <w:color w:val="000000"/>
          <w:sz w:val="24"/>
          <w:szCs w:val="24"/>
        </w:rPr>
        <w:t>, сахара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опытным путем.</w:t>
      </w:r>
    </w:p>
    <w:p w:rsidR="00476DDF" w:rsidRPr="009A2FF6" w:rsidRDefault="00ED719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     Найти сведения о соли, сахаре 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в разных художественных произведениях.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5.     Стимулировать познавательную активность, создавать условия для исследовательской деятельности.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6.     Развивать творческие способности и коммуникативные навыки детей.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7.     Развивать воображение, любознательность, уверенность в своих силах.</w:t>
      </w:r>
    </w:p>
    <w:p w:rsidR="00476DDF" w:rsidRPr="009A2FF6" w:rsidRDefault="00476DDF" w:rsidP="00ED719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8.     Воспитывать интерес и любовь к устному народному творчеству посредством сказок, пословиц, поговорок, образных выражений.</w:t>
      </w:r>
    </w:p>
    <w:p w:rsidR="00476DDF" w:rsidRPr="00F61F14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F14">
        <w:rPr>
          <w:rFonts w:ascii="Times New Roman" w:hAnsi="Times New Roman" w:cs="Times New Roman"/>
          <w:b/>
          <w:color w:val="000000"/>
          <w:sz w:val="24"/>
          <w:szCs w:val="24"/>
        </w:rPr>
        <w:t>По доминирующему методу проект носит исследовательский, творческий характер.</w:t>
      </w:r>
    </w:p>
    <w:p w:rsidR="00476DDF" w:rsidRPr="009A2FF6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По характеру содержания – ребенок – взрослый.</w:t>
      </w:r>
    </w:p>
    <w:p w:rsidR="00476DDF" w:rsidRPr="009A2FF6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По характеру контактов – </w:t>
      </w:r>
      <w:proofErr w:type="gramStart"/>
      <w:r w:rsidRPr="009A2FF6">
        <w:rPr>
          <w:rFonts w:ascii="Times New Roman" w:hAnsi="Times New Roman" w:cs="Times New Roman"/>
          <w:color w:val="000000"/>
          <w:sz w:val="24"/>
          <w:szCs w:val="24"/>
        </w:rPr>
        <w:t>разновозрастной</w:t>
      </w:r>
      <w:proofErr w:type="gramEnd"/>
      <w:r w:rsidRPr="009A2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DDF" w:rsidRPr="009A2FF6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По количеству участников – </w:t>
      </w:r>
      <w:proofErr w:type="gramStart"/>
      <w:r w:rsidRPr="009A2FF6">
        <w:rPr>
          <w:rFonts w:ascii="Times New Roman" w:hAnsi="Times New Roman" w:cs="Times New Roman"/>
          <w:color w:val="000000"/>
          <w:sz w:val="24"/>
          <w:szCs w:val="24"/>
        </w:rPr>
        <w:t>групповой</w:t>
      </w:r>
      <w:proofErr w:type="gramEnd"/>
      <w:r w:rsidRPr="009A2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6DDF" w:rsidRPr="009A2FF6" w:rsidRDefault="00476DDF" w:rsidP="00ED719F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По продолжительности – </w:t>
      </w:r>
      <w:proofErr w:type="gramStart"/>
      <w:r w:rsidRPr="009A2FF6">
        <w:rPr>
          <w:rFonts w:ascii="Times New Roman" w:hAnsi="Times New Roman" w:cs="Times New Roman"/>
          <w:color w:val="000000"/>
          <w:sz w:val="24"/>
          <w:szCs w:val="24"/>
        </w:rPr>
        <w:t>среднесрочный</w:t>
      </w:r>
      <w:proofErr w:type="gramEnd"/>
      <w:r w:rsidRPr="009A2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719F" w:rsidRDefault="00476DDF" w:rsidP="00ED719F">
      <w:pPr>
        <w:spacing w:before="100" w:beforeAutospacing="1" w:after="0" w:line="240" w:lineRule="auto"/>
        <w:ind w:left="4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19F">
        <w:rPr>
          <w:rFonts w:ascii="Times New Roman" w:hAnsi="Times New Roman" w:cs="Times New Roman"/>
          <w:b/>
          <w:color w:val="000000"/>
          <w:sz w:val="24"/>
          <w:szCs w:val="24"/>
        </w:rPr>
        <w:t>Этапы проекта</w:t>
      </w:r>
    </w:p>
    <w:p w:rsidR="00476DDF" w:rsidRPr="00ED719F" w:rsidRDefault="00476DDF" w:rsidP="00ED719F">
      <w:pPr>
        <w:spacing w:before="100" w:beforeAutospacing="1" w:after="0" w:line="240" w:lineRule="auto"/>
        <w:ind w:left="4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1.     </w:t>
      </w:r>
      <w:r w:rsidRPr="000951EB">
        <w:rPr>
          <w:rFonts w:ascii="Times New Roman" w:hAnsi="Times New Roman" w:cs="Times New Roman"/>
          <w:b/>
          <w:color w:val="000000"/>
          <w:sz w:val="24"/>
          <w:szCs w:val="24"/>
        </w:rPr>
        <w:t>Начальный</w:t>
      </w:r>
      <w:r w:rsidR="00ED719F" w:rsidRPr="00095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</w:t>
      </w:r>
      <w:r w:rsidR="00ED719F">
        <w:rPr>
          <w:rFonts w:ascii="Times New Roman" w:hAnsi="Times New Roman" w:cs="Times New Roman"/>
          <w:color w:val="000000"/>
          <w:sz w:val="24"/>
          <w:szCs w:val="24"/>
        </w:rPr>
        <w:t xml:space="preserve"> – проектирование (Январь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6DDF" w:rsidRPr="009A2FF6" w:rsidRDefault="00476DDF" w:rsidP="009A2FF6">
      <w:pPr>
        <w:spacing w:before="100" w:beforeAutospacing="1" w:after="0" w:line="240" w:lineRule="auto"/>
        <w:ind w:left="44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Беседы</w:t>
      </w:r>
      <w:r w:rsidR="00F61F1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(«Что такое соль и для чего она нужна?», </w:t>
      </w:r>
      <w:r w:rsidR="00AE3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«Что мы хотим узнать о соли?», «Где можно найти нужную информацию»);</w:t>
      </w:r>
      <w:r w:rsidR="00AE3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F14" w:rsidRPr="00F61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F14" w:rsidRPr="009A2FF6">
        <w:rPr>
          <w:rFonts w:ascii="Times New Roman" w:hAnsi="Times New Roman" w:cs="Times New Roman"/>
          <w:color w:val="000000"/>
          <w:sz w:val="24"/>
          <w:szCs w:val="24"/>
        </w:rPr>
        <w:t>(«Что такое соль и для чего она нужна?», «Что мы хотим узнать о соли?», «Где можно найти нужную информацию»</w:t>
      </w:r>
      <w:proofErr w:type="gramEnd"/>
    </w:p>
    <w:p w:rsidR="00476DDF" w:rsidRPr="009A2FF6" w:rsidRDefault="00476DDF" w:rsidP="009A2FF6">
      <w:pPr>
        <w:spacing w:before="100" w:beforeAutospacing="1" w:after="0" w:line="240" w:lineRule="auto"/>
        <w:ind w:left="44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рассматривание энциклопедий, чтение книг;</w:t>
      </w:r>
    </w:p>
    <w:p w:rsidR="00476DDF" w:rsidRPr="009A2FF6" w:rsidRDefault="00476DDF" w:rsidP="009A2FF6">
      <w:pPr>
        <w:spacing w:before="100" w:beforeAutospacing="1" w:after="0" w:line="240" w:lineRule="auto"/>
        <w:ind w:left="44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формулировка проблемных вопросов;</w:t>
      </w:r>
    </w:p>
    <w:p w:rsidR="00476DDF" w:rsidRPr="009A2FF6" w:rsidRDefault="00476DDF" w:rsidP="009A2FF6">
      <w:pPr>
        <w:spacing w:before="100" w:beforeAutospacing="1" w:after="0" w:line="240" w:lineRule="auto"/>
        <w:ind w:left="44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выдвижение гипотез;</w:t>
      </w:r>
    </w:p>
    <w:p w:rsidR="00476DDF" w:rsidRPr="009A2FF6" w:rsidRDefault="00476DDF" w:rsidP="009A2FF6">
      <w:pPr>
        <w:spacing w:before="100" w:beforeAutospacing="1" w:after="0" w:line="240" w:lineRule="auto"/>
        <w:ind w:left="44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планирование работы.</w:t>
      </w:r>
    </w:p>
    <w:p w:rsidR="00476DDF" w:rsidRPr="009A2FF6" w:rsidRDefault="000951EB" w:rsidP="009A2FF6">
      <w:pPr>
        <w:spacing w:before="100" w:beforeAutospacing="1" w:after="0" w:line="240" w:lineRule="auto"/>
        <w:ind w:firstLine="36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Наметили план: (Февраль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1.     Собрать как можно больше сведений о соли из разных источников информации.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2.     </w:t>
      </w:r>
      <w:proofErr w:type="gramStart"/>
      <w:r w:rsidRPr="009A2FF6">
        <w:rPr>
          <w:rFonts w:ascii="Times New Roman" w:hAnsi="Times New Roman" w:cs="Times New Roman"/>
          <w:color w:val="000000"/>
          <w:sz w:val="24"/>
          <w:szCs w:val="24"/>
        </w:rPr>
        <w:t>Познакомиться с художественными произ</w:t>
      </w:r>
      <w:r w:rsidR="000951EB">
        <w:rPr>
          <w:rFonts w:ascii="Times New Roman" w:hAnsi="Times New Roman" w:cs="Times New Roman"/>
          <w:color w:val="000000"/>
          <w:sz w:val="24"/>
          <w:szCs w:val="24"/>
        </w:rPr>
        <w:t xml:space="preserve">ведениями, где речь идет о соли, сахаре 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(Сказки, рассказы, пословицы, поговорки, загадки и т.п.)</w:t>
      </w:r>
      <w:proofErr w:type="gramEnd"/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3.     Исследовать, почему соль</w:t>
      </w:r>
      <w:r w:rsidR="000951EB">
        <w:rPr>
          <w:rFonts w:ascii="Times New Roman" w:hAnsi="Times New Roman" w:cs="Times New Roman"/>
          <w:color w:val="000000"/>
          <w:sz w:val="24"/>
          <w:szCs w:val="24"/>
        </w:rPr>
        <w:t xml:space="preserve"> и сахар  бываю</w:t>
      </w:r>
      <w:r w:rsidRPr="009A2FF6">
        <w:rPr>
          <w:rFonts w:ascii="Times New Roman" w:hAnsi="Times New Roman" w:cs="Times New Roman"/>
          <w:color w:val="000000"/>
          <w:sz w:val="24"/>
          <w:szCs w:val="24"/>
        </w:rPr>
        <w:t>т разного цвета.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4.    </w:t>
      </w:r>
      <w:r w:rsidR="000951EB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активное участие </w:t>
      </w:r>
      <w:proofErr w:type="gramStart"/>
      <w:r w:rsidR="000951EB">
        <w:rPr>
          <w:rFonts w:ascii="Times New Roman" w:hAnsi="Times New Roman" w:cs="Times New Roman"/>
          <w:color w:val="000000"/>
          <w:sz w:val="24"/>
          <w:szCs w:val="24"/>
        </w:rPr>
        <w:t>выращивании</w:t>
      </w:r>
      <w:proofErr w:type="gramEnd"/>
      <w:r w:rsidR="000951EB">
        <w:rPr>
          <w:rFonts w:ascii="Times New Roman" w:hAnsi="Times New Roman" w:cs="Times New Roman"/>
          <w:color w:val="000000"/>
          <w:sz w:val="24"/>
          <w:szCs w:val="24"/>
        </w:rPr>
        <w:t xml:space="preserve">  кристаллов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5.     Сделать фотографии.</w:t>
      </w:r>
    </w:p>
    <w:p w:rsidR="00476DDF" w:rsidRPr="009A2FF6" w:rsidRDefault="00476DDF" w:rsidP="00E8384F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A2FF6">
        <w:rPr>
          <w:rFonts w:ascii="Times New Roman" w:hAnsi="Times New Roman" w:cs="Times New Roman"/>
          <w:color w:val="000000"/>
          <w:sz w:val="24"/>
          <w:szCs w:val="24"/>
        </w:rPr>
        <w:t>6.     С помощь</w:t>
      </w:r>
      <w:r w:rsidR="000951EB">
        <w:rPr>
          <w:rFonts w:ascii="Times New Roman" w:hAnsi="Times New Roman" w:cs="Times New Roman"/>
          <w:color w:val="000000"/>
          <w:sz w:val="24"/>
          <w:szCs w:val="24"/>
        </w:rPr>
        <w:t>ю взрослых составить презентацию.</w:t>
      </w:r>
    </w:p>
    <w:p w:rsidR="00476DDF" w:rsidRPr="009A2FF6" w:rsidRDefault="009A2FF6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2.     </w:t>
      </w:r>
      <w:r w:rsidRPr="000951EB">
        <w:rPr>
          <w:rFonts w:ascii="Times New Roman" w:hAnsi="Times New Roman" w:cs="Times New Roman"/>
          <w:b/>
          <w:color w:val="000000"/>
          <w:sz w:val="24"/>
          <w:szCs w:val="24"/>
        </w:rPr>
        <w:t>Техноло</w:t>
      </w:r>
      <w:r w:rsidR="00476DDF" w:rsidRPr="000951EB">
        <w:rPr>
          <w:rFonts w:ascii="Times New Roman" w:hAnsi="Times New Roman" w:cs="Times New Roman"/>
          <w:b/>
          <w:color w:val="000000"/>
          <w:sz w:val="24"/>
          <w:szCs w:val="24"/>
        </w:rPr>
        <w:t>гический этап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1EB">
        <w:rPr>
          <w:rFonts w:ascii="Times New Roman" w:hAnsi="Times New Roman" w:cs="Times New Roman"/>
          <w:color w:val="000000"/>
          <w:sz w:val="24"/>
          <w:szCs w:val="24"/>
        </w:rPr>
        <w:t>- реализация проекта (Март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6DDF" w:rsidRPr="009A2FF6" w:rsidRDefault="000951EB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бор информации из разных источников (энциклопедии, словари, рассказы взрослых, самостоятельные суждения, телепередачи, Интернет</w:t>
      </w:r>
      <w:proofErr w:type="gramEnd"/>
    </w:p>
    <w:p w:rsidR="00476DDF" w:rsidRPr="009A2FF6" w:rsidRDefault="000951EB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еседы («Соль</w:t>
      </w:r>
      <w:r>
        <w:rPr>
          <w:rFonts w:ascii="Times New Roman" w:hAnsi="Times New Roman" w:cs="Times New Roman"/>
          <w:color w:val="000000"/>
          <w:sz w:val="24"/>
          <w:szCs w:val="24"/>
        </w:rPr>
        <w:t>, сахар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в пословица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поговорках, загадках»,  «Какими бывают 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соль</w:t>
      </w:r>
      <w:r>
        <w:rPr>
          <w:rFonts w:ascii="Times New Roman" w:hAnsi="Times New Roman" w:cs="Times New Roman"/>
          <w:color w:val="000000"/>
          <w:sz w:val="24"/>
          <w:szCs w:val="24"/>
        </w:rPr>
        <w:t>, сахар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?»);</w:t>
      </w:r>
      <w:proofErr w:type="gramEnd"/>
    </w:p>
    <w:p w:rsidR="00476DDF" w:rsidRPr="009A2FF6" w:rsidRDefault="000951EB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бор образцов со</w:t>
      </w:r>
      <w:r>
        <w:rPr>
          <w:rFonts w:ascii="Times New Roman" w:hAnsi="Times New Roman" w:cs="Times New Roman"/>
          <w:color w:val="000000"/>
          <w:sz w:val="24"/>
          <w:szCs w:val="24"/>
        </w:rPr>
        <w:t>ли, сахара</w:t>
      </w:r>
    </w:p>
    <w:p w:rsidR="00476DDF" w:rsidRPr="00E8384F" w:rsidRDefault="000951EB" w:rsidP="00E8384F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пыты («Растворяется ли соль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сахар 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>в воде?», «Как влияет соль</w:t>
      </w:r>
      <w:r>
        <w:rPr>
          <w:rFonts w:ascii="Times New Roman" w:hAnsi="Times New Roman" w:cs="Times New Roman"/>
          <w:color w:val="000000"/>
          <w:sz w:val="24"/>
          <w:szCs w:val="24"/>
        </w:rPr>
        <w:t>, сахар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на свойства воды?», «Куда девается соль</w:t>
      </w:r>
      <w:r>
        <w:rPr>
          <w:rFonts w:ascii="Times New Roman" w:hAnsi="Times New Roman" w:cs="Times New Roman"/>
          <w:color w:val="000000"/>
          <w:sz w:val="24"/>
          <w:szCs w:val="24"/>
        </w:rPr>
        <w:t>, сахар</w:t>
      </w:r>
      <w:r w:rsidR="00476DDF" w:rsidRPr="009A2FF6">
        <w:rPr>
          <w:rFonts w:ascii="Times New Roman" w:hAnsi="Times New Roman" w:cs="Times New Roman"/>
          <w:color w:val="000000"/>
          <w:sz w:val="24"/>
          <w:szCs w:val="24"/>
        </w:rPr>
        <w:t xml:space="preserve"> при испарен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ии?», «Выращивание кристаллов») 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476DDF" w:rsidRPr="009A2FF6">
        <w:rPr>
          <w:rFonts w:ascii="Times New Roman" w:hAnsi="Times New Roman" w:cs="Times New Roman"/>
          <w:color w:val="333333"/>
          <w:sz w:val="24"/>
          <w:szCs w:val="24"/>
        </w:rPr>
        <w:t>аблюд</w:t>
      </w:r>
      <w:r>
        <w:rPr>
          <w:rFonts w:ascii="Times New Roman" w:hAnsi="Times New Roman" w:cs="Times New Roman"/>
          <w:color w:val="333333"/>
          <w:sz w:val="24"/>
          <w:szCs w:val="24"/>
        </w:rPr>
        <w:t>ения («Как мама использует соль, сахар</w:t>
      </w:r>
      <w:r w:rsidR="00476DDF" w:rsidRPr="009A2FF6">
        <w:rPr>
          <w:rFonts w:ascii="Times New Roman" w:hAnsi="Times New Roman" w:cs="Times New Roman"/>
          <w:color w:val="333333"/>
          <w:sz w:val="24"/>
          <w:szCs w:val="24"/>
        </w:rPr>
        <w:t>»);</w:t>
      </w:r>
    </w:p>
    <w:p w:rsidR="00476DDF" w:rsidRPr="009A2FF6" w:rsidRDefault="00476DDF" w:rsidP="009A2FF6">
      <w:pPr>
        <w:tabs>
          <w:tab w:val="num" w:pos="720"/>
        </w:tabs>
        <w:spacing w:before="100" w:beforeAutospacing="1" w:after="0" w:line="240" w:lineRule="auto"/>
        <w:ind w:left="720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9A2FF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3.     Рефлексивный этап </w:t>
      </w:r>
      <w:r w:rsidR="000951EB">
        <w:rPr>
          <w:rFonts w:ascii="Times New Roman" w:hAnsi="Times New Roman" w:cs="Times New Roman"/>
          <w:color w:val="333333"/>
          <w:sz w:val="24"/>
          <w:szCs w:val="24"/>
        </w:rPr>
        <w:t>(Апрель</w:t>
      </w:r>
      <w:r w:rsidRPr="009A2FF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476DDF" w:rsidRPr="009A2FF6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9A2FF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A2FF6">
        <w:rPr>
          <w:rFonts w:ascii="Times New Roman" w:hAnsi="Times New Roman" w:cs="Times New Roman"/>
          <w:color w:val="333333"/>
          <w:sz w:val="24"/>
          <w:szCs w:val="24"/>
        </w:rPr>
        <w:t>обобщение и систематизация полученных знаний;</w:t>
      </w:r>
    </w:p>
    <w:p w:rsidR="00476DDF" w:rsidRPr="009A2FF6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9A2FF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A2FF6">
        <w:rPr>
          <w:rFonts w:ascii="Times New Roman" w:hAnsi="Times New Roman" w:cs="Times New Roman"/>
          <w:color w:val="333333"/>
          <w:sz w:val="24"/>
          <w:szCs w:val="24"/>
        </w:rPr>
        <w:t>фиксирование</w:t>
      </w:r>
      <w:r w:rsidR="00E8384F">
        <w:rPr>
          <w:rFonts w:ascii="Times New Roman" w:hAnsi="Times New Roman" w:cs="Times New Roman"/>
          <w:color w:val="333333"/>
          <w:sz w:val="24"/>
          <w:szCs w:val="24"/>
        </w:rPr>
        <w:t xml:space="preserve"> результатов полученных знаний  - </w:t>
      </w:r>
      <w:r w:rsidRPr="009A2FF6">
        <w:rPr>
          <w:rFonts w:ascii="Times New Roman" w:hAnsi="Times New Roman" w:cs="Times New Roman"/>
          <w:color w:val="333333"/>
          <w:sz w:val="24"/>
          <w:szCs w:val="24"/>
        </w:rPr>
        <w:t>фотоальбом, полезные советы, памятка «Как вырастить кристалл?», выращенные кристаллы, формулирование выводов;</w:t>
      </w:r>
    </w:p>
    <w:p w:rsidR="00476DDF" w:rsidRPr="009A2FF6" w:rsidRDefault="00476DDF" w:rsidP="00E8384F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9A2FF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9A2FF6">
        <w:rPr>
          <w:rFonts w:ascii="Times New Roman" w:hAnsi="Times New Roman" w:cs="Times New Roman"/>
          <w:color w:val="333333"/>
          <w:sz w:val="24"/>
          <w:szCs w:val="24"/>
        </w:rPr>
        <w:t>подготовка и проведение презентации.</w:t>
      </w:r>
    </w:p>
    <w:p w:rsidR="00476DDF" w:rsidRPr="009A2FF6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E8384F">
        <w:rPr>
          <w:rFonts w:ascii="Times New Roman" w:hAnsi="Times New Roman" w:cs="Times New Roman"/>
          <w:b/>
          <w:color w:val="333333"/>
          <w:sz w:val="24"/>
          <w:szCs w:val="24"/>
        </w:rPr>
        <w:t>Заключительный этап проекта</w:t>
      </w:r>
      <w:r w:rsidRPr="009A2FF6">
        <w:rPr>
          <w:rFonts w:ascii="Times New Roman" w:hAnsi="Times New Roman" w:cs="Times New Roman"/>
          <w:color w:val="333333"/>
          <w:sz w:val="24"/>
          <w:szCs w:val="24"/>
        </w:rPr>
        <w:t xml:space="preserve"> – грамотный и интересный рассказ о проведенном исследовании всем интересующимся людям (детям, родителям, воспитателям).</w:t>
      </w:r>
    </w:p>
    <w:p w:rsidR="00476DDF" w:rsidRDefault="00476DD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A2FF6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</w:p>
    <w:p w:rsidR="00E8384F" w:rsidRDefault="00E8384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61F14" w:rsidRDefault="00F61F14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61F14" w:rsidRDefault="00F61F14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tblCellSpacing w:w="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2127"/>
        <w:gridCol w:w="2693"/>
        <w:gridCol w:w="2127"/>
        <w:gridCol w:w="1842"/>
        <w:gridCol w:w="1551"/>
      </w:tblGrid>
      <w:tr w:rsidR="00AE3CBF" w:rsidRPr="0057063A" w:rsidTr="00F463A8">
        <w:trPr>
          <w:trHeight w:val="984"/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jc w:val="center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  <w:b/>
                <w:bCs/>
              </w:rPr>
              <w:lastRenderedPageBreak/>
              <w:t>№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jc w:val="center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  <w:b/>
                <w:bCs/>
              </w:rPr>
              <w:t>Формы работы с детьми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jc w:val="center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  <w:b/>
                <w:bCs/>
              </w:rPr>
              <w:t>Формы работы с родителями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Default="00F61F14" w:rsidP="00AA41A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7063A">
              <w:rPr>
                <w:rFonts w:ascii="Times New Roman" w:eastAsia="Times New Roman" w:hAnsi="Times New Roman"/>
                <w:b/>
                <w:bCs/>
              </w:rPr>
              <w:t>Цели</w:t>
            </w:r>
          </w:p>
          <w:p w:rsidR="00AE3CBF" w:rsidRPr="0057063A" w:rsidRDefault="00AE3CBF" w:rsidP="00AA41A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Задачи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jc w:val="center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  <w:b/>
                <w:bCs/>
              </w:rPr>
              <w:t>Литература, дидактические пособия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jc w:val="center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  <w:b/>
                <w:bCs/>
              </w:rPr>
              <w:t>Дата проведения</w:t>
            </w:r>
          </w:p>
        </w:tc>
      </w:tr>
      <w:tr w:rsidR="00AE3CBF" w:rsidRPr="0057063A" w:rsidTr="00F463A8">
        <w:trPr>
          <w:trHeight w:val="3916"/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CBF" w:rsidRPr="002610CC" w:rsidRDefault="00AE3CBF" w:rsidP="00AE3C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Беседы</w:t>
            </w:r>
          </w:p>
          <w:p w:rsidR="00AE3CBF" w:rsidRDefault="002610CC" w:rsidP="00AE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E3CBF"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</w:t>
            </w:r>
            <w:r w:rsidR="00C1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соль, сахар и для чего они</w:t>
            </w:r>
            <w:r w:rsidR="00AE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нужна?»</w:t>
            </w:r>
          </w:p>
          <w:p w:rsidR="00AE3CBF" w:rsidRDefault="002610CC" w:rsidP="00AE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E3CBF"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мы хотим узнать о соли?»</w:t>
            </w:r>
          </w:p>
          <w:p w:rsidR="00C1724D" w:rsidRDefault="00AE3CBF" w:rsidP="00AE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«Где можно найти нужную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информацию»</w:t>
            </w:r>
          </w:p>
          <w:p w:rsidR="00AE3CBF" w:rsidRDefault="002610CC" w:rsidP="00AE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1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.»История возникновения соли, сахара»</w:t>
            </w:r>
          </w:p>
          <w:p w:rsidR="00C1724D" w:rsidRDefault="002610CC" w:rsidP="00AE3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17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«Виды соли, сахара»</w:t>
            </w:r>
          </w:p>
          <w:p w:rsidR="00F61F14" w:rsidRPr="0057063A" w:rsidRDefault="00F61F14" w:rsidP="00C1724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CC" w:rsidRDefault="00AE3CBF" w:rsidP="00AA41A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61F14" w:rsidRPr="0057063A" w:rsidRDefault="00AE3CBF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Собрать как можно больше сведений о соли из разных источников информации.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CC" w:rsidRDefault="002610CC" w:rsidP="00AE3CB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CBF" w:rsidRPr="009A2FF6" w:rsidRDefault="00AE3CBF" w:rsidP="00AE3CB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соли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сахаре 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 необходимом для человека продукте.</w:t>
            </w:r>
          </w:p>
          <w:p w:rsidR="00F61F14" w:rsidRPr="0057063A" w:rsidRDefault="00F61F14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CC" w:rsidRDefault="002610CC" w:rsidP="00AE3CB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CBF" w:rsidRPr="009A2FF6" w:rsidRDefault="00AE3CBF" w:rsidP="00AE3CB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нциклопедии, словари, рассказы взрослых, самостоят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ельные суждения, телепередачи, и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</w:t>
            </w:r>
          </w:p>
          <w:p w:rsidR="00F61F14" w:rsidRPr="0057063A" w:rsidRDefault="00F61F14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CC" w:rsidRDefault="002610CC" w:rsidP="00AA41AF">
            <w:pPr>
              <w:rPr>
                <w:rFonts w:ascii="Times New Roman" w:eastAsia="Times New Roman" w:hAnsi="Times New Roman"/>
              </w:rPr>
            </w:pPr>
          </w:p>
          <w:p w:rsidR="00F61F14" w:rsidRPr="002610CC" w:rsidRDefault="00AE3CBF" w:rsidP="00AA41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0C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AE3CBF" w:rsidRPr="0057063A" w:rsidTr="00F463A8">
        <w:trPr>
          <w:trHeight w:val="4503"/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2610CC">
            <w:pPr>
              <w:spacing w:after="0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CC" w:rsidRDefault="002610CC" w:rsidP="00261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Опыты </w:t>
            </w:r>
            <w:r w:rsidRPr="0026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Растворяется ли соль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сахар в воде?»</w:t>
            </w:r>
          </w:p>
          <w:p w:rsidR="002610CC" w:rsidRDefault="002610CC" w:rsidP="00261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влияет соль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сахар на свойства воды»</w:t>
            </w:r>
          </w:p>
          <w:p w:rsidR="002610CC" w:rsidRDefault="002610CC" w:rsidP="00261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«Куда девается соль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сахар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испарен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ии?»</w:t>
            </w:r>
          </w:p>
          <w:p w:rsidR="002610CC" w:rsidRDefault="002610CC" w:rsidP="00261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4.«Выращивание кристаллов»</w:t>
            </w:r>
          </w:p>
          <w:p w:rsidR="002610CC" w:rsidRPr="002610CC" w:rsidRDefault="002610CC" w:rsidP="002610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Наблюдения </w:t>
            </w:r>
          </w:p>
          <w:p w:rsidR="002610CC" w:rsidRPr="00E8384F" w:rsidRDefault="002610CC" w:rsidP="00261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1.«Как мама использует соль,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сахар»</w:t>
            </w:r>
          </w:p>
          <w:p w:rsidR="00F61F14" w:rsidRPr="002610CC" w:rsidRDefault="00F61F14" w:rsidP="00261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Default="00C1724D" w:rsidP="0026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в домашних условиях</w:t>
            </w:r>
          </w:p>
          <w:p w:rsidR="00EF7313" w:rsidRDefault="00EF7313" w:rsidP="0026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313" w:rsidRDefault="00EF7313" w:rsidP="0026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Тестопластика</w:t>
            </w:r>
            <w:proofErr w:type="spellEnd"/>
          </w:p>
          <w:p w:rsidR="00EF7313" w:rsidRDefault="00EF7313" w:rsidP="0026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313" w:rsidRPr="002610CC" w:rsidRDefault="00EF7313" w:rsidP="002610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солью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CC" w:rsidRPr="009A2FF6" w:rsidRDefault="002610CC" w:rsidP="002610CC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Выяснить, откуда берется соль, сахар. </w:t>
            </w:r>
          </w:p>
          <w:p w:rsidR="002610CC" w:rsidRPr="009A2FF6" w:rsidRDefault="002610CC" w:rsidP="002610CC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Узнать, зачем нужна соль,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сахар можно ли обойтись без них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Почему соль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сахар разные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610CC" w:rsidRPr="009A2FF6" w:rsidRDefault="002610CC" w:rsidP="002610CC">
            <w:pPr>
              <w:tabs>
                <w:tab w:val="num" w:pos="720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свойства соли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сахара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опытным путем.</w:t>
            </w:r>
          </w:p>
          <w:p w:rsidR="00F61F14" w:rsidRPr="0057063A" w:rsidRDefault="00F61F14" w:rsidP="002610C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2610CC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F61F14" w:rsidRPr="0057063A" w:rsidRDefault="00C1724D" w:rsidP="002610CC">
            <w:pPr>
              <w:spacing w:before="100" w:beforeAutospacing="1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информации из разных источников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AE3CBF" w:rsidP="002610C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</w:tr>
      <w:tr w:rsidR="00AE3CBF" w:rsidRPr="0057063A" w:rsidTr="00AE3CBF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2610CC">
            <w:pPr>
              <w:spacing w:after="0"/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CF32D9" w:rsidRDefault="002610CC" w:rsidP="00CF32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  <w:p w:rsidR="002610CC" w:rsidRPr="00CF32D9" w:rsidRDefault="00C1724D" w:rsidP="00CF3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610CC"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Муравей и сахар</w:t>
            </w:r>
            <w:r w:rsidR="00EF7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610CC"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610CC"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Д.Биссет</w:t>
            </w:r>
            <w:proofErr w:type="spellEnd"/>
          </w:p>
          <w:p w:rsidR="00C1724D" w:rsidRPr="00CF32D9" w:rsidRDefault="00C1724D" w:rsidP="00CF3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F7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»Три </w:t>
            </w:r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сестрицы</w:t>
            </w:r>
            <w:r w:rsidR="00EF7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Д.Биссет</w:t>
            </w:r>
            <w:proofErr w:type="spellEnd"/>
          </w:p>
          <w:p w:rsidR="00C1724D" w:rsidRPr="00CF32D9" w:rsidRDefault="00CF32D9" w:rsidP="00CF32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C1724D" w:rsidRPr="00CF32D9" w:rsidRDefault="00CF32D9" w:rsidP="00CF32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1724D"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воде родиться, а воды боится»</w:t>
            </w:r>
          </w:p>
          <w:p w:rsidR="00C1724D" w:rsidRPr="00F463A8" w:rsidRDefault="00CF32D9" w:rsidP="00F463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2.»Государыня соль»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CF32D9" w:rsidRDefault="00CF32D9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2D9">
              <w:rPr>
                <w:rFonts w:ascii="Times New Roman" w:eastAsia="Times New Roman" w:hAnsi="Times New Roman"/>
                <w:sz w:val="24"/>
                <w:szCs w:val="24"/>
              </w:rPr>
              <w:t>Стихи, пословицы, приметы, загадки, название городов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1E2A24" w:rsidRDefault="001E2A24" w:rsidP="001E2A2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A24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2A24">
              <w:rPr>
                <w:rFonts w:ascii="Times New Roman" w:eastAsia="Times New Roman" w:hAnsi="Times New Roman"/>
                <w:sz w:val="24"/>
                <w:szCs w:val="24"/>
              </w:rPr>
              <w:t xml:space="preserve">тихи, пословицы, приметы, загадки,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1E2A24" w:rsidP="002610C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2F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информации из разных источников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AE3CBF" w:rsidP="00AA41A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Март</w:t>
            </w:r>
          </w:p>
        </w:tc>
      </w:tr>
      <w:tr w:rsidR="00AE3CBF" w:rsidRPr="0057063A" w:rsidTr="001E2A24">
        <w:trPr>
          <w:trHeight w:val="4548"/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57063A" w:rsidRDefault="00F61F14" w:rsidP="00AA41AF">
            <w:pPr>
              <w:rPr>
                <w:rFonts w:ascii="Times New Roman" w:eastAsia="Times New Roman" w:hAnsi="Times New Roman"/>
              </w:rPr>
            </w:pPr>
            <w:r w:rsidRPr="0057063A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A24" w:rsidRPr="009A2FF6" w:rsidRDefault="001E2A24" w:rsidP="001E2A2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2A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Рассказ</w:t>
            </w:r>
            <w:r w:rsidRPr="009A2F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 проведенном исследовании всем интересующимся людям (детям, родителям, воспитателям).</w:t>
            </w:r>
          </w:p>
          <w:p w:rsidR="00F61F14" w:rsidRPr="0057063A" w:rsidRDefault="00F61F14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1E2A24" w:rsidRDefault="001E2A24" w:rsidP="00AA41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A24">
              <w:rPr>
                <w:rFonts w:ascii="Times New Roman" w:eastAsia="Times New Roman" w:hAnsi="Times New Roman"/>
                <w:sz w:val="24"/>
                <w:szCs w:val="24"/>
              </w:rPr>
              <w:t>Рассказы о проведённых опытах дома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1E2A24" w:rsidRDefault="001E2A24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A24">
              <w:rPr>
                <w:rFonts w:ascii="Times New Roman" w:eastAsia="Times New Roman" w:hAnsi="Times New Roman"/>
                <w:sz w:val="24"/>
                <w:szCs w:val="24"/>
              </w:rPr>
              <w:t>Составлять короткие рассказы об проведённых опытах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1E2A24" w:rsidRDefault="001E2A24" w:rsidP="00AA41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A24">
              <w:rPr>
                <w:rFonts w:ascii="Times New Roman" w:eastAsia="Times New Roman" w:hAnsi="Times New Roman"/>
                <w:sz w:val="24"/>
                <w:szCs w:val="24"/>
              </w:rPr>
              <w:t>Работа на дом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F14" w:rsidRPr="001E2A24" w:rsidRDefault="001E2A24" w:rsidP="00AA41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A24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</w:tbl>
    <w:p w:rsidR="00E8384F" w:rsidRDefault="00E8384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E8384F" w:rsidRPr="009A2FF6" w:rsidRDefault="00E8384F" w:rsidP="009A2FF6">
      <w:pPr>
        <w:spacing w:before="100" w:beforeAutospacing="1"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E8384F" w:rsidRPr="009A2FF6" w:rsidSect="00F2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690"/>
    <w:multiLevelType w:val="hybridMultilevel"/>
    <w:tmpl w:val="B576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2E4E"/>
    <w:multiLevelType w:val="multilevel"/>
    <w:tmpl w:val="4EC6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5CEF"/>
    <w:rsid w:val="000951EB"/>
    <w:rsid w:val="0016504C"/>
    <w:rsid w:val="001E2A24"/>
    <w:rsid w:val="00246CC3"/>
    <w:rsid w:val="002610CC"/>
    <w:rsid w:val="00325691"/>
    <w:rsid w:val="00476DDF"/>
    <w:rsid w:val="005134C5"/>
    <w:rsid w:val="006C7F82"/>
    <w:rsid w:val="00792D63"/>
    <w:rsid w:val="00857B15"/>
    <w:rsid w:val="00897860"/>
    <w:rsid w:val="009502AF"/>
    <w:rsid w:val="009A2FF6"/>
    <w:rsid w:val="00AA0D66"/>
    <w:rsid w:val="00AE3CBF"/>
    <w:rsid w:val="00B53035"/>
    <w:rsid w:val="00C1724D"/>
    <w:rsid w:val="00CF32D9"/>
    <w:rsid w:val="00DB56FA"/>
    <w:rsid w:val="00DD2F17"/>
    <w:rsid w:val="00E8384F"/>
    <w:rsid w:val="00ED719F"/>
    <w:rsid w:val="00EF7313"/>
    <w:rsid w:val="00F22EA5"/>
    <w:rsid w:val="00F463A8"/>
    <w:rsid w:val="00F61F14"/>
    <w:rsid w:val="00F6774E"/>
    <w:rsid w:val="00F7568F"/>
    <w:rsid w:val="00FA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A5"/>
  </w:style>
  <w:style w:type="paragraph" w:styleId="1">
    <w:name w:val="heading 1"/>
    <w:basedOn w:val="a"/>
    <w:link w:val="10"/>
    <w:uiPriority w:val="9"/>
    <w:qFormat/>
    <w:rsid w:val="00476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69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502AF"/>
    <w:rPr>
      <w:b/>
      <w:bCs/>
    </w:rPr>
  </w:style>
  <w:style w:type="paragraph" w:styleId="a7">
    <w:name w:val="Normal (Web)"/>
    <w:basedOn w:val="a"/>
    <w:uiPriority w:val="99"/>
    <w:semiHidden/>
    <w:unhideWhenUsed/>
    <w:rsid w:val="0095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9502AF"/>
    <w:rPr>
      <w:rFonts w:ascii="Arial" w:hAnsi="Arial" w:cs="Arial" w:hint="default"/>
      <w:b/>
      <w:bCs/>
      <w:color w:val="660066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76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476D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76D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476DDF"/>
  </w:style>
  <w:style w:type="character" w:customStyle="1" w:styleId="fn">
    <w:name w:val="fn"/>
    <w:basedOn w:val="a0"/>
    <w:rsid w:val="00476DDF"/>
  </w:style>
  <w:style w:type="character" w:customStyle="1" w:styleId="post-timestamp">
    <w:name w:val="post-timestamp"/>
    <w:basedOn w:val="a0"/>
    <w:rsid w:val="00476DDF"/>
  </w:style>
  <w:style w:type="character" w:customStyle="1" w:styleId="post-comment-link">
    <w:name w:val="post-comment-link"/>
    <w:basedOn w:val="a0"/>
    <w:rsid w:val="00476DDF"/>
  </w:style>
  <w:style w:type="character" w:customStyle="1" w:styleId="item-control1">
    <w:name w:val="item-control1"/>
    <w:basedOn w:val="a0"/>
    <w:rsid w:val="00476DDF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715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683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9108">
                                  <w:marLeft w:val="0"/>
                                  <w:marRight w:val="0"/>
                                  <w:marTop w:val="251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464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6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070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0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2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5281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90738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7512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071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5207">
                                  <w:marLeft w:val="0"/>
                                  <w:marRight w:val="0"/>
                                  <w:marTop w:val="251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16</cp:revision>
  <cp:lastPrinted>2012-03-15T13:44:00Z</cp:lastPrinted>
  <dcterms:created xsi:type="dcterms:W3CDTF">2011-12-29T07:10:00Z</dcterms:created>
  <dcterms:modified xsi:type="dcterms:W3CDTF">2012-03-15T13:47:00Z</dcterms:modified>
</cp:coreProperties>
</file>