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97" w:rsidRDefault="00082397" w:rsidP="005E5049">
      <w:pPr>
        <w:contextualSpacing/>
        <w:jc w:val="center"/>
        <w:rPr>
          <w:b/>
          <w:sz w:val="36"/>
          <w:szCs w:val="36"/>
        </w:rPr>
      </w:pPr>
    </w:p>
    <w:p w:rsidR="00082397" w:rsidRPr="004F0AC4" w:rsidRDefault="00082397" w:rsidP="00082397">
      <w:pPr>
        <w:contextualSpacing/>
        <w:jc w:val="center"/>
        <w:rPr>
          <w:sz w:val="28"/>
          <w:szCs w:val="28"/>
        </w:rPr>
      </w:pPr>
      <w:r w:rsidRPr="004F0AC4">
        <w:rPr>
          <w:sz w:val="28"/>
          <w:szCs w:val="28"/>
        </w:rPr>
        <w:t xml:space="preserve">МБДОУ «Лямбирский </w:t>
      </w:r>
      <w:proofErr w:type="spellStart"/>
      <w:r w:rsidRPr="004F0AC4">
        <w:rPr>
          <w:sz w:val="28"/>
          <w:szCs w:val="28"/>
        </w:rPr>
        <w:t>д</w:t>
      </w:r>
      <w:proofErr w:type="spellEnd"/>
      <w:r w:rsidRPr="004F0AC4">
        <w:rPr>
          <w:sz w:val="28"/>
          <w:szCs w:val="28"/>
        </w:rPr>
        <w:t>/с №3 комбинированного вида»</w:t>
      </w:r>
    </w:p>
    <w:p w:rsidR="00082397" w:rsidRPr="004F0AC4" w:rsidRDefault="00082397" w:rsidP="00082397">
      <w:pPr>
        <w:contextualSpacing/>
        <w:jc w:val="center"/>
        <w:rPr>
          <w:sz w:val="28"/>
          <w:szCs w:val="28"/>
        </w:rPr>
      </w:pPr>
    </w:p>
    <w:p w:rsidR="00082397" w:rsidRDefault="00082397" w:rsidP="005E5049">
      <w:pPr>
        <w:contextualSpacing/>
        <w:jc w:val="center"/>
        <w:rPr>
          <w:b/>
          <w:sz w:val="36"/>
          <w:szCs w:val="36"/>
        </w:rPr>
      </w:pPr>
    </w:p>
    <w:p w:rsidR="00082397" w:rsidRDefault="00082397" w:rsidP="005E5049">
      <w:pPr>
        <w:contextualSpacing/>
        <w:jc w:val="center"/>
        <w:rPr>
          <w:b/>
          <w:sz w:val="36"/>
          <w:szCs w:val="36"/>
        </w:rPr>
      </w:pPr>
    </w:p>
    <w:p w:rsidR="00082397" w:rsidRDefault="00082397" w:rsidP="005E5049">
      <w:pPr>
        <w:contextualSpacing/>
        <w:jc w:val="center"/>
        <w:rPr>
          <w:b/>
          <w:sz w:val="36"/>
          <w:szCs w:val="36"/>
        </w:rPr>
      </w:pPr>
    </w:p>
    <w:p w:rsidR="00082397" w:rsidRDefault="00082397" w:rsidP="005E5049">
      <w:pPr>
        <w:contextualSpacing/>
        <w:jc w:val="center"/>
        <w:rPr>
          <w:b/>
          <w:sz w:val="36"/>
          <w:szCs w:val="36"/>
        </w:rPr>
      </w:pPr>
    </w:p>
    <w:p w:rsidR="00082397" w:rsidRDefault="00082397" w:rsidP="005E5049">
      <w:pPr>
        <w:contextualSpacing/>
        <w:jc w:val="center"/>
        <w:rPr>
          <w:b/>
          <w:sz w:val="36"/>
          <w:szCs w:val="36"/>
        </w:rPr>
      </w:pPr>
    </w:p>
    <w:p w:rsidR="00082397" w:rsidRDefault="00082397" w:rsidP="005E5049">
      <w:pPr>
        <w:contextualSpacing/>
        <w:jc w:val="center"/>
        <w:rPr>
          <w:b/>
          <w:sz w:val="36"/>
          <w:szCs w:val="36"/>
        </w:rPr>
      </w:pPr>
    </w:p>
    <w:p w:rsidR="00082397" w:rsidRDefault="00082397" w:rsidP="005E5049">
      <w:pPr>
        <w:contextualSpacing/>
        <w:jc w:val="center"/>
        <w:rPr>
          <w:b/>
          <w:sz w:val="36"/>
          <w:szCs w:val="36"/>
        </w:rPr>
      </w:pPr>
    </w:p>
    <w:p w:rsidR="00082397" w:rsidRDefault="00082397" w:rsidP="005E5049">
      <w:pPr>
        <w:contextualSpacing/>
        <w:jc w:val="center"/>
        <w:rPr>
          <w:b/>
          <w:sz w:val="36"/>
          <w:szCs w:val="36"/>
        </w:rPr>
      </w:pPr>
    </w:p>
    <w:p w:rsidR="00082397" w:rsidRDefault="00082397" w:rsidP="005E5049">
      <w:pPr>
        <w:contextualSpacing/>
        <w:jc w:val="center"/>
        <w:rPr>
          <w:b/>
          <w:sz w:val="36"/>
          <w:szCs w:val="36"/>
        </w:rPr>
      </w:pPr>
    </w:p>
    <w:p w:rsidR="005E5049" w:rsidRPr="00623055" w:rsidRDefault="005E5049" w:rsidP="005E5049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  <w:r w:rsidRPr="00623055">
        <w:rPr>
          <w:b/>
          <w:sz w:val="36"/>
          <w:szCs w:val="36"/>
        </w:rPr>
        <w:t xml:space="preserve">  по самообразованию на тему</w:t>
      </w:r>
    </w:p>
    <w:p w:rsidR="005E5049" w:rsidRPr="00623055" w:rsidRDefault="005E5049" w:rsidP="005E5049">
      <w:pPr>
        <w:contextualSpacing/>
        <w:jc w:val="center"/>
        <w:rPr>
          <w:b/>
          <w:sz w:val="36"/>
          <w:szCs w:val="36"/>
        </w:rPr>
      </w:pPr>
    </w:p>
    <w:p w:rsidR="005E5049" w:rsidRPr="008B4177" w:rsidRDefault="005E5049" w:rsidP="005E5049">
      <w:pPr>
        <w:contextualSpacing/>
        <w:jc w:val="center"/>
        <w:rPr>
          <w:b/>
          <w:shadow/>
          <w:sz w:val="48"/>
          <w:szCs w:val="48"/>
        </w:rPr>
      </w:pPr>
      <w:r w:rsidRPr="008B4177">
        <w:rPr>
          <w:b/>
          <w:shadow/>
          <w:sz w:val="48"/>
          <w:szCs w:val="48"/>
        </w:rPr>
        <w:t>«Поисково-исследовательская деятельность дошкольников</w:t>
      </w:r>
      <w:r>
        <w:rPr>
          <w:b/>
          <w:shadow/>
          <w:sz w:val="48"/>
          <w:szCs w:val="48"/>
        </w:rPr>
        <w:t xml:space="preserve"> на основе приемов ТРИЗ</w:t>
      </w:r>
      <w:r w:rsidRPr="008B4177">
        <w:rPr>
          <w:b/>
          <w:shadow/>
          <w:sz w:val="48"/>
          <w:szCs w:val="48"/>
        </w:rPr>
        <w:t>»</w:t>
      </w:r>
    </w:p>
    <w:p w:rsidR="005E5049" w:rsidRPr="00623055" w:rsidRDefault="005E5049" w:rsidP="005E5049">
      <w:pPr>
        <w:contextualSpacing/>
        <w:jc w:val="center"/>
        <w:rPr>
          <w:b/>
          <w:sz w:val="32"/>
          <w:szCs w:val="32"/>
        </w:rPr>
      </w:pPr>
    </w:p>
    <w:p w:rsidR="005E5049" w:rsidRPr="006829E4" w:rsidRDefault="005E5049" w:rsidP="005E5049">
      <w:pPr>
        <w:rPr>
          <w:sz w:val="28"/>
          <w:szCs w:val="28"/>
        </w:rPr>
      </w:pPr>
    </w:p>
    <w:p w:rsidR="005E5049" w:rsidRPr="006829E4" w:rsidRDefault="005E5049" w:rsidP="005E5049">
      <w:pPr>
        <w:rPr>
          <w:sz w:val="28"/>
          <w:szCs w:val="28"/>
        </w:rPr>
      </w:pPr>
    </w:p>
    <w:p w:rsidR="005E5049" w:rsidRPr="006829E4" w:rsidRDefault="005E5049" w:rsidP="005E5049">
      <w:pPr>
        <w:rPr>
          <w:sz w:val="28"/>
          <w:szCs w:val="28"/>
        </w:rPr>
      </w:pPr>
    </w:p>
    <w:p w:rsidR="005E5049" w:rsidRDefault="005E5049" w:rsidP="005E5049">
      <w:pPr>
        <w:jc w:val="right"/>
        <w:rPr>
          <w:sz w:val="28"/>
          <w:szCs w:val="28"/>
        </w:rPr>
      </w:pPr>
      <w:r w:rsidRPr="006829E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5E5049" w:rsidRDefault="005E5049" w:rsidP="005E5049">
      <w:pPr>
        <w:jc w:val="right"/>
        <w:rPr>
          <w:sz w:val="28"/>
          <w:szCs w:val="28"/>
        </w:rPr>
      </w:pPr>
    </w:p>
    <w:p w:rsidR="005E5049" w:rsidRDefault="005E5049" w:rsidP="005E5049">
      <w:pPr>
        <w:jc w:val="right"/>
        <w:rPr>
          <w:sz w:val="28"/>
          <w:szCs w:val="28"/>
        </w:rPr>
      </w:pPr>
    </w:p>
    <w:p w:rsidR="00082397" w:rsidRDefault="00082397" w:rsidP="005E5049">
      <w:pPr>
        <w:jc w:val="right"/>
      </w:pPr>
    </w:p>
    <w:p w:rsidR="00082397" w:rsidRDefault="00082397" w:rsidP="005E5049">
      <w:pPr>
        <w:jc w:val="right"/>
      </w:pPr>
    </w:p>
    <w:p w:rsidR="00082397" w:rsidRDefault="00082397" w:rsidP="005E5049">
      <w:pPr>
        <w:jc w:val="right"/>
      </w:pPr>
    </w:p>
    <w:p w:rsidR="00082397" w:rsidRDefault="00082397" w:rsidP="005E5049">
      <w:pPr>
        <w:jc w:val="right"/>
      </w:pPr>
    </w:p>
    <w:p w:rsidR="00082397" w:rsidRDefault="00082397" w:rsidP="005E5049">
      <w:pPr>
        <w:jc w:val="right"/>
      </w:pPr>
    </w:p>
    <w:p w:rsidR="005E5049" w:rsidRDefault="005E5049" w:rsidP="005E5049">
      <w:pPr>
        <w:jc w:val="right"/>
      </w:pPr>
      <w:r w:rsidRPr="00D2552C">
        <w:t>Воспитатель: Исаева Ф.В.</w:t>
      </w:r>
    </w:p>
    <w:p w:rsidR="00082397" w:rsidRDefault="00082397" w:rsidP="005E5049">
      <w:pPr>
        <w:jc w:val="right"/>
      </w:pPr>
    </w:p>
    <w:p w:rsidR="00082397" w:rsidRDefault="00082397" w:rsidP="005E5049">
      <w:pPr>
        <w:jc w:val="right"/>
      </w:pPr>
    </w:p>
    <w:p w:rsidR="00082397" w:rsidRDefault="00082397" w:rsidP="005E5049">
      <w:pPr>
        <w:jc w:val="right"/>
      </w:pPr>
    </w:p>
    <w:p w:rsidR="00082397" w:rsidRDefault="00082397" w:rsidP="005E5049">
      <w:pPr>
        <w:jc w:val="right"/>
      </w:pPr>
    </w:p>
    <w:p w:rsidR="00082397" w:rsidRDefault="00082397" w:rsidP="005E5049">
      <w:pPr>
        <w:jc w:val="right"/>
      </w:pPr>
    </w:p>
    <w:p w:rsidR="00082397" w:rsidRDefault="00082397" w:rsidP="005E5049">
      <w:pPr>
        <w:jc w:val="right"/>
      </w:pPr>
    </w:p>
    <w:p w:rsidR="00082397" w:rsidRDefault="00082397" w:rsidP="005E5049">
      <w:pPr>
        <w:jc w:val="right"/>
      </w:pPr>
    </w:p>
    <w:p w:rsidR="00082397" w:rsidRDefault="00082397" w:rsidP="005E5049">
      <w:pPr>
        <w:jc w:val="right"/>
      </w:pPr>
    </w:p>
    <w:p w:rsidR="00082397" w:rsidRDefault="00082397" w:rsidP="005E5049">
      <w:pPr>
        <w:jc w:val="right"/>
      </w:pPr>
    </w:p>
    <w:p w:rsidR="00082397" w:rsidRDefault="00082397" w:rsidP="005E5049">
      <w:pPr>
        <w:jc w:val="right"/>
      </w:pPr>
    </w:p>
    <w:p w:rsidR="00082397" w:rsidRDefault="00082397" w:rsidP="005E5049">
      <w:pPr>
        <w:jc w:val="right"/>
      </w:pPr>
    </w:p>
    <w:p w:rsidR="00082397" w:rsidRPr="00D2552C" w:rsidRDefault="00082397" w:rsidP="00082397">
      <w:pPr>
        <w:jc w:val="center"/>
      </w:pPr>
      <w:r>
        <w:t xml:space="preserve">2014-2015 </w:t>
      </w:r>
      <w:proofErr w:type="spellStart"/>
      <w:r>
        <w:t>уч</w:t>
      </w:r>
      <w:proofErr w:type="spellEnd"/>
      <w:r>
        <w:t>. год</w:t>
      </w:r>
    </w:p>
    <w:p w:rsidR="005E5049" w:rsidRPr="00D2552C" w:rsidRDefault="005E5049" w:rsidP="005E5049"/>
    <w:p w:rsidR="005E5049" w:rsidRPr="00D2552C" w:rsidRDefault="005E5049" w:rsidP="00082397">
      <w:pPr>
        <w:pStyle w:val="a3"/>
        <w:spacing w:before="0" w:line="240" w:lineRule="auto"/>
        <w:ind w:firstLine="0"/>
        <w:jc w:val="center"/>
        <w:rPr>
          <w:b/>
        </w:rPr>
      </w:pPr>
      <w:r w:rsidRPr="00D2552C">
        <w:rPr>
          <w:b/>
        </w:rPr>
        <w:t>Актуальность темы:</w:t>
      </w:r>
    </w:p>
    <w:p w:rsidR="005E5049" w:rsidRPr="00D2552C" w:rsidRDefault="005E5049" w:rsidP="005E5049">
      <w:r w:rsidRPr="00D2552C">
        <w:t>Малыш – природный исследователь окружающего мира. Мир открывается ребёнку через опыт его личных ощущений, действий, переживаний.</w:t>
      </w:r>
    </w:p>
    <w:p w:rsidR="005E5049" w:rsidRPr="00D2552C" w:rsidRDefault="005E5049" w:rsidP="005E5049"/>
    <w:p w:rsidR="005E5049" w:rsidRPr="00D2552C" w:rsidRDefault="005E5049" w:rsidP="005E5049">
      <w:r w:rsidRPr="00D2552C">
        <w:t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классик отечественной психологической науки Лев Семёнович Выгодский.</w:t>
      </w:r>
    </w:p>
    <w:p w:rsidR="005E5049" w:rsidRPr="00D2552C" w:rsidRDefault="005E5049" w:rsidP="005E5049"/>
    <w:p w:rsidR="005E5049" w:rsidRPr="00D2552C" w:rsidRDefault="005E5049" w:rsidP="005E5049">
      <w:r w:rsidRPr="00D2552C">
        <w:t xml:space="preserve">В соответствии с приказом Министерства образования и науки Российской Федерации от 23 ноября </w:t>
      </w:r>
      <w:smartTag w:uri="urn:schemas-microsoft-com:office:smarttags" w:element="metricconverter">
        <w:smartTagPr>
          <w:attr w:name="ProductID" w:val="2009 г"/>
        </w:smartTagPr>
        <w:r w:rsidRPr="00D2552C">
          <w:t>2009 г</w:t>
        </w:r>
      </w:smartTag>
      <w:r w:rsidRPr="00D2552C">
        <w:t>. №655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 Приказ - 3.3.6. Содержание образовательной области «Познание» направлено на достижение целей развития у детей познавательных интересов, развития творческого воображения, интеллектуального развития детей через решение задач: развитие познавательно-исследовательской и продуктивной деятельности; формирование целостной картины мира, расширение кругозора детей.</w:t>
      </w:r>
    </w:p>
    <w:p w:rsidR="005E5049" w:rsidRPr="00D2552C" w:rsidRDefault="005E5049" w:rsidP="005E5049"/>
    <w:p w:rsidR="005E5049" w:rsidRPr="00D2552C" w:rsidRDefault="005E5049" w:rsidP="005E5049">
      <w:r w:rsidRPr="00D2552C"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 у маленьких детей: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игровую».</w:t>
      </w:r>
    </w:p>
    <w:p w:rsidR="005E5049" w:rsidRPr="00D2552C" w:rsidRDefault="005E5049" w:rsidP="005E5049"/>
    <w:p w:rsidR="005E5049" w:rsidRPr="00D2552C" w:rsidRDefault="005E5049" w:rsidP="005E5049">
      <w:pPr>
        <w:spacing w:before="100" w:beforeAutospacing="1" w:after="100" w:afterAutospacing="1"/>
      </w:pPr>
      <w:r w:rsidRPr="00D2552C">
        <w:t xml:space="preserve">Развитие познавательной активности у детей дошкольного возраста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 </w:t>
      </w:r>
    </w:p>
    <w:p w:rsidR="005E5049" w:rsidRPr="00D2552C" w:rsidRDefault="005E5049" w:rsidP="005E5049">
      <w:r w:rsidRPr="00D2552C">
        <w:t>Для дошкольника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</w:t>
      </w:r>
    </w:p>
    <w:p w:rsidR="005E5049" w:rsidRPr="00D2552C" w:rsidRDefault="005E5049" w:rsidP="005E5049">
      <w:pPr>
        <w:spacing w:before="100" w:beforeAutospacing="1" w:after="100" w:afterAutospacing="1"/>
      </w:pPr>
      <w:r w:rsidRPr="00D2552C">
        <w:rPr>
          <w:b/>
        </w:rPr>
        <w:t xml:space="preserve">     Цель:</w:t>
      </w:r>
      <w:r w:rsidRPr="00D2552C">
        <w:t xml:space="preserve"> Расширение знаний детей об окружающем мире в процессе поисково-исследовательской деятельности на основе методов и приемов ТРИЗ-РТВ.</w:t>
      </w:r>
    </w:p>
    <w:p w:rsidR="005E5049" w:rsidRPr="00D2552C" w:rsidRDefault="005E5049" w:rsidP="005E5049">
      <w:pPr>
        <w:spacing w:before="100" w:beforeAutospacing="1" w:after="100" w:afterAutospacing="1"/>
        <w:rPr>
          <w:b/>
        </w:rPr>
      </w:pPr>
      <w:r w:rsidRPr="00D2552C">
        <w:rPr>
          <w:b/>
        </w:rPr>
        <w:t xml:space="preserve">     Задачи: </w:t>
      </w:r>
    </w:p>
    <w:p w:rsidR="005E5049" w:rsidRPr="00D2552C" w:rsidRDefault="005E5049" w:rsidP="005E5049">
      <w:pPr>
        <w:numPr>
          <w:ilvl w:val="0"/>
          <w:numId w:val="1"/>
        </w:numPr>
        <w:spacing w:before="100" w:beforeAutospacing="1" w:after="100" w:afterAutospacing="1"/>
      </w:pPr>
      <w:r w:rsidRPr="00D2552C">
        <w:t>Создание условий для исследовательской активности детей;</w:t>
      </w:r>
    </w:p>
    <w:p w:rsidR="005E5049" w:rsidRPr="00D2552C" w:rsidRDefault="005E5049" w:rsidP="005E5049">
      <w:pPr>
        <w:numPr>
          <w:ilvl w:val="0"/>
          <w:numId w:val="1"/>
        </w:numPr>
        <w:spacing w:before="100" w:beforeAutospacing="1" w:after="100" w:afterAutospacing="1"/>
      </w:pPr>
      <w:r w:rsidRPr="00D2552C">
        <w:t>Организация индивидуальной деятельности по осмыслению и проработке заданного материала;</w:t>
      </w:r>
    </w:p>
    <w:p w:rsidR="005E5049" w:rsidRPr="00D2552C" w:rsidRDefault="005E5049" w:rsidP="005E5049">
      <w:pPr>
        <w:numPr>
          <w:ilvl w:val="0"/>
          <w:numId w:val="1"/>
        </w:numPr>
        <w:spacing w:before="100" w:beforeAutospacing="1" w:after="100" w:afterAutospacing="1"/>
      </w:pPr>
      <w:r w:rsidRPr="00D2552C">
        <w:t>Изучение методик, технологий по поисково-исследовательской деятельности.</w:t>
      </w:r>
    </w:p>
    <w:p w:rsidR="005E5049" w:rsidRPr="00D2552C" w:rsidRDefault="005E5049" w:rsidP="005E5049">
      <w:pPr>
        <w:numPr>
          <w:ilvl w:val="0"/>
          <w:numId w:val="1"/>
        </w:numPr>
        <w:spacing w:before="100" w:beforeAutospacing="1" w:after="100" w:afterAutospacing="1"/>
      </w:pPr>
      <w:r w:rsidRPr="00D2552C">
        <w:t>Изучение методик, технологий ТРИЗ-РТВ.</w:t>
      </w:r>
    </w:p>
    <w:p w:rsidR="005E5049" w:rsidRPr="008B4177" w:rsidRDefault="005E5049" w:rsidP="005E5049">
      <w:pPr>
        <w:pStyle w:val="a3"/>
        <w:spacing w:before="0" w:line="240" w:lineRule="auto"/>
        <w:rPr>
          <w:sz w:val="28"/>
          <w:szCs w:val="28"/>
        </w:rPr>
      </w:pPr>
    </w:p>
    <w:p w:rsidR="005E5049" w:rsidRPr="00082397" w:rsidRDefault="005E5049" w:rsidP="00082397">
      <w:pPr>
        <w:pStyle w:val="a3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082397">
        <w:rPr>
          <w:b/>
          <w:sz w:val="28"/>
          <w:szCs w:val="28"/>
        </w:rPr>
        <w:lastRenderedPageBreak/>
        <w:t>Перспективный план</w:t>
      </w:r>
    </w:p>
    <w:tbl>
      <w:tblPr>
        <w:tblStyle w:val="a5"/>
        <w:tblW w:w="10501" w:type="dxa"/>
        <w:tblInd w:w="-601" w:type="dxa"/>
        <w:tblLook w:val="04A0"/>
      </w:tblPr>
      <w:tblGrid>
        <w:gridCol w:w="4142"/>
        <w:gridCol w:w="1477"/>
        <w:gridCol w:w="4882"/>
      </w:tblGrid>
      <w:tr w:rsidR="005E5049" w:rsidTr="005E5049">
        <w:trPr>
          <w:trHeight w:val="647"/>
        </w:trPr>
        <w:tc>
          <w:tcPr>
            <w:tcW w:w="4142" w:type="dxa"/>
          </w:tcPr>
          <w:p w:rsidR="005E5049" w:rsidRDefault="005E5049">
            <w:r w:rsidRPr="00477E2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77" w:type="dxa"/>
          </w:tcPr>
          <w:p w:rsidR="005E5049" w:rsidRPr="00477E23" w:rsidRDefault="005E5049" w:rsidP="007A48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4882" w:type="dxa"/>
          </w:tcPr>
          <w:p w:rsidR="005E5049" w:rsidRDefault="005E5049">
            <w:r w:rsidRPr="00477E23">
              <w:rPr>
                <w:b/>
                <w:sz w:val="28"/>
                <w:szCs w:val="28"/>
              </w:rPr>
              <w:t>Практический выход</w:t>
            </w:r>
          </w:p>
        </w:tc>
      </w:tr>
      <w:tr w:rsidR="00082397" w:rsidTr="005E5049">
        <w:trPr>
          <w:trHeight w:val="493"/>
        </w:trPr>
        <w:tc>
          <w:tcPr>
            <w:tcW w:w="4142" w:type="dxa"/>
          </w:tcPr>
          <w:p w:rsidR="00082397" w:rsidRDefault="00082397" w:rsidP="007A48C4">
            <w:r w:rsidRPr="00477E23">
              <w:rPr>
                <w:sz w:val="28"/>
                <w:szCs w:val="28"/>
              </w:rPr>
              <w:t>Подбор и изучение литературы по теме</w:t>
            </w:r>
          </w:p>
        </w:tc>
        <w:tc>
          <w:tcPr>
            <w:tcW w:w="1477" w:type="dxa"/>
          </w:tcPr>
          <w:p w:rsidR="00082397" w:rsidRDefault="00082397" w:rsidP="00A85555">
            <w:pPr>
              <w:rPr>
                <w:sz w:val="28"/>
                <w:szCs w:val="28"/>
              </w:rPr>
            </w:pPr>
            <w:r w:rsidRPr="00477E23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E24DD">
              <w:rPr>
                <w:sz w:val="28"/>
                <w:szCs w:val="28"/>
              </w:rPr>
              <w:t>г</w:t>
            </w:r>
            <w:proofErr w:type="gramEnd"/>
            <w:r w:rsidRPr="009E24DD">
              <w:rPr>
                <w:sz w:val="28"/>
                <w:szCs w:val="28"/>
              </w:rPr>
              <w:t>ода</w:t>
            </w:r>
            <w:proofErr w:type="spellEnd"/>
          </w:p>
          <w:p w:rsidR="00082397" w:rsidRDefault="00082397" w:rsidP="00A85555">
            <w:pPr>
              <w:rPr>
                <w:sz w:val="28"/>
                <w:szCs w:val="28"/>
              </w:rPr>
            </w:pPr>
          </w:p>
          <w:p w:rsidR="00082397" w:rsidRDefault="00082397" w:rsidP="00A85555">
            <w:pPr>
              <w:rPr>
                <w:sz w:val="28"/>
                <w:szCs w:val="28"/>
              </w:rPr>
            </w:pPr>
          </w:p>
          <w:p w:rsidR="00082397" w:rsidRDefault="00082397" w:rsidP="00A85555">
            <w:pPr>
              <w:rPr>
                <w:sz w:val="28"/>
                <w:szCs w:val="28"/>
              </w:rPr>
            </w:pPr>
            <w:r w:rsidRPr="00477E23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2015-2016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E24DD">
              <w:rPr>
                <w:sz w:val="28"/>
                <w:szCs w:val="28"/>
              </w:rPr>
              <w:t>г</w:t>
            </w:r>
            <w:proofErr w:type="gramEnd"/>
            <w:r w:rsidRPr="009E24DD">
              <w:rPr>
                <w:sz w:val="28"/>
                <w:szCs w:val="28"/>
              </w:rPr>
              <w:t>ода</w:t>
            </w:r>
            <w:proofErr w:type="spellEnd"/>
          </w:p>
          <w:p w:rsidR="00082397" w:rsidRDefault="00082397" w:rsidP="00A85555">
            <w:pPr>
              <w:rPr>
                <w:sz w:val="28"/>
                <w:szCs w:val="28"/>
              </w:rPr>
            </w:pPr>
          </w:p>
          <w:p w:rsidR="00082397" w:rsidRDefault="00082397" w:rsidP="00A85555"/>
        </w:tc>
        <w:tc>
          <w:tcPr>
            <w:tcW w:w="4882" w:type="dxa"/>
          </w:tcPr>
          <w:p w:rsidR="00082397" w:rsidRDefault="00082397"/>
        </w:tc>
      </w:tr>
      <w:tr w:rsidR="00082397" w:rsidTr="005E5049">
        <w:trPr>
          <w:trHeight w:val="524"/>
        </w:trPr>
        <w:tc>
          <w:tcPr>
            <w:tcW w:w="4142" w:type="dxa"/>
          </w:tcPr>
          <w:p w:rsidR="00082397" w:rsidRDefault="00082397">
            <w:r w:rsidRPr="00E05182">
              <w:rPr>
                <w:sz w:val="28"/>
                <w:szCs w:val="28"/>
              </w:rPr>
              <w:t>Исследование педагогической компетентности родителей и воспитателей в области развития детского экспериментирования</w:t>
            </w:r>
          </w:p>
        </w:tc>
        <w:tc>
          <w:tcPr>
            <w:tcW w:w="1477" w:type="dxa"/>
          </w:tcPr>
          <w:p w:rsidR="00082397" w:rsidRDefault="00082397" w:rsidP="00A85555">
            <w:pPr>
              <w:rPr>
                <w:sz w:val="28"/>
                <w:szCs w:val="28"/>
              </w:rPr>
            </w:pPr>
            <w:r w:rsidRPr="00477E23">
              <w:rPr>
                <w:sz w:val="28"/>
                <w:szCs w:val="28"/>
              </w:rPr>
              <w:t>Октябрь</w:t>
            </w:r>
          </w:p>
          <w:p w:rsidR="00082397" w:rsidRDefault="00082397" w:rsidP="00A85555">
            <w:r>
              <w:rPr>
                <w:sz w:val="28"/>
                <w:szCs w:val="28"/>
              </w:rPr>
              <w:t xml:space="preserve">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E24DD">
              <w:rPr>
                <w:sz w:val="28"/>
                <w:szCs w:val="28"/>
              </w:rPr>
              <w:t>г</w:t>
            </w:r>
            <w:proofErr w:type="gramEnd"/>
            <w:r w:rsidRPr="009E24DD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4882" w:type="dxa"/>
          </w:tcPr>
          <w:p w:rsidR="00082397" w:rsidRDefault="00082397">
            <w:r>
              <w:rPr>
                <w:sz w:val="28"/>
                <w:szCs w:val="28"/>
              </w:rPr>
              <w:t>Анкетирование родителей и воспитателей.</w:t>
            </w:r>
          </w:p>
        </w:tc>
      </w:tr>
      <w:tr w:rsidR="00082397" w:rsidTr="005E5049">
        <w:trPr>
          <w:trHeight w:val="493"/>
        </w:trPr>
        <w:tc>
          <w:tcPr>
            <w:tcW w:w="4142" w:type="dxa"/>
          </w:tcPr>
          <w:p w:rsidR="00082397" w:rsidRPr="0083570B" w:rsidRDefault="00082397" w:rsidP="005E50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3570B">
              <w:rPr>
                <w:sz w:val="28"/>
                <w:szCs w:val="28"/>
              </w:rPr>
              <w:t>Изучение условий организации экспериментальной деятельности детей в группе</w:t>
            </w:r>
            <w:r>
              <w:rPr>
                <w:sz w:val="28"/>
                <w:szCs w:val="28"/>
              </w:rPr>
              <w:t>, создание мини лабораторий с объектами неживой природы. Создание предметно-развивающей среды</w:t>
            </w:r>
          </w:p>
          <w:p w:rsidR="00082397" w:rsidRDefault="00082397"/>
        </w:tc>
        <w:tc>
          <w:tcPr>
            <w:tcW w:w="1477" w:type="dxa"/>
          </w:tcPr>
          <w:p w:rsidR="00082397" w:rsidRDefault="00082397" w:rsidP="00A85555">
            <w:pPr>
              <w:rPr>
                <w:sz w:val="28"/>
                <w:szCs w:val="28"/>
              </w:rPr>
            </w:pPr>
            <w:r w:rsidRPr="003C7E02">
              <w:rPr>
                <w:sz w:val="28"/>
                <w:szCs w:val="28"/>
              </w:rPr>
              <w:t>Ноябрь</w:t>
            </w:r>
          </w:p>
          <w:p w:rsidR="00082397" w:rsidRDefault="00082397" w:rsidP="00A85555">
            <w:r>
              <w:rPr>
                <w:sz w:val="28"/>
                <w:szCs w:val="28"/>
              </w:rPr>
              <w:t xml:space="preserve">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E24DD">
              <w:rPr>
                <w:sz w:val="28"/>
                <w:szCs w:val="28"/>
              </w:rPr>
              <w:t>г</w:t>
            </w:r>
            <w:proofErr w:type="gramEnd"/>
            <w:r w:rsidRPr="009E24DD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4882" w:type="dxa"/>
          </w:tcPr>
          <w:p w:rsidR="00082397" w:rsidRPr="00477E23" w:rsidRDefault="00082397" w:rsidP="005E5049">
            <w:pPr>
              <w:rPr>
                <w:sz w:val="28"/>
                <w:szCs w:val="28"/>
              </w:rPr>
            </w:pPr>
            <w:r w:rsidRPr="00477E23">
              <w:rPr>
                <w:sz w:val="28"/>
                <w:szCs w:val="28"/>
              </w:rPr>
              <w:t>Консультация для родителей на тему:</w:t>
            </w:r>
          </w:p>
          <w:p w:rsidR="00082397" w:rsidRDefault="00082397" w:rsidP="005E5049">
            <w:r w:rsidRPr="0021787B">
              <w:rPr>
                <w:sz w:val="28"/>
                <w:szCs w:val="28"/>
              </w:rPr>
              <w:t xml:space="preserve">«Создание условий для проведения </w:t>
            </w:r>
            <w:proofErr w:type="spellStart"/>
            <w:r w:rsidRPr="0021787B">
              <w:rPr>
                <w:sz w:val="28"/>
                <w:szCs w:val="28"/>
              </w:rPr>
              <w:t>поисков</w:t>
            </w:r>
            <w:r>
              <w:rPr>
                <w:sz w:val="28"/>
                <w:szCs w:val="28"/>
              </w:rPr>
              <w:t>о-иследовательской</w:t>
            </w:r>
            <w:proofErr w:type="spellEnd"/>
            <w:r>
              <w:rPr>
                <w:sz w:val="28"/>
                <w:szCs w:val="28"/>
              </w:rPr>
              <w:t xml:space="preserve"> деятельности»</w:t>
            </w:r>
          </w:p>
        </w:tc>
      </w:tr>
      <w:tr w:rsidR="00082397" w:rsidTr="005E5049">
        <w:trPr>
          <w:trHeight w:val="493"/>
        </w:trPr>
        <w:tc>
          <w:tcPr>
            <w:tcW w:w="4142" w:type="dxa"/>
          </w:tcPr>
          <w:p w:rsidR="00082397" w:rsidRPr="0083570B" w:rsidRDefault="00082397" w:rsidP="005E50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8758F">
              <w:rPr>
                <w:sz w:val="28"/>
                <w:szCs w:val="28"/>
              </w:rPr>
              <w:t xml:space="preserve">Разработка конспектов </w:t>
            </w:r>
            <w:r>
              <w:rPr>
                <w:sz w:val="28"/>
                <w:szCs w:val="28"/>
              </w:rPr>
              <w:t>НОД.</w:t>
            </w:r>
          </w:p>
        </w:tc>
        <w:tc>
          <w:tcPr>
            <w:tcW w:w="1477" w:type="dxa"/>
          </w:tcPr>
          <w:p w:rsidR="00082397" w:rsidRDefault="00082397" w:rsidP="00A85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82397" w:rsidRDefault="00082397" w:rsidP="00A85555">
            <w:r>
              <w:rPr>
                <w:sz w:val="28"/>
                <w:szCs w:val="28"/>
              </w:rPr>
              <w:t xml:space="preserve">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E24DD">
              <w:rPr>
                <w:sz w:val="28"/>
                <w:szCs w:val="28"/>
              </w:rPr>
              <w:t>г</w:t>
            </w:r>
            <w:proofErr w:type="gramEnd"/>
            <w:r w:rsidRPr="009E24DD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4882" w:type="dxa"/>
          </w:tcPr>
          <w:p w:rsidR="00082397" w:rsidRPr="00477E23" w:rsidRDefault="00082397" w:rsidP="005E5049">
            <w:pPr>
              <w:rPr>
                <w:sz w:val="28"/>
                <w:szCs w:val="28"/>
              </w:rPr>
            </w:pPr>
          </w:p>
        </w:tc>
      </w:tr>
      <w:tr w:rsidR="00082397" w:rsidTr="005E5049">
        <w:trPr>
          <w:trHeight w:val="524"/>
        </w:trPr>
        <w:tc>
          <w:tcPr>
            <w:tcW w:w="4142" w:type="dxa"/>
          </w:tcPr>
          <w:p w:rsidR="00082397" w:rsidRDefault="00082397" w:rsidP="005E5049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«Приборы-помощники»</w:t>
            </w:r>
            <w:r w:rsidRPr="00815D3C">
              <w:rPr>
                <w:sz w:val="28"/>
                <w:szCs w:val="28"/>
              </w:rPr>
              <w:t xml:space="preserve"> Приобретение навыков работы с исследовательскими  приборами</w:t>
            </w:r>
          </w:p>
        </w:tc>
        <w:tc>
          <w:tcPr>
            <w:tcW w:w="1477" w:type="dxa"/>
          </w:tcPr>
          <w:p w:rsidR="00082397" w:rsidRDefault="00082397" w:rsidP="00A85555">
            <w:pPr>
              <w:rPr>
                <w:sz w:val="28"/>
                <w:szCs w:val="28"/>
              </w:rPr>
            </w:pPr>
            <w:r w:rsidRPr="009E24DD">
              <w:rPr>
                <w:sz w:val="28"/>
                <w:szCs w:val="28"/>
              </w:rPr>
              <w:t xml:space="preserve">В </w:t>
            </w:r>
            <w:proofErr w:type="spellStart"/>
            <w:r w:rsidRPr="009E24DD"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82397" w:rsidRPr="009E24DD" w:rsidRDefault="00082397" w:rsidP="00A85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 w:rsidRPr="009E24DD">
              <w:rPr>
                <w:sz w:val="28"/>
                <w:szCs w:val="28"/>
              </w:rPr>
              <w:t>.г</w:t>
            </w:r>
            <w:proofErr w:type="gramEnd"/>
            <w:r w:rsidRPr="009E24DD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4882" w:type="dxa"/>
          </w:tcPr>
          <w:p w:rsidR="00082397" w:rsidRDefault="00082397">
            <w:r w:rsidRPr="00815D3C">
              <w:rPr>
                <w:sz w:val="28"/>
                <w:szCs w:val="28"/>
              </w:rPr>
              <w:t>Тематическое занятие «Волшебное стеклышко»</w:t>
            </w:r>
          </w:p>
        </w:tc>
      </w:tr>
      <w:tr w:rsidR="00082397" w:rsidTr="005E5049">
        <w:trPr>
          <w:trHeight w:val="493"/>
        </w:trPr>
        <w:tc>
          <w:tcPr>
            <w:tcW w:w="4142" w:type="dxa"/>
          </w:tcPr>
          <w:p w:rsidR="00082397" w:rsidRDefault="00082397">
            <w:r>
              <w:rPr>
                <w:sz w:val="28"/>
                <w:szCs w:val="28"/>
              </w:rPr>
              <w:t>Использование элементов ТРИЗ при проведении опытов</w:t>
            </w:r>
          </w:p>
        </w:tc>
        <w:tc>
          <w:tcPr>
            <w:tcW w:w="1477" w:type="dxa"/>
          </w:tcPr>
          <w:p w:rsidR="00082397" w:rsidRDefault="00082397" w:rsidP="00A85555">
            <w:r w:rsidRPr="009E24DD"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 xml:space="preserve">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 w:rsidRPr="009E24DD">
              <w:rPr>
                <w:sz w:val="28"/>
                <w:szCs w:val="28"/>
              </w:rPr>
              <w:t>.г</w:t>
            </w:r>
            <w:proofErr w:type="gramEnd"/>
            <w:r w:rsidRPr="009E24DD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4882" w:type="dxa"/>
          </w:tcPr>
          <w:p w:rsidR="00082397" w:rsidRPr="005E5049" w:rsidRDefault="00082397">
            <w:pPr>
              <w:rPr>
                <w:sz w:val="28"/>
                <w:szCs w:val="28"/>
              </w:rPr>
            </w:pPr>
            <w:r w:rsidRPr="005E5049">
              <w:rPr>
                <w:bCs/>
                <w:kern w:val="36"/>
                <w:sz w:val="28"/>
                <w:szCs w:val="28"/>
              </w:rPr>
              <w:t>Конспект занятия по методу ТРИЗ в старшей группе на тему: «Четыре стихии».</w:t>
            </w:r>
          </w:p>
        </w:tc>
      </w:tr>
      <w:tr w:rsidR="00082397" w:rsidTr="005E5049">
        <w:trPr>
          <w:trHeight w:val="524"/>
        </w:trPr>
        <w:tc>
          <w:tcPr>
            <w:tcW w:w="4142" w:type="dxa"/>
          </w:tcPr>
          <w:p w:rsidR="00082397" w:rsidRDefault="00082397" w:rsidP="0008758F">
            <w:r>
              <w:rPr>
                <w:sz w:val="28"/>
                <w:szCs w:val="28"/>
              </w:rPr>
              <w:t>Описание приемов и методов ТРИЗ-РТВ, их использование в НОД.</w:t>
            </w:r>
          </w:p>
        </w:tc>
        <w:tc>
          <w:tcPr>
            <w:tcW w:w="1477" w:type="dxa"/>
          </w:tcPr>
          <w:p w:rsidR="00082397" w:rsidRDefault="00082397" w:rsidP="00A85555">
            <w:r w:rsidRPr="009E24DD">
              <w:rPr>
                <w:sz w:val="28"/>
                <w:szCs w:val="28"/>
              </w:rPr>
              <w:t xml:space="preserve">В </w:t>
            </w:r>
            <w:proofErr w:type="spellStart"/>
            <w:r w:rsidRPr="009E24DD">
              <w:rPr>
                <w:sz w:val="28"/>
                <w:szCs w:val="28"/>
              </w:rPr>
              <w:t>теч</w:t>
            </w:r>
            <w:proofErr w:type="spellEnd"/>
            <w:r w:rsidRPr="009E24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9E24DD">
              <w:rPr>
                <w:sz w:val="28"/>
                <w:szCs w:val="28"/>
              </w:rPr>
              <w:t>года</w:t>
            </w:r>
          </w:p>
        </w:tc>
        <w:tc>
          <w:tcPr>
            <w:tcW w:w="4882" w:type="dxa"/>
          </w:tcPr>
          <w:p w:rsidR="00082397" w:rsidRPr="005E5049" w:rsidRDefault="00082397">
            <w:pPr>
              <w:rPr>
                <w:sz w:val="28"/>
                <w:szCs w:val="28"/>
              </w:rPr>
            </w:pPr>
            <w:r w:rsidRPr="005E5049">
              <w:rPr>
                <w:bCs/>
                <w:kern w:val="36"/>
                <w:sz w:val="28"/>
                <w:szCs w:val="28"/>
              </w:rPr>
              <w:t xml:space="preserve">НОД «Познание». Ознакомление с окружающим «Огонь — друг, огонь — враг», с использованием элементов </w:t>
            </w:r>
            <w:proofErr w:type="spellStart"/>
            <w:r w:rsidRPr="005E5049">
              <w:rPr>
                <w:bCs/>
                <w:kern w:val="36"/>
                <w:sz w:val="28"/>
                <w:szCs w:val="28"/>
              </w:rPr>
              <w:t>ТРИЗа</w:t>
            </w:r>
            <w:proofErr w:type="spellEnd"/>
          </w:p>
        </w:tc>
      </w:tr>
      <w:tr w:rsidR="00082397" w:rsidTr="005E5049">
        <w:trPr>
          <w:trHeight w:val="493"/>
        </w:trPr>
        <w:tc>
          <w:tcPr>
            <w:tcW w:w="4142" w:type="dxa"/>
          </w:tcPr>
          <w:p w:rsidR="00082397" w:rsidRDefault="00082397">
            <w:r>
              <w:rPr>
                <w:sz w:val="28"/>
                <w:szCs w:val="28"/>
              </w:rPr>
              <w:t>Изучение метода игрового проблемного обучения «Что? Зачем? Почему?»</w:t>
            </w:r>
          </w:p>
        </w:tc>
        <w:tc>
          <w:tcPr>
            <w:tcW w:w="1477" w:type="dxa"/>
          </w:tcPr>
          <w:p w:rsidR="00082397" w:rsidRDefault="00082397" w:rsidP="00A85555">
            <w:r w:rsidRPr="009E24DD">
              <w:rPr>
                <w:sz w:val="28"/>
                <w:szCs w:val="28"/>
              </w:rPr>
              <w:t xml:space="preserve">В </w:t>
            </w:r>
            <w:proofErr w:type="spellStart"/>
            <w:r w:rsidRPr="009E24DD">
              <w:rPr>
                <w:sz w:val="28"/>
                <w:szCs w:val="28"/>
              </w:rPr>
              <w:t>теч</w:t>
            </w:r>
            <w:proofErr w:type="spellEnd"/>
            <w:r w:rsidRPr="009E24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9E24DD">
              <w:rPr>
                <w:sz w:val="28"/>
                <w:szCs w:val="28"/>
              </w:rPr>
              <w:t>года</w:t>
            </w:r>
          </w:p>
        </w:tc>
        <w:tc>
          <w:tcPr>
            <w:tcW w:w="4882" w:type="dxa"/>
          </w:tcPr>
          <w:p w:rsidR="00082397" w:rsidRPr="00091682" w:rsidRDefault="00082397" w:rsidP="0092336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91682">
              <w:rPr>
                <w:sz w:val="28"/>
                <w:szCs w:val="28"/>
              </w:rPr>
              <w:t>Создание разнообразных проблемных ситуаций и пути их решения.</w:t>
            </w:r>
          </w:p>
          <w:p w:rsidR="00082397" w:rsidRDefault="00082397"/>
        </w:tc>
      </w:tr>
      <w:tr w:rsidR="00082397" w:rsidTr="005E5049">
        <w:trPr>
          <w:trHeight w:val="524"/>
        </w:trPr>
        <w:tc>
          <w:tcPr>
            <w:tcW w:w="4142" w:type="dxa"/>
          </w:tcPr>
          <w:p w:rsidR="00082397" w:rsidRDefault="00082397" w:rsidP="0008758F">
            <w:r>
              <w:rPr>
                <w:sz w:val="28"/>
                <w:szCs w:val="28"/>
              </w:rPr>
              <w:lastRenderedPageBreak/>
              <w:t>Роль метода наглядного моделирования в развитии умственных способностей ребенка. Изготовление моделей, схем, их использование в процессе экспериментирования.</w:t>
            </w:r>
          </w:p>
        </w:tc>
        <w:tc>
          <w:tcPr>
            <w:tcW w:w="1477" w:type="dxa"/>
          </w:tcPr>
          <w:p w:rsidR="00082397" w:rsidRDefault="00082397" w:rsidP="00A85555">
            <w:r w:rsidRPr="009E24DD">
              <w:rPr>
                <w:sz w:val="28"/>
                <w:szCs w:val="28"/>
              </w:rPr>
              <w:t xml:space="preserve">В </w:t>
            </w:r>
            <w:proofErr w:type="spellStart"/>
            <w:r w:rsidRPr="009E24DD"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 w:rsidRPr="009E24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E24DD">
              <w:rPr>
                <w:sz w:val="28"/>
                <w:szCs w:val="28"/>
              </w:rPr>
              <w:t>года</w:t>
            </w:r>
          </w:p>
        </w:tc>
        <w:tc>
          <w:tcPr>
            <w:tcW w:w="4882" w:type="dxa"/>
          </w:tcPr>
          <w:p w:rsidR="00082397" w:rsidRDefault="00082397"/>
        </w:tc>
      </w:tr>
      <w:tr w:rsidR="00082397" w:rsidTr="005E5049">
        <w:trPr>
          <w:trHeight w:val="524"/>
        </w:trPr>
        <w:tc>
          <w:tcPr>
            <w:tcW w:w="4142" w:type="dxa"/>
          </w:tcPr>
          <w:p w:rsidR="00082397" w:rsidRDefault="00082397" w:rsidP="00087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опыта по инновационным технологиям в образовательном процессе. Участие </w:t>
            </w:r>
            <w:r w:rsidRPr="00F40A77">
              <w:rPr>
                <w:sz w:val="28"/>
                <w:szCs w:val="28"/>
              </w:rPr>
              <w:t>на педагогическом совете</w:t>
            </w:r>
            <w:r>
              <w:rPr>
                <w:sz w:val="28"/>
                <w:szCs w:val="28"/>
              </w:rPr>
              <w:t>. Посещение курсов повышения квалификации.</w:t>
            </w:r>
          </w:p>
          <w:p w:rsidR="00082397" w:rsidRDefault="00082397"/>
        </w:tc>
        <w:tc>
          <w:tcPr>
            <w:tcW w:w="1477" w:type="dxa"/>
          </w:tcPr>
          <w:p w:rsidR="00082397" w:rsidRDefault="00082397" w:rsidP="00A85555">
            <w:r w:rsidRPr="009E24DD">
              <w:rPr>
                <w:sz w:val="28"/>
                <w:szCs w:val="28"/>
              </w:rPr>
              <w:t xml:space="preserve">В </w:t>
            </w:r>
            <w:proofErr w:type="spellStart"/>
            <w:r w:rsidRPr="009E24DD">
              <w:rPr>
                <w:sz w:val="28"/>
                <w:szCs w:val="28"/>
              </w:rPr>
              <w:t>теч</w:t>
            </w:r>
            <w:proofErr w:type="spellEnd"/>
            <w:r w:rsidRPr="009E24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9E24DD">
              <w:rPr>
                <w:sz w:val="28"/>
                <w:szCs w:val="28"/>
              </w:rPr>
              <w:t>года</w:t>
            </w:r>
          </w:p>
        </w:tc>
        <w:tc>
          <w:tcPr>
            <w:tcW w:w="4882" w:type="dxa"/>
          </w:tcPr>
          <w:p w:rsidR="00082397" w:rsidRDefault="00082397">
            <w:pPr>
              <w:rPr>
                <w:bCs/>
                <w:kern w:val="36"/>
                <w:sz w:val="28"/>
                <w:szCs w:val="28"/>
              </w:rPr>
            </w:pPr>
            <w:r w:rsidRPr="00923369">
              <w:rPr>
                <w:bCs/>
                <w:kern w:val="36"/>
                <w:sz w:val="28"/>
                <w:szCs w:val="28"/>
              </w:rPr>
              <w:t>Консультации для воспитателей «Метод направленный на достижение идеального результата» (ТРИЗ).</w:t>
            </w:r>
          </w:p>
          <w:p w:rsidR="00082397" w:rsidRPr="00923369" w:rsidRDefault="00082397" w:rsidP="00923369">
            <w:pPr>
              <w:rPr>
                <w:sz w:val="28"/>
                <w:szCs w:val="28"/>
              </w:rPr>
            </w:pPr>
            <w:r w:rsidRPr="00923369">
              <w:rPr>
                <w:bCs/>
                <w:kern w:val="36"/>
                <w:sz w:val="28"/>
                <w:szCs w:val="28"/>
              </w:rPr>
              <w:t xml:space="preserve">Мастер - класс </w:t>
            </w:r>
            <w:r>
              <w:rPr>
                <w:bCs/>
                <w:kern w:val="36"/>
                <w:sz w:val="28"/>
                <w:szCs w:val="28"/>
              </w:rPr>
              <w:t>на т</w:t>
            </w:r>
            <w:r w:rsidRPr="00923369">
              <w:rPr>
                <w:bCs/>
                <w:kern w:val="36"/>
                <w:sz w:val="28"/>
                <w:szCs w:val="28"/>
              </w:rPr>
              <w:t>ем</w:t>
            </w:r>
            <w:r>
              <w:rPr>
                <w:bCs/>
                <w:kern w:val="36"/>
                <w:sz w:val="28"/>
                <w:szCs w:val="28"/>
              </w:rPr>
              <w:t>у</w:t>
            </w:r>
            <w:r w:rsidRPr="00923369">
              <w:rPr>
                <w:bCs/>
                <w:kern w:val="36"/>
                <w:sz w:val="28"/>
                <w:szCs w:val="28"/>
              </w:rPr>
              <w:t>: «Применение методов ТРИЗ в повседневной жизни детского сада»</w:t>
            </w:r>
          </w:p>
        </w:tc>
      </w:tr>
      <w:tr w:rsidR="00082397" w:rsidTr="005E5049">
        <w:trPr>
          <w:trHeight w:val="524"/>
        </w:trPr>
        <w:tc>
          <w:tcPr>
            <w:tcW w:w="4142" w:type="dxa"/>
          </w:tcPr>
          <w:p w:rsidR="00082397" w:rsidRPr="00AE7CBB" w:rsidRDefault="00082397" w:rsidP="00AE7CB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«копилки опытов и экспериментов</w:t>
            </w:r>
            <w:proofErr w:type="gramStart"/>
            <w:r>
              <w:rPr>
                <w:sz w:val="28"/>
                <w:szCs w:val="28"/>
              </w:rPr>
              <w:t>»и</w:t>
            </w:r>
            <w:proofErr w:type="gramEnd"/>
            <w:r w:rsidRPr="00A625C0">
              <w:t xml:space="preserve"> </w:t>
            </w:r>
            <w:r w:rsidRPr="00AE7CB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артотеки</w:t>
            </w:r>
            <w:r w:rsidRPr="00AE7CBB">
              <w:rPr>
                <w:sz w:val="28"/>
                <w:szCs w:val="28"/>
              </w:rPr>
              <w:t xml:space="preserve"> дидактических игр</w:t>
            </w:r>
            <w:r>
              <w:rPr>
                <w:sz w:val="28"/>
                <w:szCs w:val="28"/>
              </w:rPr>
              <w:t xml:space="preserve"> </w:t>
            </w:r>
            <w:r w:rsidRPr="00AE7CBB">
              <w:rPr>
                <w:sz w:val="28"/>
                <w:szCs w:val="28"/>
              </w:rPr>
              <w:t>ТРИЗ и РТВ</w:t>
            </w:r>
          </w:p>
          <w:p w:rsidR="00082397" w:rsidRDefault="00082397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082397" w:rsidRDefault="00082397" w:rsidP="00A85555">
            <w:r w:rsidRPr="009E24DD">
              <w:rPr>
                <w:sz w:val="28"/>
                <w:szCs w:val="28"/>
              </w:rPr>
              <w:t xml:space="preserve">В </w:t>
            </w:r>
            <w:proofErr w:type="spellStart"/>
            <w:r w:rsidRPr="009E24DD">
              <w:rPr>
                <w:sz w:val="28"/>
                <w:szCs w:val="28"/>
              </w:rPr>
              <w:t>теч</w:t>
            </w:r>
            <w:proofErr w:type="spellEnd"/>
            <w:r w:rsidRPr="009E24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E24DD">
              <w:rPr>
                <w:sz w:val="28"/>
                <w:szCs w:val="28"/>
              </w:rPr>
              <w:t>г</w:t>
            </w:r>
            <w:proofErr w:type="gramEnd"/>
            <w:r w:rsidRPr="009E24DD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4882" w:type="dxa"/>
          </w:tcPr>
          <w:p w:rsidR="00082397" w:rsidRPr="00AE7CBB" w:rsidRDefault="00082397" w:rsidP="00AE7CB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7CBB">
              <w:rPr>
                <w:sz w:val="28"/>
                <w:szCs w:val="28"/>
              </w:rPr>
              <w:t>Картотека дидактических игр</w:t>
            </w:r>
          </w:p>
          <w:p w:rsidR="00082397" w:rsidRPr="00AE7CBB" w:rsidRDefault="00082397" w:rsidP="00AE7CB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7CBB">
              <w:rPr>
                <w:sz w:val="28"/>
                <w:szCs w:val="28"/>
              </w:rPr>
              <w:t>ТРИЗ и РТВ</w:t>
            </w:r>
            <w:r>
              <w:rPr>
                <w:sz w:val="28"/>
                <w:szCs w:val="28"/>
              </w:rPr>
              <w:t xml:space="preserve">, </w:t>
            </w:r>
            <w:r w:rsidRPr="00AE7CBB">
              <w:rPr>
                <w:sz w:val="28"/>
                <w:szCs w:val="28"/>
              </w:rPr>
              <w:t>опытов и экспериментов</w:t>
            </w:r>
          </w:p>
          <w:p w:rsidR="00082397" w:rsidRPr="00923369" w:rsidRDefault="00082397">
            <w:pPr>
              <w:rPr>
                <w:bCs/>
                <w:kern w:val="36"/>
                <w:sz w:val="28"/>
                <w:szCs w:val="28"/>
              </w:rPr>
            </w:pPr>
          </w:p>
        </w:tc>
      </w:tr>
      <w:tr w:rsidR="00082397" w:rsidTr="005E5049">
        <w:trPr>
          <w:trHeight w:val="524"/>
        </w:trPr>
        <w:tc>
          <w:tcPr>
            <w:tcW w:w="4142" w:type="dxa"/>
          </w:tcPr>
          <w:p w:rsidR="00082397" w:rsidRDefault="00082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интересной информации</w:t>
            </w:r>
          </w:p>
        </w:tc>
        <w:tc>
          <w:tcPr>
            <w:tcW w:w="1477" w:type="dxa"/>
          </w:tcPr>
          <w:p w:rsidR="00082397" w:rsidRDefault="00082397" w:rsidP="00A85555">
            <w:r w:rsidRPr="009E24DD">
              <w:rPr>
                <w:sz w:val="28"/>
                <w:szCs w:val="28"/>
              </w:rPr>
              <w:t xml:space="preserve">В </w:t>
            </w:r>
            <w:proofErr w:type="spellStart"/>
            <w:r w:rsidRPr="009E24DD">
              <w:rPr>
                <w:sz w:val="28"/>
                <w:szCs w:val="28"/>
              </w:rPr>
              <w:t>теч</w:t>
            </w:r>
            <w:proofErr w:type="spellEnd"/>
            <w:r w:rsidRPr="009E24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9E24DD">
              <w:rPr>
                <w:sz w:val="28"/>
                <w:szCs w:val="28"/>
              </w:rPr>
              <w:t>года</w:t>
            </w:r>
          </w:p>
        </w:tc>
        <w:tc>
          <w:tcPr>
            <w:tcW w:w="4882" w:type="dxa"/>
          </w:tcPr>
          <w:p w:rsidR="00082397" w:rsidRPr="00923369" w:rsidRDefault="00082397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Папка-передвижка для родителей и детей. Консультация.</w:t>
            </w:r>
          </w:p>
        </w:tc>
      </w:tr>
      <w:tr w:rsidR="00082397" w:rsidTr="005E5049">
        <w:trPr>
          <w:trHeight w:val="524"/>
        </w:trPr>
        <w:tc>
          <w:tcPr>
            <w:tcW w:w="4142" w:type="dxa"/>
          </w:tcPr>
          <w:p w:rsidR="00082397" w:rsidRDefault="000823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Обмен опытом на сайтах.</w:t>
            </w:r>
          </w:p>
        </w:tc>
        <w:tc>
          <w:tcPr>
            <w:tcW w:w="1477" w:type="dxa"/>
          </w:tcPr>
          <w:p w:rsidR="00082397" w:rsidRDefault="00082397" w:rsidP="00A85555">
            <w:pPr>
              <w:rPr>
                <w:sz w:val="28"/>
                <w:szCs w:val="28"/>
              </w:rPr>
            </w:pPr>
            <w:r w:rsidRPr="009E24DD">
              <w:rPr>
                <w:sz w:val="28"/>
                <w:szCs w:val="28"/>
              </w:rPr>
              <w:t xml:space="preserve">В </w:t>
            </w:r>
            <w:proofErr w:type="spellStart"/>
            <w:r w:rsidRPr="009E24DD">
              <w:rPr>
                <w:sz w:val="28"/>
                <w:szCs w:val="28"/>
              </w:rPr>
              <w:t>теч</w:t>
            </w:r>
            <w:proofErr w:type="spellEnd"/>
          </w:p>
          <w:p w:rsidR="00082397" w:rsidRDefault="00082397" w:rsidP="00A85555">
            <w:r>
              <w:rPr>
                <w:sz w:val="28"/>
                <w:szCs w:val="28"/>
              </w:rPr>
              <w:t xml:space="preserve">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9E24DD">
              <w:rPr>
                <w:sz w:val="28"/>
                <w:szCs w:val="28"/>
              </w:rPr>
              <w:t>года</w:t>
            </w:r>
          </w:p>
        </w:tc>
        <w:tc>
          <w:tcPr>
            <w:tcW w:w="4882" w:type="dxa"/>
          </w:tcPr>
          <w:p w:rsidR="00082397" w:rsidRPr="00923369" w:rsidRDefault="00082397">
            <w:pPr>
              <w:rPr>
                <w:bCs/>
                <w:kern w:val="36"/>
                <w:sz w:val="28"/>
                <w:szCs w:val="28"/>
              </w:rPr>
            </w:pPr>
          </w:p>
        </w:tc>
      </w:tr>
      <w:tr w:rsidR="00082397" w:rsidTr="005E5049">
        <w:trPr>
          <w:trHeight w:val="524"/>
        </w:trPr>
        <w:tc>
          <w:tcPr>
            <w:tcW w:w="4142" w:type="dxa"/>
          </w:tcPr>
          <w:p w:rsidR="00082397" w:rsidRDefault="00082397" w:rsidP="00C5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презентации, проекта по обобщению материалов работы</w:t>
            </w:r>
          </w:p>
        </w:tc>
        <w:tc>
          <w:tcPr>
            <w:tcW w:w="1477" w:type="dxa"/>
          </w:tcPr>
          <w:p w:rsidR="00082397" w:rsidRDefault="00082397" w:rsidP="00A85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82397" w:rsidRPr="009E24DD" w:rsidRDefault="00082397" w:rsidP="00A85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E24DD">
              <w:rPr>
                <w:sz w:val="28"/>
                <w:szCs w:val="28"/>
              </w:rPr>
              <w:t>г</w:t>
            </w:r>
            <w:proofErr w:type="gramEnd"/>
            <w:r w:rsidRPr="009E24DD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4882" w:type="dxa"/>
          </w:tcPr>
          <w:p w:rsidR="00082397" w:rsidRPr="00923369" w:rsidRDefault="00082397">
            <w:pPr>
              <w:rPr>
                <w:bCs/>
                <w:kern w:val="36"/>
                <w:sz w:val="28"/>
                <w:szCs w:val="28"/>
              </w:rPr>
            </w:pPr>
          </w:p>
        </w:tc>
      </w:tr>
      <w:tr w:rsidR="00082397" w:rsidTr="005E5049">
        <w:trPr>
          <w:trHeight w:val="524"/>
        </w:trPr>
        <w:tc>
          <w:tcPr>
            <w:tcW w:w="4142" w:type="dxa"/>
          </w:tcPr>
          <w:p w:rsidR="00082397" w:rsidRDefault="00082397" w:rsidP="00C5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и оценка знаний по изучаемым темам</w:t>
            </w:r>
          </w:p>
        </w:tc>
        <w:tc>
          <w:tcPr>
            <w:tcW w:w="1477" w:type="dxa"/>
          </w:tcPr>
          <w:p w:rsidR="00082397" w:rsidRDefault="00082397" w:rsidP="00A85555">
            <w:pPr>
              <w:rPr>
                <w:sz w:val="28"/>
                <w:szCs w:val="28"/>
              </w:rPr>
            </w:pPr>
            <w:r w:rsidRPr="009E24DD">
              <w:rPr>
                <w:sz w:val="28"/>
                <w:szCs w:val="28"/>
              </w:rPr>
              <w:t>Май</w:t>
            </w:r>
          </w:p>
          <w:p w:rsidR="00082397" w:rsidRDefault="00082397" w:rsidP="00A85555">
            <w:r>
              <w:rPr>
                <w:sz w:val="28"/>
                <w:szCs w:val="28"/>
              </w:rPr>
              <w:t xml:space="preserve">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9E24DD">
              <w:rPr>
                <w:sz w:val="28"/>
                <w:szCs w:val="28"/>
              </w:rPr>
              <w:t>года</w:t>
            </w:r>
          </w:p>
        </w:tc>
        <w:tc>
          <w:tcPr>
            <w:tcW w:w="4882" w:type="dxa"/>
          </w:tcPr>
          <w:p w:rsidR="00082397" w:rsidRPr="00923369" w:rsidRDefault="00082397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будущее</w:t>
            </w:r>
          </w:p>
        </w:tc>
      </w:tr>
    </w:tbl>
    <w:p w:rsidR="006D4059" w:rsidRDefault="006D4059"/>
    <w:p w:rsidR="00082397" w:rsidRDefault="00082397"/>
    <w:p w:rsidR="00082397" w:rsidRDefault="00082397"/>
    <w:p w:rsidR="00082397" w:rsidRDefault="00082397"/>
    <w:p w:rsidR="00082397" w:rsidRDefault="00082397"/>
    <w:p w:rsidR="00082397" w:rsidRDefault="00082397"/>
    <w:p w:rsidR="00082397" w:rsidRDefault="00082397"/>
    <w:p w:rsidR="00082397" w:rsidRDefault="00082397" w:rsidP="00082397">
      <w:pPr>
        <w:spacing w:before="100" w:beforeAutospacing="1" w:after="100" w:afterAutospacing="1"/>
        <w:jc w:val="center"/>
        <w:rPr>
          <w:b/>
          <w:bCs/>
        </w:rPr>
      </w:pPr>
    </w:p>
    <w:p w:rsidR="00082397" w:rsidRDefault="00082397" w:rsidP="00082397">
      <w:pPr>
        <w:spacing w:before="100" w:beforeAutospacing="1" w:after="100" w:afterAutospacing="1"/>
        <w:jc w:val="center"/>
        <w:rPr>
          <w:b/>
          <w:bCs/>
        </w:rPr>
      </w:pPr>
    </w:p>
    <w:p w:rsidR="00082397" w:rsidRDefault="00082397" w:rsidP="00082397">
      <w:pPr>
        <w:spacing w:before="100" w:beforeAutospacing="1" w:after="100" w:afterAutospacing="1"/>
        <w:jc w:val="center"/>
        <w:rPr>
          <w:b/>
          <w:bCs/>
        </w:rPr>
      </w:pPr>
    </w:p>
    <w:p w:rsidR="00082397" w:rsidRDefault="00082397" w:rsidP="00082397">
      <w:pPr>
        <w:spacing w:before="100" w:beforeAutospacing="1" w:after="100" w:afterAutospacing="1"/>
        <w:jc w:val="center"/>
        <w:rPr>
          <w:b/>
          <w:bCs/>
        </w:rPr>
      </w:pPr>
    </w:p>
    <w:p w:rsidR="00082397" w:rsidRDefault="00082397" w:rsidP="00082397">
      <w:pPr>
        <w:spacing w:before="100" w:beforeAutospacing="1" w:after="100" w:afterAutospacing="1"/>
        <w:jc w:val="center"/>
        <w:rPr>
          <w:b/>
          <w:bCs/>
        </w:rPr>
      </w:pPr>
    </w:p>
    <w:p w:rsidR="00082397" w:rsidRPr="00D2552C" w:rsidRDefault="00082397" w:rsidP="00082397">
      <w:pPr>
        <w:spacing w:before="100" w:beforeAutospacing="1" w:after="100" w:afterAutospacing="1"/>
        <w:jc w:val="center"/>
      </w:pPr>
      <w:r w:rsidRPr="00D2552C">
        <w:rPr>
          <w:b/>
          <w:bCs/>
        </w:rPr>
        <w:lastRenderedPageBreak/>
        <w:t>Список литературы</w:t>
      </w:r>
    </w:p>
    <w:p w:rsidR="00082397" w:rsidRPr="00D2552C" w:rsidRDefault="00082397" w:rsidP="00082397">
      <w:pPr>
        <w:numPr>
          <w:ilvl w:val="0"/>
          <w:numId w:val="2"/>
        </w:numPr>
      </w:pPr>
      <w:r w:rsidRPr="00D2552C">
        <w:t xml:space="preserve">Федеральные государственные требования к структуре основной общеобразовательной программы дошкольного образования Приказ от 23 ноября </w:t>
      </w:r>
      <w:smartTag w:uri="urn:schemas-microsoft-com:office:smarttags" w:element="metricconverter">
        <w:smartTagPr>
          <w:attr w:name="ProductID" w:val="2009 г"/>
        </w:smartTagPr>
        <w:r w:rsidRPr="00D2552C">
          <w:t>2009 г</w:t>
        </w:r>
      </w:smartTag>
      <w:r w:rsidRPr="00D2552C">
        <w:t>. N 655.</w:t>
      </w:r>
    </w:p>
    <w:p w:rsidR="00082397" w:rsidRPr="00D2552C" w:rsidRDefault="00082397" w:rsidP="00082397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D2552C">
        <w:rPr>
          <w:iCs/>
        </w:rPr>
        <w:t>Дыбина</w:t>
      </w:r>
      <w:proofErr w:type="spellEnd"/>
      <w:r w:rsidRPr="00D2552C">
        <w:rPr>
          <w:iCs/>
        </w:rPr>
        <w:t xml:space="preserve"> О.В</w:t>
      </w:r>
      <w:r w:rsidRPr="00D2552C">
        <w:rPr>
          <w:i/>
          <w:iCs/>
        </w:rPr>
        <w:t>.</w:t>
      </w:r>
      <w:r w:rsidRPr="00D2552C">
        <w:t xml:space="preserve"> и др. Ребенок в мире поиска: Программа по организации поисковой деятельности детей дошкольного возраста. М.: Сфера </w:t>
      </w:r>
      <w:smartTag w:uri="urn:schemas-microsoft-com:office:smarttags" w:element="metricconverter">
        <w:smartTagPr>
          <w:attr w:name="ProductID" w:val="2005 г"/>
        </w:smartTagPr>
        <w:r w:rsidRPr="00D2552C">
          <w:t>2005 г</w:t>
        </w:r>
      </w:smartTag>
      <w:r w:rsidRPr="00D2552C">
        <w:t>.</w:t>
      </w:r>
    </w:p>
    <w:p w:rsidR="00082397" w:rsidRPr="00D2552C" w:rsidRDefault="00082397" w:rsidP="00082397">
      <w:pPr>
        <w:numPr>
          <w:ilvl w:val="0"/>
          <w:numId w:val="2"/>
        </w:numPr>
      </w:pPr>
      <w:proofErr w:type="spellStart"/>
      <w:r w:rsidRPr="00D2552C">
        <w:t>Дыбина</w:t>
      </w:r>
      <w:proofErr w:type="spellEnd"/>
      <w:r w:rsidRPr="00D2552C">
        <w:t xml:space="preserve"> О.В. </w:t>
      </w:r>
      <w:proofErr w:type="gramStart"/>
      <w:r w:rsidRPr="00D2552C">
        <w:t>Неизведанное</w:t>
      </w:r>
      <w:proofErr w:type="gramEnd"/>
      <w:r w:rsidRPr="00D2552C">
        <w:t xml:space="preserve"> рядом: занимательные опыты и эксперименты для дошкольников. М., 2005.</w:t>
      </w:r>
    </w:p>
    <w:p w:rsidR="00082397" w:rsidRPr="00D2552C" w:rsidRDefault="00082397" w:rsidP="00082397">
      <w:pPr>
        <w:numPr>
          <w:ilvl w:val="0"/>
          <w:numId w:val="2"/>
        </w:numPr>
      </w:pPr>
      <w:r w:rsidRPr="00D2552C">
        <w:t>Рыжова Н. Игры с водой и песком. // Обруч, 1997. - №2</w:t>
      </w:r>
    </w:p>
    <w:p w:rsidR="00082397" w:rsidRDefault="00082397" w:rsidP="00082397">
      <w:r>
        <w:t xml:space="preserve">      5.   </w:t>
      </w:r>
      <w:proofErr w:type="spellStart"/>
      <w:r>
        <w:t>Гин</w:t>
      </w:r>
      <w:proofErr w:type="spellEnd"/>
      <w:r>
        <w:t xml:space="preserve">. С. И. Занятия по ТРИЗ в детском саду: пособие для педагогов </w:t>
      </w:r>
      <w:proofErr w:type="spellStart"/>
      <w:r>
        <w:t>дошк</w:t>
      </w:r>
      <w:proofErr w:type="spellEnd"/>
      <w:r>
        <w:t xml:space="preserve">. </w:t>
      </w:r>
      <w:proofErr w:type="spellStart"/>
      <w:r>
        <w:t>уреждений</w:t>
      </w:r>
      <w:proofErr w:type="spellEnd"/>
      <w:r>
        <w:t>: 3 – е изд. – Минск: ИВЦ Минфина, 2007. – 112с.</w:t>
      </w:r>
      <w:proofErr w:type="gramStart"/>
      <w:r>
        <w:t xml:space="preserve"> ;</w:t>
      </w:r>
      <w:proofErr w:type="gramEnd"/>
      <w:r>
        <w:br/>
        <w:t xml:space="preserve">      6.  Журналы «Дошкольное воспитание» с перечнем литературы и применением ТРИЗ:</w:t>
      </w:r>
      <w:r>
        <w:br/>
        <w:t xml:space="preserve">          № 8 (1988 г.)</w:t>
      </w:r>
      <w:proofErr w:type="gramStart"/>
      <w:r>
        <w:t xml:space="preserve"> ;</w:t>
      </w:r>
      <w:proofErr w:type="gramEnd"/>
      <w:r>
        <w:br/>
        <w:t xml:space="preserve">          № 5, 6 (1989 г.) ;</w:t>
      </w:r>
      <w:r>
        <w:br/>
        <w:t xml:space="preserve">          № 1, 2, 3, 5 (1990г.) ;</w:t>
      </w:r>
      <w:r>
        <w:br/>
        <w:t xml:space="preserve">          № 4 (1993г.) ;</w:t>
      </w:r>
      <w:r>
        <w:br/>
        <w:t xml:space="preserve">          № 1 (1994 г.) ;</w:t>
      </w:r>
      <w:r>
        <w:br/>
        <w:t xml:space="preserve">          № 5 (1996 г.) ;</w:t>
      </w:r>
      <w:r>
        <w:br/>
        <w:t xml:space="preserve">          № 11 (1997 г.) ;</w:t>
      </w:r>
      <w:r>
        <w:br/>
        <w:t xml:space="preserve">          № 5, 9 (1998 г.) .</w:t>
      </w:r>
      <w:r>
        <w:br/>
        <w:t xml:space="preserve">    7.  Журналы «Ребёнок в детском саду»: №1, 2, 4 (2001г.) .</w:t>
      </w:r>
      <w:r>
        <w:br/>
        <w:t xml:space="preserve">    8.  Статья на форуме: </w:t>
      </w:r>
      <w:hyperlink r:id="rId5" w:tgtFrame="_blank" w:history="1">
        <w:r>
          <w:rPr>
            <w:rStyle w:val="a4"/>
          </w:rPr>
          <w:t>www.razumniki.ru/igru-triz/html</w:t>
        </w:r>
      </w:hyperlink>
      <w:r>
        <w:t xml:space="preserve"> </w:t>
      </w:r>
      <w:proofErr w:type="spellStart"/>
      <w:r>
        <w:t>Ингрида</w:t>
      </w:r>
      <w:proofErr w:type="spellEnd"/>
      <w:r>
        <w:t xml:space="preserve"> Николаевна </w:t>
      </w:r>
      <w:proofErr w:type="spellStart"/>
      <w:r>
        <w:t>Мурашковская</w:t>
      </w:r>
      <w:proofErr w:type="spellEnd"/>
      <w:r>
        <w:t xml:space="preserve">, 1991. </w:t>
      </w:r>
    </w:p>
    <w:p w:rsidR="00082397" w:rsidRDefault="00082397" w:rsidP="00082397">
      <w:r>
        <w:t xml:space="preserve">         Перепечатано из сборника      «</w:t>
      </w:r>
      <w:proofErr w:type="spellStart"/>
      <w:r>
        <w:t>Педагогика+ТРИЗ</w:t>
      </w:r>
      <w:proofErr w:type="spellEnd"/>
      <w:r>
        <w:t>».</w:t>
      </w:r>
    </w:p>
    <w:p w:rsidR="00082397" w:rsidRPr="008B4177" w:rsidRDefault="00082397" w:rsidP="00082397">
      <w:pPr>
        <w:rPr>
          <w:sz w:val="28"/>
          <w:szCs w:val="28"/>
        </w:rPr>
      </w:pPr>
    </w:p>
    <w:p w:rsidR="00082397" w:rsidRDefault="00082397"/>
    <w:sectPr w:rsidR="00082397" w:rsidSect="0008239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2D0"/>
    <w:multiLevelType w:val="hybridMultilevel"/>
    <w:tmpl w:val="3EDCD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F69FC"/>
    <w:multiLevelType w:val="multilevel"/>
    <w:tmpl w:val="5DA0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1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049"/>
    <w:rsid w:val="00082397"/>
    <w:rsid w:val="0008758F"/>
    <w:rsid w:val="00172371"/>
    <w:rsid w:val="00363ACD"/>
    <w:rsid w:val="005E5049"/>
    <w:rsid w:val="006D4059"/>
    <w:rsid w:val="007B1849"/>
    <w:rsid w:val="00923369"/>
    <w:rsid w:val="00AE7CBB"/>
    <w:rsid w:val="00C5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5049"/>
    <w:pPr>
      <w:spacing w:before="100" w:after="100" w:line="360" w:lineRule="auto"/>
      <w:ind w:firstLine="240"/>
    </w:pPr>
  </w:style>
  <w:style w:type="character" w:styleId="a4">
    <w:name w:val="Hyperlink"/>
    <w:basedOn w:val="a0"/>
    <w:uiPriority w:val="99"/>
    <w:semiHidden/>
    <w:unhideWhenUsed/>
    <w:rsid w:val="005E5049"/>
    <w:rPr>
      <w:color w:val="0000FF"/>
      <w:u w:val="single"/>
    </w:rPr>
  </w:style>
  <w:style w:type="table" w:styleId="a5">
    <w:name w:val="Table Grid"/>
    <w:basedOn w:val="a1"/>
    <w:uiPriority w:val="59"/>
    <w:rsid w:val="005E5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veinternet.ru/journal_proc.php?action=redirect&amp;url=http://www.razumniki.ru/igru-triz/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2014-09-11T06:27:00Z</dcterms:created>
  <dcterms:modified xsi:type="dcterms:W3CDTF">2014-09-21T07:27:00Z</dcterms:modified>
</cp:coreProperties>
</file>