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37" w:rsidRPr="006A4B40" w:rsidRDefault="002070FD" w:rsidP="006A4B40">
      <w:pPr>
        <w:jc w:val="center"/>
        <w:rPr>
          <w:rStyle w:val="a4"/>
          <w:color w:val="1F497D" w:themeColor="text2"/>
          <w:sz w:val="28"/>
          <w:szCs w:val="28"/>
          <w:u w:val="none"/>
        </w:rPr>
      </w:pPr>
      <w:r w:rsidRPr="006A4B40">
        <w:rPr>
          <w:rStyle w:val="a4"/>
          <w:color w:val="1F497D" w:themeColor="text2"/>
          <w:sz w:val="28"/>
          <w:szCs w:val="28"/>
          <w:u w:val="none"/>
        </w:rPr>
        <w:t>Развиваем речь детей с помощью компьютера.</w:t>
      </w:r>
    </w:p>
    <w:p w:rsidR="00E90F13" w:rsidRPr="00A150F4" w:rsidRDefault="006A4B40" w:rsidP="00B36C74">
      <w:pPr>
        <w:rPr>
          <w:rStyle w:val="a4"/>
        </w:rPr>
      </w:pPr>
      <w:r>
        <w:rPr>
          <w:rStyle w:val="a4"/>
          <w:b w:val="0"/>
          <w:color w:val="auto"/>
          <w:u w:val="none"/>
        </w:rPr>
        <w:t xml:space="preserve">       </w:t>
      </w:r>
      <w:r w:rsidR="00B36C74" w:rsidRPr="00B36C74">
        <w:rPr>
          <w:rStyle w:val="a4"/>
          <w:b w:val="0"/>
          <w:color w:val="auto"/>
          <w:u w:val="none"/>
        </w:rPr>
        <w:drawing>
          <wp:inline distT="0" distB="0" distL="0" distR="0">
            <wp:extent cx="926224" cy="895350"/>
            <wp:effectExtent l="19050" t="0" r="7226" b="0"/>
            <wp:docPr id="1" name="Рисунок 1" descr="C:\логопед\Анимация\анимашки\дети люди\5de050a9f3521f1e224842bf44b907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логопед\Анимация\анимашки\дети люди\5de050a9f3521f1e224842bf44b90705.gif"/>
                    <pic:cNvPicPr>
                      <a:picLocks noChangeAspect="1" noChangeArrowheads="1" noCrop="1"/>
                    </pic:cNvPicPr>
                  </pic:nvPicPr>
                  <pic:blipFill>
                    <a:blip r:embed="rId5"/>
                    <a:srcRect/>
                    <a:stretch>
                      <a:fillRect/>
                    </a:stretch>
                  </pic:blipFill>
                  <pic:spPr bwMode="auto">
                    <a:xfrm>
                      <a:off x="0" y="0"/>
                      <a:ext cx="926224" cy="895350"/>
                    </a:xfrm>
                    <a:prstGeom prst="rect">
                      <a:avLst/>
                    </a:prstGeom>
                    <a:noFill/>
                    <a:ln w="9525">
                      <a:noFill/>
                      <a:miter lim="800000"/>
                      <a:headEnd/>
                      <a:tailEnd/>
                    </a:ln>
                  </pic:spPr>
                </pic:pic>
              </a:graphicData>
            </a:graphic>
          </wp:inline>
        </w:drawing>
      </w:r>
      <w:r>
        <w:rPr>
          <w:rStyle w:val="a4"/>
          <w:b w:val="0"/>
          <w:color w:val="auto"/>
          <w:u w:val="none"/>
        </w:rPr>
        <w:t xml:space="preserve">                                                      </w:t>
      </w:r>
      <w:r w:rsidR="002070FD" w:rsidRPr="006A4B40">
        <w:rPr>
          <w:rStyle w:val="a4"/>
          <w:color w:val="1F497D" w:themeColor="text2"/>
          <w:sz w:val="28"/>
          <w:szCs w:val="28"/>
          <w:u w:val="none"/>
        </w:rPr>
        <w:t>Все</w:t>
      </w:r>
      <w:r w:rsidR="00456D37" w:rsidRPr="006A4B40">
        <w:rPr>
          <w:rStyle w:val="a4"/>
          <w:color w:val="1F497D" w:themeColor="text2"/>
          <w:sz w:val="28"/>
          <w:szCs w:val="28"/>
          <w:u w:val="none"/>
        </w:rPr>
        <w:t xml:space="preserve"> плюсы и минусы</w:t>
      </w:r>
      <w:r w:rsidR="00B36C74">
        <w:rPr>
          <w:rStyle w:val="a4"/>
          <w:color w:val="1F497D" w:themeColor="text2"/>
          <w:sz w:val="28"/>
          <w:szCs w:val="28"/>
          <w:u w:val="none"/>
        </w:rPr>
        <w:t xml:space="preserve">                  </w:t>
      </w:r>
      <w:r w:rsidRPr="006A4B40">
        <w:rPr>
          <w:rStyle w:val="a4"/>
          <w:b w:val="0"/>
          <w:color w:val="auto"/>
          <w:sz w:val="28"/>
          <w:szCs w:val="28"/>
          <w:u w:val="none"/>
        </w:rPr>
        <w:t xml:space="preserve"> </w:t>
      </w:r>
      <w:r w:rsidR="00B36C74" w:rsidRPr="00B36C74">
        <w:rPr>
          <w:rStyle w:val="a4"/>
          <w:b w:val="0"/>
          <w:color w:val="auto"/>
          <w:sz w:val="28"/>
          <w:szCs w:val="28"/>
          <w:u w:val="none"/>
        </w:rPr>
        <w:drawing>
          <wp:inline distT="0" distB="0" distL="0" distR="0">
            <wp:extent cx="1143000" cy="1143000"/>
            <wp:effectExtent l="0" t="0" r="0" b="0"/>
            <wp:docPr id="3" name="Рисунок 2" descr="C:\логопед\Анимация\анимашки\дети люди\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логопед\Анимация\анимашки\дети люди\6[7].gif"/>
                    <pic:cNvPicPr>
                      <a:picLocks noChangeAspect="1" noChangeArrowheads="1" noCrop="1"/>
                    </pic:cNvPicPr>
                  </pic:nvPicPr>
                  <pic:blipFill>
                    <a:blip r:embed="rId6"/>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Pr="006A4B40">
        <w:rPr>
          <w:rStyle w:val="a4"/>
          <w:b w:val="0"/>
          <w:color w:val="auto"/>
          <w:sz w:val="28"/>
          <w:szCs w:val="28"/>
          <w:u w:val="none"/>
        </w:rPr>
        <w:t xml:space="preserve">                                              </w:t>
      </w:r>
    </w:p>
    <w:p w:rsidR="00534937" w:rsidRPr="006A4B40" w:rsidRDefault="00534937" w:rsidP="00534937">
      <w:pPr>
        <w:spacing w:after="0" w:line="240" w:lineRule="auto"/>
        <w:ind w:left="357"/>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Компьютер входит в жизнь ребенка через игру. Сейчас компьютеры – излюбленная тема разговоров у детей, особенно у мальчиков, а компьютерные игры – это возможность подружиться даже очень разным детям. Прежде всего, особенность таких игр – активное и непосредственное участие ребенка в разворачивающемся действии в отличие от пассивного просмотра мультиков. Есть огромное количество компьютерных развивающих игр для детей разного возраста, которые тренируют память, логику, координацию движений, умение планировать свою деятельность, находить информацию, необходимую для решения поставленной задачи. Игры формируют у ребенка мотивационную, интеллектуальную, операционную готовность использования компьютерных сре</w:t>
      </w:r>
      <w:proofErr w:type="gramStart"/>
      <w:r w:rsidRPr="006A4B40">
        <w:rPr>
          <w:rFonts w:ascii="Times New Roman" w:eastAsia="Times New Roman" w:hAnsi="Times New Roman" w:cs="Times New Roman"/>
          <w:sz w:val="24"/>
          <w:szCs w:val="24"/>
        </w:rPr>
        <w:t>дств дл</w:t>
      </w:r>
      <w:proofErr w:type="gramEnd"/>
      <w:r w:rsidRPr="006A4B40">
        <w:rPr>
          <w:rFonts w:ascii="Times New Roman" w:eastAsia="Times New Roman" w:hAnsi="Times New Roman" w:cs="Times New Roman"/>
          <w:sz w:val="24"/>
          <w:szCs w:val="24"/>
        </w:rPr>
        <w:t xml:space="preserve">я осуществления своей деятельности. </w:t>
      </w:r>
    </w:p>
    <w:p w:rsidR="006A4B40" w:rsidRDefault="006A4B40" w:rsidP="00534937">
      <w:pPr>
        <w:spacing w:after="0" w:line="240" w:lineRule="auto"/>
        <w:ind w:left="357"/>
        <w:jc w:val="both"/>
        <w:rPr>
          <w:rFonts w:ascii="Calibri" w:eastAsia="Times New Roman" w:hAnsi="Calibri" w:cs="Times New Roman"/>
          <w:sz w:val="24"/>
          <w:szCs w:val="24"/>
        </w:rPr>
      </w:pPr>
    </w:p>
    <w:p w:rsidR="006A4B40" w:rsidRPr="006A4B40" w:rsidRDefault="00B36C74" w:rsidP="00B36C74">
      <w:pPr>
        <w:jc w:val="center"/>
        <w:rPr>
          <w:rStyle w:val="a5"/>
          <w:color w:val="4F6228" w:themeColor="accent3" w:themeShade="80"/>
          <w:sz w:val="24"/>
          <w:szCs w:val="24"/>
          <w:u w:val="none"/>
        </w:rPr>
      </w:pPr>
      <w:r>
        <w:rPr>
          <w:rStyle w:val="a5"/>
          <w:b/>
          <w:color w:val="FF0000"/>
          <w:sz w:val="24"/>
          <w:szCs w:val="24"/>
          <w:u w:val="none"/>
        </w:rPr>
        <w:t xml:space="preserve">                                                                                                             </w:t>
      </w:r>
      <w:r w:rsidR="00EE6E56" w:rsidRPr="00441F5A">
        <w:rPr>
          <w:rStyle w:val="a5"/>
          <w:b/>
          <w:color w:val="FF0000"/>
          <w:sz w:val="24"/>
          <w:szCs w:val="24"/>
          <w:u w:val="none"/>
        </w:rPr>
        <w:t>«ПЛЮСЫ»</w:t>
      </w:r>
      <w:r w:rsidR="006A4B40" w:rsidRPr="00441F5A">
        <w:rPr>
          <w:rStyle w:val="a5"/>
          <w:b/>
          <w:color w:val="FF0000"/>
          <w:sz w:val="24"/>
          <w:szCs w:val="24"/>
          <w:u w:val="none"/>
        </w:rPr>
        <w:t xml:space="preserve">                                                           </w:t>
      </w:r>
      <w:r w:rsidRPr="00B36C74">
        <w:rPr>
          <w:rStyle w:val="a5"/>
          <w:b/>
          <w:color w:val="FF0000"/>
          <w:sz w:val="24"/>
          <w:szCs w:val="24"/>
          <w:u w:val="none"/>
        </w:rPr>
        <w:drawing>
          <wp:inline distT="0" distB="0" distL="0" distR="0">
            <wp:extent cx="1016454" cy="790575"/>
            <wp:effectExtent l="19050" t="0" r="0" b="0"/>
            <wp:docPr id="4" name="Рисунок 3" descr="C:\логопед\Анимация\анимашки\дети люди\6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логопед\Анимация\анимашки\дети люди\68[2].gif"/>
                    <pic:cNvPicPr>
                      <a:picLocks noChangeAspect="1" noChangeArrowheads="1" noCrop="1"/>
                    </pic:cNvPicPr>
                  </pic:nvPicPr>
                  <pic:blipFill>
                    <a:blip r:embed="rId7"/>
                    <a:srcRect/>
                    <a:stretch>
                      <a:fillRect/>
                    </a:stretch>
                  </pic:blipFill>
                  <pic:spPr bwMode="auto">
                    <a:xfrm>
                      <a:off x="0" y="0"/>
                      <a:ext cx="1016454" cy="790575"/>
                    </a:xfrm>
                    <a:prstGeom prst="rect">
                      <a:avLst/>
                    </a:prstGeom>
                    <a:noFill/>
                    <a:ln w="9525">
                      <a:noFill/>
                      <a:miter lim="800000"/>
                      <a:headEnd/>
                      <a:tailEnd/>
                    </a:ln>
                  </pic:spPr>
                </pic:pic>
              </a:graphicData>
            </a:graphic>
          </wp:inline>
        </w:drawing>
      </w:r>
    </w:p>
    <w:p w:rsidR="00534937" w:rsidRPr="006A4B40" w:rsidRDefault="00534937" w:rsidP="00534937">
      <w:pPr>
        <w:spacing w:after="0" w:line="240" w:lineRule="auto"/>
        <w:ind w:left="357"/>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 xml:space="preserve">По сравнению с традиционными формами обучения дошкольников компьютер обладает рядом </w:t>
      </w:r>
      <w:r w:rsidRPr="006A4B40">
        <w:rPr>
          <w:rFonts w:ascii="Times New Roman" w:eastAsia="Times New Roman" w:hAnsi="Times New Roman" w:cs="Times New Roman"/>
          <w:b/>
          <w:sz w:val="24"/>
          <w:szCs w:val="24"/>
        </w:rPr>
        <w:t>преимуществ:</w:t>
      </w:r>
      <w:r w:rsidRPr="006A4B40">
        <w:rPr>
          <w:rFonts w:ascii="Times New Roman" w:eastAsia="Times New Roman" w:hAnsi="Times New Roman" w:cs="Times New Roman"/>
          <w:sz w:val="24"/>
          <w:szCs w:val="24"/>
        </w:rPr>
        <w:t xml:space="preserve"> </w:t>
      </w:r>
    </w:p>
    <w:p w:rsidR="00534937" w:rsidRPr="006A4B40" w:rsidRDefault="00534937" w:rsidP="000177A9">
      <w:pPr>
        <w:pStyle w:val="a3"/>
        <w:numPr>
          <w:ilvl w:val="0"/>
          <w:numId w:val="1"/>
        </w:numPr>
        <w:spacing w:after="0" w:line="240" w:lineRule="auto"/>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 xml:space="preserve">Во-первых, предъявление информации на экране компьютера в игровой форме вызывает у детей огромный интерес к деятельности с ним. </w:t>
      </w:r>
    </w:p>
    <w:p w:rsidR="00534937" w:rsidRPr="006A4B40" w:rsidRDefault="00534937" w:rsidP="000177A9">
      <w:pPr>
        <w:pStyle w:val="a3"/>
        <w:numPr>
          <w:ilvl w:val="0"/>
          <w:numId w:val="1"/>
        </w:numPr>
        <w:spacing w:after="0" w:line="240" w:lineRule="auto"/>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 xml:space="preserve">Во-вторых, компьютер несет в себе образный тип информации, понятный дошкольникам, которые еще не умеют читать и писать. Движения, звук, мультипликация надолго привлекают внимание ребенка. </w:t>
      </w:r>
    </w:p>
    <w:p w:rsidR="00534937" w:rsidRPr="006A4B40" w:rsidRDefault="00534937" w:rsidP="000177A9">
      <w:pPr>
        <w:pStyle w:val="a3"/>
        <w:numPr>
          <w:ilvl w:val="0"/>
          <w:numId w:val="1"/>
        </w:numPr>
        <w:spacing w:after="0" w:line="240" w:lineRule="auto"/>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 xml:space="preserve">В-третьих, это средство поддержки задач обучения. Решение проблемных задач с помощью компьютера, поощрение ребенка при их правильном решении является стимулом познавательной активности детей. </w:t>
      </w:r>
    </w:p>
    <w:p w:rsidR="00534937" w:rsidRPr="006A4B40" w:rsidRDefault="00534937" w:rsidP="000177A9">
      <w:pPr>
        <w:pStyle w:val="a3"/>
        <w:numPr>
          <w:ilvl w:val="0"/>
          <w:numId w:val="1"/>
        </w:numPr>
        <w:spacing w:after="0" w:line="240" w:lineRule="auto"/>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 xml:space="preserve">В-четвертых, компьютер предоставляет возможность индивидуализации обучения. Ребенок сам регулирует темп и количество решаемых игровых обучающих задач. В процессе своей деятельности за компьютером ребенок приобретает уверенность в себе, в том, что он многое может. </w:t>
      </w:r>
    </w:p>
    <w:p w:rsidR="00534937" w:rsidRPr="006A4B40" w:rsidRDefault="00534937" w:rsidP="000177A9">
      <w:pPr>
        <w:pStyle w:val="a3"/>
        <w:numPr>
          <w:ilvl w:val="0"/>
          <w:numId w:val="1"/>
        </w:numPr>
        <w:spacing w:after="0" w:line="240" w:lineRule="auto"/>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 xml:space="preserve">В-пятых, компьютер позволяет моделировать такие жизненные ситуации, которые нельзя увидеть в повседневной жизни (ледоход, полет ракеты или спутника, превращение куколки в бабочку, неожиданные и необычные эффекты). </w:t>
      </w:r>
    </w:p>
    <w:p w:rsidR="00534937" w:rsidRPr="006A4B40" w:rsidRDefault="00534937" w:rsidP="000177A9">
      <w:pPr>
        <w:pStyle w:val="a3"/>
        <w:numPr>
          <w:ilvl w:val="0"/>
          <w:numId w:val="1"/>
        </w:numPr>
        <w:spacing w:after="0" w:line="240" w:lineRule="auto"/>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В- шестых, компьютер очень «терпелив», никогда не ругает ребенка за ошибки. А ждет, пока он сам исправит их.</w:t>
      </w:r>
    </w:p>
    <w:p w:rsidR="00534937" w:rsidRPr="006A4B40" w:rsidRDefault="00534937" w:rsidP="00534937">
      <w:pPr>
        <w:spacing w:after="0" w:line="240" w:lineRule="auto"/>
        <w:ind w:left="357"/>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Сегодня информационные компьютерные технологии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w:t>
      </w:r>
    </w:p>
    <w:p w:rsidR="00534937" w:rsidRPr="006A4B40" w:rsidRDefault="00534937" w:rsidP="000177A9">
      <w:pPr>
        <w:spacing w:after="0" w:line="240" w:lineRule="auto"/>
        <w:ind w:left="357"/>
        <w:jc w:val="both"/>
        <w:rPr>
          <w:rFonts w:ascii="Times New Roman" w:eastAsia="Times New Roman" w:hAnsi="Times New Roman" w:cs="Times New Roman"/>
          <w:i/>
          <w:sz w:val="24"/>
          <w:szCs w:val="24"/>
        </w:rPr>
      </w:pPr>
      <w:r w:rsidRPr="006A4B40">
        <w:rPr>
          <w:rFonts w:ascii="Times New Roman" w:eastAsia="Times New Roman" w:hAnsi="Times New Roman" w:cs="Times New Roman"/>
          <w:sz w:val="24"/>
          <w:szCs w:val="24"/>
        </w:rPr>
        <w:t xml:space="preserve">Это способствует развитию у детей  </w:t>
      </w:r>
      <w:r w:rsidRPr="006A4B40">
        <w:rPr>
          <w:rFonts w:ascii="Times New Roman" w:eastAsia="Times New Roman" w:hAnsi="Times New Roman" w:cs="Times New Roman"/>
          <w:i/>
          <w:sz w:val="24"/>
          <w:szCs w:val="24"/>
        </w:rPr>
        <w:t>высших психических функции:</w:t>
      </w:r>
    </w:p>
    <w:p w:rsidR="00534937" w:rsidRPr="006A4B40" w:rsidRDefault="00534937" w:rsidP="000177A9">
      <w:pPr>
        <w:pStyle w:val="a3"/>
        <w:numPr>
          <w:ilvl w:val="0"/>
          <w:numId w:val="2"/>
        </w:numPr>
        <w:spacing w:after="0" w:line="240" w:lineRule="auto"/>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формированию мыслительной деятельности во взаимосвязи с развитием речи (мыслительной активности, наглядности форм мышления, мыслительных операций);</w:t>
      </w:r>
    </w:p>
    <w:p w:rsidR="00534937" w:rsidRPr="006A4B40" w:rsidRDefault="00534937" w:rsidP="000177A9">
      <w:pPr>
        <w:pStyle w:val="a3"/>
        <w:numPr>
          <w:ilvl w:val="0"/>
          <w:numId w:val="2"/>
        </w:numPr>
        <w:spacing w:after="0" w:line="240" w:lineRule="auto"/>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развитию умственных способностей через овладение действиями наглядного моделирования;</w:t>
      </w:r>
    </w:p>
    <w:p w:rsidR="00534937" w:rsidRPr="006A4B40" w:rsidRDefault="00534937" w:rsidP="000177A9">
      <w:pPr>
        <w:pStyle w:val="a3"/>
        <w:numPr>
          <w:ilvl w:val="0"/>
          <w:numId w:val="2"/>
        </w:numPr>
        <w:spacing w:after="0" w:line="240" w:lineRule="auto"/>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развитию творческих способностей.</w:t>
      </w:r>
    </w:p>
    <w:p w:rsidR="00534937" w:rsidRPr="006A4B40" w:rsidRDefault="00534937" w:rsidP="00534937">
      <w:pPr>
        <w:spacing w:after="0" w:line="240" w:lineRule="auto"/>
        <w:ind w:left="357"/>
        <w:jc w:val="both"/>
        <w:rPr>
          <w:rFonts w:ascii="Times New Roman" w:eastAsia="Times New Roman" w:hAnsi="Times New Roman" w:cs="Times New Roman"/>
          <w:i/>
          <w:sz w:val="24"/>
          <w:szCs w:val="24"/>
        </w:rPr>
      </w:pPr>
      <w:r w:rsidRPr="006A4B40">
        <w:rPr>
          <w:rFonts w:ascii="Times New Roman" w:eastAsia="Times New Roman" w:hAnsi="Times New Roman" w:cs="Times New Roman"/>
          <w:i/>
          <w:sz w:val="24"/>
          <w:szCs w:val="24"/>
        </w:rPr>
        <w:lastRenderedPageBreak/>
        <w:t>развитию различных видов мышления:</w:t>
      </w:r>
    </w:p>
    <w:p w:rsidR="00534937" w:rsidRPr="006A4B40" w:rsidRDefault="00534937" w:rsidP="000177A9">
      <w:pPr>
        <w:pStyle w:val="a3"/>
        <w:numPr>
          <w:ilvl w:val="0"/>
          <w:numId w:val="3"/>
        </w:numPr>
        <w:spacing w:after="0" w:line="240" w:lineRule="auto"/>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развитию наглядно-образного мышления;</w:t>
      </w:r>
    </w:p>
    <w:p w:rsidR="00534937" w:rsidRPr="006A4B40" w:rsidRDefault="00534937" w:rsidP="000177A9">
      <w:pPr>
        <w:pStyle w:val="a3"/>
        <w:numPr>
          <w:ilvl w:val="0"/>
          <w:numId w:val="3"/>
        </w:numPr>
        <w:spacing w:after="0" w:line="240" w:lineRule="auto"/>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развитию словесно-логического мышления (умение видеть и устанавливать логические связи между предметами, явлениями, событиями)</w:t>
      </w:r>
    </w:p>
    <w:p w:rsidR="00534937" w:rsidRPr="006A4B40" w:rsidRDefault="00534937" w:rsidP="00534937">
      <w:pPr>
        <w:spacing w:after="0" w:line="240" w:lineRule="auto"/>
        <w:ind w:left="357"/>
        <w:jc w:val="both"/>
        <w:rPr>
          <w:rFonts w:ascii="Times New Roman" w:eastAsia="Times New Roman" w:hAnsi="Times New Roman" w:cs="Times New Roman"/>
          <w:i/>
          <w:sz w:val="24"/>
          <w:szCs w:val="24"/>
        </w:rPr>
      </w:pPr>
      <w:r w:rsidRPr="006A4B40">
        <w:rPr>
          <w:rFonts w:ascii="Times New Roman" w:eastAsia="Times New Roman" w:hAnsi="Times New Roman" w:cs="Times New Roman"/>
          <w:i/>
          <w:sz w:val="24"/>
          <w:szCs w:val="24"/>
        </w:rPr>
        <w:t>коррекции недостатков в эмоционально-волевой сфере:</w:t>
      </w:r>
    </w:p>
    <w:p w:rsidR="00534937" w:rsidRPr="006A4B40" w:rsidRDefault="00534937" w:rsidP="000177A9">
      <w:pPr>
        <w:pStyle w:val="a3"/>
        <w:numPr>
          <w:ilvl w:val="0"/>
          <w:numId w:val="4"/>
        </w:numPr>
        <w:spacing w:after="0" w:line="240" w:lineRule="auto"/>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формированию способностей к волевым усилиям, произвольной регуляции поведения;</w:t>
      </w:r>
    </w:p>
    <w:p w:rsidR="00534937" w:rsidRPr="006A4B40" w:rsidRDefault="00534937" w:rsidP="000177A9">
      <w:pPr>
        <w:pStyle w:val="a3"/>
        <w:numPr>
          <w:ilvl w:val="0"/>
          <w:numId w:val="4"/>
        </w:numPr>
        <w:spacing w:after="0" w:line="240" w:lineRule="auto"/>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преодолению негативных качеств формирующегося характера.</w:t>
      </w:r>
    </w:p>
    <w:p w:rsidR="00534937" w:rsidRPr="006A4B40" w:rsidRDefault="00534937" w:rsidP="00534937">
      <w:pPr>
        <w:spacing w:after="0" w:line="240" w:lineRule="auto"/>
        <w:ind w:left="357"/>
        <w:jc w:val="both"/>
        <w:rPr>
          <w:rFonts w:ascii="Times New Roman" w:eastAsia="Times New Roman" w:hAnsi="Times New Roman" w:cs="Times New Roman"/>
          <w:i/>
          <w:sz w:val="24"/>
          <w:szCs w:val="24"/>
        </w:rPr>
      </w:pPr>
      <w:r w:rsidRPr="006A4B40">
        <w:rPr>
          <w:rFonts w:ascii="Times New Roman" w:eastAsia="Times New Roman" w:hAnsi="Times New Roman" w:cs="Times New Roman"/>
          <w:i/>
          <w:sz w:val="24"/>
          <w:szCs w:val="24"/>
        </w:rPr>
        <w:t>формированию коммуникативной деятельности:</w:t>
      </w:r>
    </w:p>
    <w:p w:rsidR="00534937" w:rsidRPr="006A4B40" w:rsidRDefault="00534937" w:rsidP="000177A9">
      <w:pPr>
        <w:pStyle w:val="a3"/>
        <w:numPr>
          <w:ilvl w:val="0"/>
          <w:numId w:val="6"/>
        </w:numPr>
        <w:spacing w:after="0" w:line="240" w:lineRule="auto"/>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 xml:space="preserve">обеспечению полноценных эмоциональных и «деловых» контактов </w:t>
      </w:r>
      <w:proofErr w:type="gramStart"/>
      <w:r w:rsidRPr="006A4B40">
        <w:rPr>
          <w:rFonts w:ascii="Times New Roman" w:eastAsia="Times New Roman" w:hAnsi="Times New Roman" w:cs="Times New Roman"/>
          <w:sz w:val="24"/>
          <w:szCs w:val="24"/>
        </w:rPr>
        <w:t>со</w:t>
      </w:r>
      <w:proofErr w:type="gramEnd"/>
      <w:r w:rsidRPr="006A4B40">
        <w:rPr>
          <w:rFonts w:ascii="Times New Roman" w:eastAsia="Times New Roman" w:hAnsi="Times New Roman" w:cs="Times New Roman"/>
          <w:sz w:val="24"/>
          <w:szCs w:val="24"/>
        </w:rPr>
        <w:t xml:space="preserve"> взрослыми и сверстниками.</w:t>
      </w:r>
    </w:p>
    <w:p w:rsidR="00534937" w:rsidRPr="006A4B40" w:rsidRDefault="00534937" w:rsidP="000177A9">
      <w:pPr>
        <w:pStyle w:val="a3"/>
        <w:numPr>
          <w:ilvl w:val="0"/>
          <w:numId w:val="6"/>
        </w:numPr>
        <w:spacing w:after="0" w:line="240" w:lineRule="auto"/>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формированию механизмов психологической адаптации в коллективе сверстников, формированию полноценных межличностных связей.</w:t>
      </w:r>
    </w:p>
    <w:p w:rsidR="00534937" w:rsidRPr="006A4B40" w:rsidRDefault="00534937" w:rsidP="00EE6E56">
      <w:pPr>
        <w:spacing w:after="0" w:line="240" w:lineRule="auto"/>
        <w:ind w:left="357"/>
        <w:jc w:val="both"/>
        <w:rPr>
          <w:rFonts w:ascii="Times New Roman" w:eastAsia="Times New Roman" w:hAnsi="Times New Roman" w:cs="Times New Roman"/>
          <w:sz w:val="24"/>
          <w:szCs w:val="24"/>
        </w:rPr>
      </w:pPr>
      <w:r w:rsidRPr="006A4B40">
        <w:rPr>
          <w:rFonts w:ascii="Times New Roman" w:eastAsia="Times New Roman" w:hAnsi="Times New Roman" w:cs="Times New Roman"/>
          <w:sz w:val="24"/>
          <w:szCs w:val="24"/>
        </w:rPr>
        <w:t>Все вышеперечисленные направления коррекционно-развивающей работы, при использовании компьютерных технологий, благотворно влияют на</w:t>
      </w:r>
      <w:r w:rsidR="00EE6E56" w:rsidRPr="006A4B40">
        <w:rPr>
          <w:rFonts w:ascii="Times New Roman" w:eastAsia="Times New Roman" w:hAnsi="Times New Roman" w:cs="Times New Roman"/>
          <w:sz w:val="24"/>
          <w:szCs w:val="24"/>
        </w:rPr>
        <w:t xml:space="preserve"> развитие полноценной речи детей.</w:t>
      </w:r>
    </w:p>
    <w:p w:rsidR="00EE6E56" w:rsidRPr="006A4B40" w:rsidRDefault="00EE6E56" w:rsidP="00EE6E56">
      <w:pPr>
        <w:spacing w:after="0" w:line="240" w:lineRule="auto"/>
        <w:ind w:left="357"/>
        <w:jc w:val="both"/>
        <w:rPr>
          <w:rFonts w:ascii="Times New Roman" w:eastAsia="Times New Roman" w:hAnsi="Times New Roman" w:cs="Times New Roman"/>
          <w:sz w:val="24"/>
          <w:szCs w:val="24"/>
        </w:rPr>
      </w:pPr>
    </w:p>
    <w:p w:rsidR="00EE6E56" w:rsidRPr="006A4B40" w:rsidRDefault="00F50374" w:rsidP="006A4B40">
      <w:pPr>
        <w:spacing w:after="0" w:line="240" w:lineRule="auto"/>
        <w:ind w:left="357"/>
        <w:rPr>
          <w:rStyle w:val="a5"/>
          <w:b/>
          <w:color w:val="FF0000"/>
          <w:sz w:val="24"/>
          <w:szCs w:val="24"/>
          <w:u w:val="none"/>
        </w:rPr>
      </w:pPr>
      <w:r w:rsidRPr="00F50374">
        <w:rPr>
          <w:rStyle w:val="a5"/>
          <w:i/>
          <w:color w:val="000000" w:themeColor="text1"/>
          <w:sz w:val="24"/>
          <w:szCs w:val="24"/>
          <w:u w:val="none"/>
        </w:rPr>
        <w:t xml:space="preserve">  </w:t>
      </w:r>
      <w:r>
        <w:rPr>
          <w:rStyle w:val="a5"/>
          <w:color w:val="000000" w:themeColor="text1"/>
          <w:sz w:val="24"/>
          <w:szCs w:val="24"/>
          <w:u w:val="none"/>
        </w:rPr>
        <w:t xml:space="preserve">      </w:t>
      </w:r>
      <w:r w:rsidR="00B36C74" w:rsidRPr="00B36C74">
        <w:rPr>
          <w:rStyle w:val="a5"/>
          <w:color w:val="000000" w:themeColor="text1"/>
          <w:sz w:val="24"/>
          <w:szCs w:val="24"/>
          <w:u w:val="none"/>
        </w:rPr>
        <w:drawing>
          <wp:inline distT="0" distB="0" distL="0" distR="0">
            <wp:extent cx="1047750" cy="804715"/>
            <wp:effectExtent l="19050" t="0" r="0" b="0"/>
            <wp:docPr id="5" name="Рисунок 4" descr="C:\логопед\Анимация\анимашки\дети люди\e4f38cfc086b201f1f1b56f8eea958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логопед\Анимация\анимашки\дети люди\e4f38cfc086b201f1f1b56f8eea958c0.gif"/>
                    <pic:cNvPicPr>
                      <a:picLocks noChangeAspect="1" noChangeArrowheads="1" noCrop="1"/>
                    </pic:cNvPicPr>
                  </pic:nvPicPr>
                  <pic:blipFill>
                    <a:blip r:embed="rId8"/>
                    <a:srcRect/>
                    <a:stretch>
                      <a:fillRect/>
                    </a:stretch>
                  </pic:blipFill>
                  <pic:spPr bwMode="auto">
                    <a:xfrm>
                      <a:off x="0" y="0"/>
                      <a:ext cx="1050366" cy="806724"/>
                    </a:xfrm>
                    <a:prstGeom prst="rect">
                      <a:avLst/>
                    </a:prstGeom>
                    <a:noFill/>
                    <a:ln w="9525">
                      <a:noFill/>
                      <a:miter lim="800000"/>
                      <a:headEnd/>
                      <a:tailEnd/>
                    </a:ln>
                  </pic:spPr>
                </pic:pic>
              </a:graphicData>
            </a:graphic>
          </wp:inline>
        </w:drawing>
      </w:r>
      <w:r>
        <w:rPr>
          <w:rStyle w:val="a5"/>
          <w:color w:val="000000" w:themeColor="text1"/>
          <w:sz w:val="24"/>
          <w:szCs w:val="24"/>
          <w:u w:val="none"/>
        </w:rPr>
        <w:t xml:space="preserve">                                              </w:t>
      </w:r>
      <w:r w:rsidR="00B36C74">
        <w:rPr>
          <w:rStyle w:val="a5"/>
          <w:color w:val="000000" w:themeColor="text1"/>
          <w:sz w:val="24"/>
          <w:szCs w:val="24"/>
          <w:u w:val="none"/>
        </w:rPr>
        <w:t xml:space="preserve">             </w:t>
      </w:r>
      <w:r>
        <w:rPr>
          <w:rStyle w:val="a5"/>
          <w:color w:val="000000" w:themeColor="text1"/>
          <w:sz w:val="24"/>
          <w:szCs w:val="24"/>
          <w:u w:val="none"/>
        </w:rPr>
        <w:t xml:space="preserve"> </w:t>
      </w:r>
      <w:r w:rsidR="00EE6E56" w:rsidRPr="006A4B40">
        <w:rPr>
          <w:rStyle w:val="a5"/>
          <w:b/>
          <w:color w:val="FF0000"/>
          <w:sz w:val="24"/>
          <w:szCs w:val="24"/>
          <w:u w:val="none"/>
        </w:rPr>
        <w:t>«МИНУСЫ»</w:t>
      </w:r>
    </w:p>
    <w:p w:rsidR="00EE6E56" w:rsidRPr="00EE6E56" w:rsidRDefault="00EE6E56" w:rsidP="00EE6E56">
      <w:pPr>
        <w:spacing w:after="0" w:line="240" w:lineRule="auto"/>
        <w:ind w:left="357"/>
        <w:jc w:val="center"/>
        <w:rPr>
          <w:rStyle w:val="a5"/>
          <w:b/>
        </w:rPr>
      </w:pPr>
    </w:p>
    <w:p w:rsidR="000177A9" w:rsidRPr="00EE6E56" w:rsidRDefault="000177A9" w:rsidP="00EE6E56">
      <w:pPr>
        <w:spacing w:after="0" w:line="240" w:lineRule="auto"/>
        <w:ind w:left="360"/>
        <w:jc w:val="both"/>
        <w:rPr>
          <w:rFonts w:ascii="Times New Roman" w:eastAsia="Times New Roman" w:hAnsi="Times New Roman" w:cs="Times New Roman"/>
          <w:sz w:val="24"/>
          <w:szCs w:val="24"/>
        </w:rPr>
      </w:pPr>
      <w:r w:rsidRPr="00EE6E56">
        <w:rPr>
          <w:rFonts w:ascii="Times New Roman" w:eastAsia="Times New Roman" w:hAnsi="Times New Roman" w:cs="Times New Roman"/>
          <w:sz w:val="24"/>
          <w:szCs w:val="24"/>
        </w:rPr>
        <w:t xml:space="preserve">Компьютеризация образования детей имеет и ряд негативных моментов, которые могут оказать неблагоприятное влияние на здоровье. Занятия или игра на компьютере сопряжена с воздействием на ребенка целого комплекса факторов. Остановимся </w:t>
      </w:r>
      <w:proofErr w:type="gramStart"/>
      <w:r w:rsidRPr="00EE6E56">
        <w:rPr>
          <w:rFonts w:ascii="Times New Roman" w:eastAsia="Times New Roman" w:hAnsi="Times New Roman" w:cs="Times New Roman"/>
          <w:sz w:val="24"/>
          <w:szCs w:val="24"/>
        </w:rPr>
        <w:t>на</w:t>
      </w:r>
      <w:proofErr w:type="gramEnd"/>
      <w:r w:rsidRPr="00EE6E56">
        <w:rPr>
          <w:rFonts w:ascii="Times New Roman" w:eastAsia="Times New Roman" w:hAnsi="Times New Roman" w:cs="Times New Roman"/>
          <w:sz w:val="24"/>
          <w:szCs w:val="24"/>
        </w:rPr>
        <w:t xml:space="preserve"> основных из них.</w:t>
      </w:r>
    </w:p>
    <w:p w:rsidR="000177A9" w:rsidRPr="00EE6E56" w:rsidRDefault="000177A9" w:rsidP="00EE6E56">
      <w:pPr>
        <w:spacing w:after="0" w:line="240" w:lineRule="auto"/>
        <w:ind w:left="360"/>
        <w:jc w:val="both"/>
        <w:rPr>
          <w:rFonts w:ascii="Times New Roman" w:eastAsia="Times New Roman" w:hAnsi="Times New Roman" w:cs="Times New Roman"/>
          <w:sz w:val="24"/>
          <w:szCs w:val="24"/>
        </w:rPr>
      </w:pPr>
      <w:r w:rsidRPr="00EE6E56">
        <w:rPr>
          <w:rFonts w:ascii="Times New Roman" w:eastAsia="Times New Roman" w:hAnsi="Times New Roman" w:cs="Times New Roman"/>
          <w:i/>
          <w:sz w:val="24"/>
          <w:szCs w:val="24"/>
        </w:rPr>
        <w:t>Первое,</w:t>
      </w:r>
      <w:r w:rsidRPr="00EE6E56">
        <w:rPr>
          <w:rFonts w:ascii="Times New Roman" w:eastAsia="Times New Roman" w:hAnsi="Times New Roman" w:cs="Times New Roman"/>
          <w:sz w:val="24"/>
          <w:szCs w:val="24"/>
        </w:rPr>
        <w:t xml:space="preserve"> на что обратили свое внимание медики, это на </w:t>
      </w:r>
      <w:r w:rsidRPr="00EE6E56">
        <w:rPr>
          <w:rFonts w:ascii="Times New Roman" w:eastAsia="Times New Roman" w:hAnsi="Times New Roman" w:cs="Times New Roman"/>
          <w:i/>
          <w:sz w:val="24"/>
          <w:szCs w:val="24"/>
        </w:rPr>
        <w:t xml:space="preserve">возрастание зрительной нагрузки </w:t>
      </w:r>
      <w:r w:rsidRPr="00EE6E56">
        <w:rPr>
          <w:rFonts w:ascii="Times New Roman" w:eastAsia="Times New Roman" w:hAnsi="Times New Roman" w:cs="Times New Roman"/>
          <w:sz w:val="24"/>
          <w:szCs w:val="24"/>
        </w:rPr>
        <w:t xml:space="preserve">у </w:t>
      </w:r>
      <w:proofErr w:type="gramStart"/>
      <w:r w:rsidRPr="00EE6E56">
        <w:rPr>
          <w:rFonts w:ascii="Times New Roman" w:eastAsia="Times New Roman" w:hAnsi="Times New Roman" w:cs="Times New Roman"/>
          <w:sz w:val="24"/>
          <w:szCs w:val="24"/>
        </w:rPr>
        <w:t>работающих</w:t>
      </w:r>
      <w:proofErr w:type="gramEnd"/>
      <w:r w:rsidRPr="00EE6E56">
        <w:rPr>
          <w:rFonts w:ascii="Times New Roman" w:eastAsia="Times New Roman" w:hAnsi="Times New Roman" w:cs="Times New Roman"/>
          <w:sz w:val="24"/>
          <w:szCs w:val="24"/>
        </w:rPr>
        <w:t xml:space="preserve"> за дисплеем.</w:t>
      </w:r>
    </w:p>
    <w:p w:rsidR="000177A9" w:rsidRPr="00EE6E56" w:rsidRDefault="000177A9" w:rsidP="00EE6E56">
      <w:pPr>
        <w:spacing w:after="0" w:line="240" w:lineRule="auto"/>
        <w:ind w:left="360"/>
        <w:jc w:val="both"/>
        <w:rPr>
          <w:rFonts w:ascii="Times New Roman" w:eastAsia="Times New Roman" w:hAnsi="Times New Roman" w:cs="Times New Roman"/>
          <w:sz w:val="24"/>
          <w:szCs w:val="24"/>
        </w:rPr>
      </w:pPr>
      <w:r w:rsidRPr="00EE6E56">
        <w:rPr>
          <w:rFonts w:ascii="Times New Roman" w:eastAsia="Times New Roman" w:hAnsi="Times New Roman" w:cs="Times New Roman"/>
          <w:sz w:val="24"/>
          <w:szCs w:val="24"/>
        </w:rPr>
        <w:t xml:space="preserve">Исследования показали, что чем младше ребенок, тем раньше у него появляются признаки утомления. Так, </w:t>
      </w:r>
      <w:r w:rsidRPr="00EE6E56">
        <w:rPr>
          <w:rFonts w:ascii="Times New Roman" w:eastAsia="Times New Roman" w:hAnsi="Times New Roman" w:cs="Times New Roman"/>
          <w:b/>
          <w:sz w:val="24"/>
          <w:szCs w:val="24"/>
        </w:rPr>
        <w:t>для детей 5—6 лет</w:t>
      </w:r>
      <w:r w:rsidRPr="00EE6E56">
        <w:rPr>
          <w:rFonts w:ascii="Times New Roman" w:eastAsia="Times New Roman" w:hAnsi="Times New Roman" w:cs="Times New Roman"/>
          <w:sz w:val="24"/>
          <w:szCs w:val="24"/>
        </w:rPr>
        <w:t xml:space="preserve"> это время составляет </w:t>
      </w:r>
      <w:r w:rsidRPr="00EE6E56">
        <w:rPr>
          <w:rFonts w:ascii="Times New Roman" w:eastAsia="Times New Roman" w:hAnsi="Times New Roman" w:cs="Times New Roman"/>
          <w:b/>
          <w:sz w:val="24"/>
          <w:szCs w:val="24"/>
        </w:rPr>
        <w:t>10—15 минут</w:t>
      </w:r>
      <w:r w:rsidRPr="00EE6E56">
        <w:rPr>
          <w:rFonts w:ascii="Times New Roman" w:eastAsia="Times New Roman" w:hAnsi="Times New Roman" w:cs="Times New Roman"/>
          <w:sz w:val="24"/>
          <w:szCs w:val="24"/>
        </w:rPr>
        <w:t>. Функциональные возможности детей в этом возрасте еще очень малы. Для детей в возрасте 7—12 лет непрерывная продолжительность компьютерных занятий — 20 минут, а для ребят постарше — не более получаса. Уже после не столь продолжительных занятий у детей появляются признаки зрительного и общего утомления.</w:t>
      </w:r>
    </w:p>
    <w:p w:rsidR="000177A9" w:rsidRPr="00EE6E56" w:rsidRDefault="000177A9" w:rsidP="00EE6E56">
      <w:pPr>
        <w:spacing w:after="0" w:line="240" w:lineRule="auto"/>
        <w:ind w:left="360"/>
        <w:jc w:val="both"/>
        <w:rPr>
          <w:rFonts w:ascii="Times New Roman" w:eastAsia="Times New Roman" w:hAnsi="Times New Roman" w:cs="Times New Roman"/>
          <w:sz w:val="24"/>
          <w:szCs w:val="24"/>
        </w:rPr>
      </w:pPr>
      <w:r w:rsidRPr="00EE6E56">
        <w:rPr>
          <w:rFonts w:ascii="Times New Roman" w:eastAsia="Times New Roman" w:hAnsi="Times New Roman" w:cs="Times New Roman"/>
          <w:sz w:val="24"/>
          <w:szCs w:val="24"/>
        </w:rPr>
        <w:t>С осторожностью следует решать вопрос о компьютерных занятиях, если у ребенка имеются невротические расстройства, судорожные реакции, нарушения зрения, поскольку компьютер может усилить все эти отклонения в состоянии здоровья.</w:t>
      </w:r>
    </w:p>
    <w:p w:rsidR="00EE6E56" w:rsidRPr="00EE6E56" w:rsidRDefault="000177A9" w:rsidP="00EE6E56">
      <w:pPr>
        <w:spacing w:after="0" w:line="240" w:lineRule="auto"/>
        <w:ind w:left="360"/>
        <w:jc w:val="both"/>
        <w:rPr>
          <w:rFonts w:ascii="Times New Roman" w:hAnsi="Times New Roman" w:cs="Times New Roman"/>
          <w:sz w:val="24"/>
          <w:szCs w:val="24"/>
        </w:rPr>
      </w:pPr>
      <w:r w:rsidRPr="00EE6E56">
        <w:rPr>
          <w:rFonts w:ascii="Times New Roman" w:eastAsia="Times New Roman" w:hAnsi="Times New Roman" w:cs="Times New Roman"/>
          <w:i/>
          <w:sz w:val="24"/>
          <w:szCs w:val="24"/>
        </w:rPr>
        <w:t>Второе</w:t>
      </w:r>
      <w:r w:rsidRPr="00EE6E56">
        <w:rPr>
          <w:rFonts w:ascii="Times New Roman" w:eastAsia="Times New Roman" w:hAnsi="Times New Roman" w:cs="Times New Roman"/>
          <w:sz w:val="24"/>
          <w:szCs w:val="24"/>
        </w:rPr>
        <w:t xml:space="preserve"> правило — </w:t>
      </w:r>
      <w:r w:rsidRPr="00EE6E56">
        <w:rPr>
          <w:rFonts w:ascii="Times New Roman" w:eastAsia="Times New Roman" w:hAnsi="Times New Roman" w:cs="Times New Roman"/>
          <w:i/>
          <w:sz w:val="24"/>
          <w:szCs w:val="24"/>
        </w:rPr>
        <w:t>рациональная организация рабочего места.</w:t>
      </w:r>
      <w:r w:rsidRPr="00EE6E56">
        <w:rPr>
          <w:rFonts w:ascii="Times New Roman" w:eastAsia="Times New Roman" w:hAnsi="Times New Roman" w:cs="Times New Roman"/>
          <w:sz w:val="24"/>
          <w:szCs w:val="24"/>
        </w:rPr>
        <w:t xml:space="preserve"> Прежде всего, компьютер необходимо разместить так, чтобы свет на экран падал слева. Несмотря на то, что экран светится, занятия должны проходить не в темной, а в хорошо освещенной комнате. Рабочие места с компьютерами должны располагаться так, чтобы естественный свет падал сбоку, преимущественно слева. Удачным является расположение рабочего места, когда у пользователя</w:t>
      </w:r>
      <w:r w:rsidRPr="00EE6E56">
        <w:rPr>
          <w:rFonts w:ascii="Times New Roman" w:hAnsi="Times New Roman" w:cs="Times New Roman"/>
          <w:sz w:val="24"/>
          <w:szCs w:val="24"/>
        </w:rPr>
        <w:t xml:space="preserve"> </w:t>
      </w:r>
      <w:r w:rsidRPr="00EE6E56">
        <w:rPr>
          <w:rFonts w:ascii="Times New Roman" w:eastAsia="Times New Roman" w:hAnsi="Times New Roman" w:cs="Times New Roman"/>
          <w:sz w:val="24"/>
          <w:szCs w:val="24"/>
        </w:rPr>
        <w:t xml:space="preserve">компьютера есть возможность перевести взгляд на дальнее расстояние — это один из самых эффективных способов разгрузки зрительной системы во время работы. Следует избегать расположения рабочего места в углах комнаты или лицом к стене — расстояние от компьютера до стены должно быть не менее </w:t>
      </w:r>
      <w:smartTag w:uri="urn:schemas-microsoft-com:office:smarttags" w:element="metricconverter">
        <w:smartTagPr>
          <w:attr w:name="ProductID" w:val="1 м"/>
        </w:smartTagPr>
        <w:r w:rsidRPr="00EE6E56">
          <w:rPr>
            <w:rFonts w:ascii="Times New Roman" w:eastAsia="Times New Roman" w:hAnsi="Times New Roman" w:cs="Times New Roman"/>
            <w:sz w:val="24"/>
            <w:szCs w:val="24"/>
          </w:rPr>
          <w:t>1 м</w:t>
        </w:r>
      </w:smartTag>
      <w:r w:rsidRPr="00EE6E56">
        <w:rPr>
          <w:rFonts w:ascii="Times New Roman" w:eastAsia="Times New Roman" w:hAnsi="Times New Roman" w:cs="Times New Roman"/>
          <w:sz w:val="24"/>
          <w:szCs w:val="24"/>
        </w:rPr>
        <w:t>, экраном к окну, а также лицом к окну — свет из окна является нежелательной нагрузкой на глаза во время занятий на компьютере</w:t>
      </w:r>
      <w:r w:rsidR="00EE6E56" w:rsidRPr="00EE6E56">
        <w:rPr>
          <w:rFonts w:ascii="Times New Roman" w:hAnsi="Times New Roman" w:cs="Times New Roman"/>
          <w:sz w:val="24"/>
          <w:szCs w:val="24"/>
        </w:rPr>
        <w:t>.</w:t>
      </w:r>
    </w:p>
    <w:p w:rsidR="00441F5A" w:rsidRDefault="00EE6E56" w:rsidP="00EE6E56">
      <w:pPr>
        <w:spacing w:after="0" w:line="240" w:lineRule="auto"/>
        <w:ind w:left="360"/>
        <w:jc w:val="both"/>
        <w:rPr>
          <w:rFonts w:ascii="Times New Roman" w:eastAsia="Times New Roman" w:hAnsi="Times New Roman" w:cs="Times New Roman"/>
          <w:sz w:val="24"/>
          <w:szCs w:val="24"/>
        </w:rPr>
      </w:pPr>
      <w:r w:rsidRPr="00EE6E56">
        <w:rPr>
          <w:rFonts w:ascii="Times New Roman" w:eastAsia="Times New Roman" w:hAnsi="Times New Roman" w:cs="Times New Roman"/>
          <w:sz w:val="24"/>
          <w:szCs w:val="24"/>
        </w:rPr>
        <w:t xml:space="preserve">Необходимо позаботится о том, чтобы изображение на экране было четким, контрастным, не имело бликов и отражений рядом стоящих предметов. Для создания оптимальных условий для зрительной работы предпочтение следует отдавать позитивному изображению на экране: черные символы на белом фоне. Расстояние от глаз пользователя до экрана компьютера должно быть не менее </w:t>
      </w:r>
      <w:smartTag w:uri="urn:schemas-microsoft-com:office:smarttags" w:element="metricconverter">
        <w:smartTagPr>
          <w:attr w:name="ProductID" w:val="50 см"/>
        </w:smartTagPr>
        <w:r w:rsidRPr="00EE6E56">
          <w:rPr>
            <w:rFonts w:ascii="Times New Roman" w:eastAsia="Times New Roman" w:hAnsi="Times New Roman" w:cs="Times New Roman"/>
            <w:sz w:val="24"/>
            <w:szCs w:val="24"/>
          </w:rPr>
          <w:t>50 см</w:t>
        </w:r>
      </w:smartTag>
      <w:r w:rsidRPr="00EE6E56">
        <w:rPr>
          <w:rFonts w:ascii="Times New Roman" w:eastAsia="Times New Roman" w:hAnsi="Times New Roman" w:cs="Times New Roman"/>
          <w:sz w:val="24"/>
          <w:szCs w:val="24"/>
        </w:rPr>
        <w:t>. Стол и стул должны соответствовать росту ребенка. Убедиться в этом можно следующим образом: ноги и с</w:t>
      </w:r>
      <w:r w:rsidRPr="00EE6E56">
        <w:rPr>
          <w:rFonts w:ascii="Times New Roman" w:hAnsi="Times New Roman" w:cs="Times New Roman"/>
          <w:sz w:val="24"/>
          <w:szCs w:val="24"/>
        </w:rPr>
        <w:t xml:space="preserve">пина (а еще лучше и предплечья) </w:t>
      </w:r>
      <w:r w:rsidRPr="00EE6E56">
        <w:rPr>
          <w:rFonts w:ascii="Times New Roman" w:eastAsia="Times New Roman" w:hAnsi="Times New Roman" w:cs="Times New Roman"/>
          <w:sz w:val="24"/>
          <w:szCs w:val="24"/>
        </w:rPr>
        <w:t>имеют опору, а линия взора приходится примерно на центр экрана или немного выше. Не следует сутулиться, сидеть на краешке стула, положив ногу на ногу, скрещивать ступни ног</w:t>
      </w:r>
      <w:proofErr w:type="gramStart"/>
      <w:r w:rsidRPr="00EE6E56">
        <w:rPr>
          <w:rFonts w:ascii="Times New Roman" w:eastAsia="Times New Roman" w:hAnsi="Times New Roman" w:cs="Times New Roman"/>
          <w:sz w:val="24"/>
          <w:szCs w:val="24"/>
        </w:rPr>
        <w:t xml:space="preserve"> .</w:t>
      </w:r>
      <w:proofErr w:type="gramEnd"/>
      <w:r w:rsidRPr="00EE6E56">
        <w:rPr>
          <w:rFonts w:ascii="Times New Roman" w:eastAsia="Times New Roman" w:hAnsi="Times New Roman" w:cs="Times New Roman"/>
          <w:sz w:val="24"/>
          <w:szCs w:val="24"/>
        </w:rPr>
        <w:t xml:space="preserve">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на 15-</w:t>
      </w:r>
      <w:smartTag w:uri="urn:schemas-microsoft-com:office:smarttags" w:element="metricconverter">
        <w:smartTagPr>
          <w:attr w:name="ProductID" w:val="20 см"/>
        </w:smartTagPr>
        <w:r w:rsidRPr="00EE6E56">
          <w:rPr>
            <w:rFonts w:ascii="Times New Roman" w:eastAsia="Times New Roman" w:hAnsi="Times New Roman" w:cs="Times New Roman"/>
            <w:sz w:val="24"/>
            <w:szCs w:val="24"/>
          </w:rPr>
          <w:t xml:space="preserve">20 </w:t>
        </w:r>
        <w:r w:rsidRPr="00EE6E56">
          <w:rPr>
            <w:rFonts w:ascii="Times New Roman" w:eastAsia="Times New Roman" w:hAnsi="Times New Roman" w:cs="Times New Roman"/>
            <w:sz w:val="24"/>
            <w:szCs w:val="24"/>
          </w:rPr>
          <w:lastRenderedPageBreak/>
          <w:t>см</w:t>
        </w:r>
      </w:smartTag>
      <w:r w:rsidRPr="00EE6E56">
        <w:rPr>
          <w:rFonts w:ascii="Times New Roman" w:eastAsia="Times New Roman" w:hAnsi="Times New Roman" w:cs="Times New Roman"/>
          <w:sz w:val="24"/>
          <w:szCs w:val="24"/>
        </w:rPr>
        <w:t xml:space="preserve"> выше центра экрана. Необходимо исключить сильные наклоны туловища, повороты головы и крайние положения суставов конечностей. Угол, образуемый предплечьем и плечом, а также голенью и бедром должен быть не менее 90°. </w:t>
      </w:r>
    </w:p>
    <w:p w:rsidR="00EE6E56" w:rsidRPr="00EE6E56" w:rsidRDefault="00EE6E56" w:rsidP="00EE6E56">
      <w:pPr>
        <w:spacing w:after="0" w:line="240" w:lineRule="auto"/>
        <w:ind w:left="360"/>
        <w:jc w:val="both"/>
        <w:rPr>
          <w:rFonts w:ascii="Times New Roman" w:hAnsi="Times New Roman" w:cs="Times New Roman"/>
          <w:sz w:val="24"/>
          <w:szCs w:val="24"/>
        </w:rPr>
      </w:pPr>
      <w:r w:rsidRPr="00EE6E56">
        <w:rPr>
          <w:rFonts w:ascii="Times New Roman" w:eastAsia="Times New Roman" w:hAnsi="Times New Roman" w:cs="Times New Roman"/>
          <w:i/>
          <w:sz w:val="24"/>
          <w:szCs w:val="24"/>
        </w:rPr>
        <w:t>Следующее правило</w:t>
      </w:r>
      <w:r w:rsidRPr="00EE6E56">
        <w:rPr>
          <w:rFonts w:ascii="Times New Roman" w:eastAsia="Times New Roman" w:hAnsi="Times New Roman" w:cs="Times New Roman"/>
          <w:sz w:val="24"/>
          <w:szCs w:val="24"/>
        </w:rPr>
        <w:t xml:space="preserve"> — регулярная влажная уборка и соблюдение оптимальных значений микроклимата в помещениях, где эксплуатируется компьютерная техника.</w:t>
      </w:r>
    </w:p>
    <w:p w:rsidR="00EE6E56" w:rsidRDefault="00DA4D95" w:rsidP="00EE6E5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взрослы</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 xml:space="preserve"> </w:t>
      </w:r>
      <w:r w:rsidR="00EE6E56" w:rsidRPr="00EE6E56">
        <w:rPr>
          <w:rFonts w:ascii="Times New Roman" w:eastAsia="Times New Roman" w:hAnsi="Times New Roman" w:cs="Times New Roman"/>
          <w:sz w:val="24"/>
          <w:szCs w:val="24"/>
        </w:rPr>
        <w:t>воспитать</w:t>
      </w:r>
      <w:r>
        <w:rPr>
          <w:rFonts w:ascii="Times New Roman" w:eastAsia="Times New Roman" w:hAnsi="Times New Roman" w:cs="Times New Roman"/>
          <w:sz w:val="24"/>
          <w:szCs w:val="24"/>
        </w:rPr>
        <w:t xml:space="preserve"> у ребенка</w:t>
      </w:r>
      <w:r w:rsidR="00EE6E56" w:rsidRPr="00EE6E56">
        <w:rPr>
          <w:rFonts w:ascii="Times New Roman" w:eastAsia="Times New Roman" w:hAnsi="Times New Roman" w:cs="Times New Roman"/>
          <w:sz w:val="24"/>
          <w:szCs w:val="24"/>
        </w:rPr>
        <w:t xml:space="preserve"> полезную привычку чередовать работу за компьютером с выполнением несложных упражнений, направленных на снятие утомления, профилактику близорукости.</w:t>
      </w:r>
    </w:p>
    <w:p w:rsidR="00441F5A" w:rsidRDefault="00F50374" w:rsidP="00EE6E56">
      <w:pPr>
        <w:spacing w:after="0" w:line="240" w:lineRule="auto"/>
        <w:ind w:left="360"/>
        <w:jc w:val="both"/>
        <w:rPr>
          <w:rFonts w:ascii="Times New Roman" w:eastAsia="Times New Roman" w:hAnsi="Times New Roman" w:cs="Times New Roman"/>
          <w:i/>
          <w:sz w:val="24"/>
          <w:szCs w:val="24"/>
        </w:rPr>
      </w:pPr>
      <w:r w:rsidRPr="00441F5A">
        <w:rPr>
          <w:rFonts w:ascii="Times New Roman" w:eastAsia="Times New Roman" w:hAnsi="Times New Roman" w:cs="Times New Roman"/>
          <w:i/>
          <w:sz w:val="24"/>
          <w:szCs w:val="24"/>
        </w:rPr>
        <w:t xml:space="preserve">                                                                      </w:t>
      </w:r>
    </w:p>
    <w:p w:rsidR="00EE6E56" w:rsidRPr="00441F5A" w:rsidRDefault="00B36C74" w:rsidP="00441F5A">
      <w:pPr>
        <w:spacing w:after="0" w:line="240" w:lineRule="auto"/>
        <w:ind w:left="360"/>
        <w:jc w:val="center"/>
        <w:rPr>
          <w:rFonts w:ascii="Times New Roman" w:eastAsia="Times New Roman" w:hAnsi="Times New Roman" w:cs="Times New Roman"/>
          <w:i/>
          <w:sz w:val="24"/>
          <w:szCs w:val="24"/>
        </w:rPr>
      </w:pPr>
      <w:r w:rsidRPr="00B36C74">
        <w:rPr>
          <w:rFonts w:ascii="Times New Roman" w:eastAsia="Times New Roman" w:hAnsi="Times New Roman" w:cs="Times New Roman"/>
          <w:i/>
          <w:sz w:val="24"/>
          <w:szCs w:val="24"/>
        </w:rPr>
        <w:drawing>
          <wp:inline distT="0" distB="0" distL="0" distR="0">
            <wp:extent cx="1123950" cy="1257300"/>
            <wp:effectExtent l="0" t="0" r="0" b="0"/>
            <wp:docPr id="6" name="Рисунок 5" descr="C:\логопед\Анимация\анимашки\люди профессии(2)\peopl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логопед\Анимация\анимашки\люди профессии(2)\people1[1].gif"/>
                    <pic:cNvPicPr>
                      <a:picLocks noChangeAspect="1" noChangeArrowheads="1" noCrop="1"/>
                    </pic:cNvPicPr>
                  </pic:nvPicPr>
                  <pic:blipFill>
                    <a:blip r:embed="rId9"/>
                    <a:srcRect/>
                    <a:stretch>
                      <a:fillRect/>
                    </a:stretch>
                  </pic:blipFill>
                  <pic:spPr bwMode="auto">
                    <a:xfrm>
                      <a:off x="0" y="0"/>
                      <a:ext cx="1123950" cy="1257300"/>
                    </a:xfrm>
                    <a:prstGeom prst="rect">
                      <a:avLst/>
                    </a:prstGeom>
                    <a:noFill/>
                    <a:ln w="9525">
                      <a:noFill/>
                      <a:miter lim="800000"/>
                      <a:headEnd/>
                      <a:tailEnd/>
                    </a:ln>
                  </pic:spPr>
                </pic:pic>
              </a:graphicData>
            </a:graphic>
          </wp:inline>
        </w:drawing>
      </w:r>
    </w:p>
    <w:p w:rsidR="000177A9" w:rsidRPr="00441F5A" w:rsidRDefault="00F50374" w:rsidP="00441F5A">
      <w:pPr>
        <w:spacing w:after="0" w:line="240" w:lineRule="auto"/>
        <w:ind w:left="3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50374">
        <w:rPr>
          <w:rFonts w:ascii="Times New Roman" w:eastAsia="Times New Roman" w:hAnsi="Times New Roman" w:cs="Times New Roman"/>
          <w:sz w:val="20"/>
          <w:szCs w:val="20"/>
        </w:rPr>
        <w:t>Уч</w:t>
      </w:r>
      <w:r w:rsidR="00B36C74">
        <w:rPr>
          <w:rFonts w:ascii="Times New Roman" w:eastAsia="Times New Roman" w:hAnsi="Times New Roman" w:cs="Times New Roman"/>
          <w:sz w:val="20"/>
          <w:szCs w:val="20"/>
        </w:rPr>
        <w:t xml:space="preserve">итель-логопед: Е.А.Андреева  </w:t>
      </w:r>
    </w:p>
    <w:p w:rsidR="000177A9" w:rsidRPr="00EE6E56" w:rsidRDefault="000177A9" w:rsidP="00EE6E56">
      <w:pPr>
        <w:spacing w:after="0" w:line="240" w:lineRule="auto"/>
        <w:ind w:left="357"/>
        <w:jc w:val="both"/>
        <w:rPr>
          <w:rFonts w:ascii="Times New Roman" w:eastAsia="Times New Roman" w:hAnsi="Times New Roman" w:cs="Times New Roman"/>
          <w:sz w:val="24"/>
          <w:szCs w:val="24"/>
        </w:rPr>
      </w:pPr>
    </w:p>
    <w:p w:rsidR="00456D37" w:rsidRPr="00534937" w:rsidRDefault="00456D37" w:rsidP="00534937">
      <w:pPr>
        <w:spacing w:after="0" w:line="240" w:lineRule="auto"/>
        <w:jc w:val="both"/>
        <w:rPr>
          <w:rFonts w:ascii="Times New Roman" w:hAnsi="Times New Roman" w:cs="Times New Roman"/>
          <w:sz w:val="24"/>
          <w:szCs w:val="24"/>
        </w:rPr>
      </w:pPr>
    </w:p>
    <w:sectPr w:rsidR="00456D37" w:rsidRPr="00534937" w:rsidSect="005349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9C9"/>
    <w:multiLevelType w:val="hybridMultilevel"/>
    <w:tmpl w:val="E090997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062E4C63"/>
    <w:multiLevelType w:val="hybridMultilevel"/>
    <w:tmpl w:val="496E79A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12A573B0"/>
    <w:multiLevelType w:val="hybridMultilevel"/>
    <w:tmpl w:val="CCDCC89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163B05B8"/>
    <w:multiLevelType w:val="hybridMultilevel"/>
    <w:tmpl w:val="492CABC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16BC5159"/>
    <w:multiLevelType w:val="hybridMultilevel"/>
    <w:tmpl w:val="1506000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nsid w:val="6E352F83"/>
    <w:multiLevelType w:val="hybridMultilevel"/>
    <w:tmpl w:val="F2508A9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070FD"/>
    <w:rsid w:val="000177A9"/>
    <w:rsid w:val="000B599C"/>
    <w:rsid w:val="002070FD"/>
    <w:rsid w:val="00441F5A"/>
    <w:rsid w:val="00456D37"/>
    <w:rsid w:val="00534937"/>
    <w:rsid w:val="00674B89"/>
    <w:rsid w:val="006A4B40"/>
    <w:rsid w:val="00A150F4"/>
    <w:rsid w:val="00AA6484"/>
    <w:rsid w:val="00B36C74"/>
    <w:rsid w:val="00C05C06"/>
    <w:rsid w:val="00D00AAF"/>
    <w:rsid w:val="00DA4D95"/>
    <w:rsid w:val="00E90F13"/>
    <w:rsid w:val="00EE6E56"/>
    <w:rsid w:val="00F50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7A9"/>
    <w:pPr>
      <w:ind w:left="720"/>
      <w:contextualSpacing/>
    </w:pPr>
  </w:style>
  <w:style w:type="character" w:styleId="a4">
    <w:name w:val="Intense Reference"/>
    <w:basedOn w:val="a0"/>
    <w:uiPriority w:val="32"/>
    <w:qFormat/>
    <w:rsid w:val="00EE6E56"/>
    <w:rPr>
      <w:b/>
      <w:bCs/>
      <w:smallCaps/>
      <w:color w:val="C0504D" w:themeColor="accent2"/>
      <w:spacing w:val="5"/>
      <w:u w:val="single"/>
    </w:rPr>
  </w:style>
  <w:style w:type="character" w:styleId="a5">
    <w:name w:val="Subtle Reference"/>
    <w:basedOn w:val="a0"/>
    <w:uiPriority w:val="31"/>
    <w:qFormat/>
    <w:rsid w:val="00EE6E56"/>
    <w:rPr>
      <w:smallCaps/>
      <w:color w:val="C0504D" w:themeColor="accent2"/>
      <w:u w:val="single"/>
    </w:rPr>
  </w:style>
  <w:style w:type="paragraph" w:styleId="a6">
    <w:name w:val="Balloon Text"/>
    <w:basedOn w:val="a"/>
    <w:link w:val="a7"/>
    <w:uiPriority w:val="99"/>
    <w:semiHidden/>
    <w:unhideWhenUsed/>
    <w:rsid w:val="00A150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5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Sony</cp:lastModifiedBy>
  <cp:revision>13</cp:revision>
  <dcterms:created xsi:type="dcterms:W3CDTF">2009-09-24T08:19:00Z</dcterms:created>
  <dcterms:modified xsi:type="dcterms:W3CDTF">2012-03-31T20:15:00Z</dcterms:modified>
</cp:coreProperties>
</file>