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36" w:rsidRDefault="002D7536" w:rsidP="002D7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1</w:t>
      </w:r>
    </w:p>
    <w:p w:rsidR="00645A4C" w:rsidRDefault="002D7536" w:rsidP="002D7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Причастный оборот</w:t>
      </w:r>
    </w:p>
    <w:p w:rsidR="002D7536" w:rsidRDefault="002D7536" w:rsidP="002D75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Образуй синонимичные конструкции с причастными оборотами. Запиши их в тетрадь.</w:t>
      </w:r>
    </w:p>
    <w:p w:rsidR="002D7536" w:rsidRPr="002D7536" w:rsidRDefault="002D7536" w:rsidP="002D7536">
      <w:pPr>
        <w:jc w:val="both"/>
        <w:rPr>
          <w:rFonts w:ascii="Times New Roman" w:hAnsi="Times New Roman" w:cs="Times New Roman"/>
          <w:sz w:val="28"/>
          <w:szCs w:val="28"/>
        </w:rPr>
      </w:pPr>
      <w:r w:rsidRPr="002D7536">
        <w:rPr>
          <w:rFonts w:ascii="Times New Roman" w:hAnsi="Times New Roman" w:cs="Times New Roman"/>
          <w:b/>
          <w:i/>
          <w:sz w:val="28"/>
          <w:szCs w:val="28"/>
        </w:rPr>
        <w:t>Образец:</w:t>
      </w:r>
      <w:r w:rsidRPr="002D7536">
        <w:rPr>
          <w:rFonts w:ascii="Times New Roman" w:hAnsi="Times New Roman" w:cs="Times New Roman"/>
          <w:sz w:val="28"/>
          <w:szCs w:val="28"/>
        </w:rPr>
        <w:t xml:space="preserve"> Галикарнасский мавзолей, который был причислен к семи чудесам света, очень интересен. – Галикарнасский мавзолей, причисленный к семи чудесам света, очень интересен.</w:t>
      </w:r>
    </w:p>
    <w:p w:rsidR="002D7536" w:rsidRDefault="002D7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архитектуры, который был возведен в 4 веке до нашей эры.</w:t>
      </w:r>
    </w:p>
    <w:p w:rsidR="002D7536" w:rsidRDefault="002D7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некоторым свидетельствам, он был построен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Артемисией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являлась родной сестрой и одновременно женой карийского царя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Мавсола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7536" w:rsidRDefault="002D753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536" w:rsidRDefault="002D7536" w:rsidP="002D7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2</w:t>
      </w:r>
    </w:p>
    <w:p w:rsidR="002D7536" w:rsidRDefault="002D7536" w:rsidP="002D7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Причастный оборот</w:t>
      </w:r>
    </w:p>
    <w:p w:rsidR="002D7536" w:rsidRDefault="002D7536" w:rsidP="002D75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Образуй синонимичные конструкции с причастными оборотами. Запиши их в тетрадь.</w:t>
      </w:r>
    </w:p>
    <w:p w:rsidR="002D7536" w:rsidRPr="002D7536" w:rsidRDefault="002D7536" w:rsidP="002D7536">
      <w:pPr>
        <w:jc w:val="both"/>
        <w:rPr>
          <w:rFonts w:ascii="Times New Roman" w:hAnsi="Times New Roman" w:cs="Times New Roman"/>
          <w:sz w:val="28"/>
          <w:szCs w:val="28"/>
        </w:rPr>
      </w:pPr>
      <w:r w:rsidRPr="002D7536">
        <w:rPr>
          <w:rFonts w:ascii="Times New Roman" w:hAnsi="Times New Roman" w:cs="Times New Roman"/>
          <w:b/>
          <w:i/>
          <w:sz w:val="28"/>
          <w:szCs w:val="28"/>
        </w:rPr>
        <w:t>Образец:</w:t>
      </w:r>
      <w:r w:rsidRPr="002D7536">
        <w:rPr>
          <w:rFonts w:ascii="Times New Roman" w:hAnsi="Times New Roman" w:cs="Times New Roman"/>
          <w:sz w:val="28"/>
          <w:szCs w:val="28"/>
        </w:rPr>
        <w:t xml:space="preserve"> Галикарнасский мавзолей, который был причислен к семи чудесам света, очень интересен. – Галикарнасский мавзолей, причисленный к семи чудесам света, очень интересен.</w:t>
      </w:r>
    </w:p>
    <w:p w:rsidR="002D7536" w:rsidRDefault="002D7536" w:rsidP="002D75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этот был сделан из чудесного мрамора, который святился в темноте.</w:t>
      </w:r>
    </w:p>
    <w:p w:rsidR="002D7536" w:rsidRDefault="002D7536" w:rsidP="002D75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этаже, который представлял собой прямоугольное закрытое помещение, находилась погребальная камера.</w:t>
      </w:r>
    </w:p>
    <w:p w:rsidR="00667CB6" w:rsidRDefault="00667CB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67CB6" w:rsidRDefault="00667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7CB6" w:rsidRDefault="00667CB6" w:rsidP="00667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3</w:t>
      </w:r>
    </w:p>
    <w:p w:rsidR="00667CB6" w:rsidRDefault="00667CB6" w:rsidP="00667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Причастный оборот</w:t>
      </w:r>
    </w:p>
    <w:p w:rsidR="00667CB6" w:rsidRDefault="00667CB6" w:rsidP="00667CB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Образуй синонимичные конструкции с причастными оборотами. Запиши их в тетрадь.</w:t>
      </w:r>
    </w:p>
    <w:p w:rsidR="00667CB6" w:rsidRPr="002D7536" w:rsidRDefault="00667CB6" w:rsidP="00667CB6">
      <w:pPr>
        <w:jc w:val="both"/>
        <w:rPr>
          <w:rFonts w:ascii="Times New Roman" w:hAnsi="Times New Roman" w:cs="Times New Roman"/>
          <w:sz w:val="28"/>
          <w:szCs w:val="28"/>
        </w:rPr>
      </w:pPr>
      <w:r w:rsidRPr="002D7536">
        <w:rPr>
          <w:rFonts w:ascii="Times New Roman" w:hAnsi="Times New Roman" w:cs="Times New Roman"/>
          <w:b/>
          <w:i/>
          <w:sz w:val="28"/>
          <w:szCs w:val="28"/>
        </w:rPr>
        <w:t>Образец:</w:t>
      </w:r>
      <w:r w:rsidRPr="002D7536">
        <w:rPr>
          <w:rFonts w:ascii="Times New Roman" w:hAnsi="Times New Roman" w:cs="Times New Roman"/>
          <w:sz w:val="28"/>
          <w:szCs w:val="28"/>
        </w:rPr>
        <w:t xml:space="preserve"> Галикарнасский мавзолей, который был причислен к семи чудесам света, очень интересен. – Галикарнасский мавзолей, причисленный к семи чудесам света, очень интересен.</w:t>
      </w:r>
    </w:p>
    <w:p w:rsidR="00667CB6" w:rsidRDefault="00667CB6" w:rsidP="00667C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глухие стены второго этажа был поставлен храм, который был окружен 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7CB6" w:rsidRDefault="00667CB6" w:rsidP="00667C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многоступенчатой пирамиде размещалась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мраморная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которой управляли те, чей прах покоился внизу.</w:t>
      </w:r>
    </w:p>
    <w:p w:rsidR="00667CB6" w:rsidRDefault="00667CB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CB6" w:rsidRDefault="00667CB6" w:rsidP="00667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4</w:t>
      </w:r>
    </w:p>
    <w:p w:rsidR="00667CB6" w:rsidRDefault="00667CB6" w:rsidP="00667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Причастный оборот</w:t>
      </w:r>
    </w:p>
    <w:p w:rsidR="00667CB6" w:rsidRDefault="00667CB6" w:rsidP="00667CB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Образуй синонимичные конструкции с причастными оборотами. Запиши их в тетрадь.</w:t>
      </w:r>
    </w:p>
    <w:p w:rsidR="00667CB6" w:rsidRPr="002D7536" w:rsidRDefault="00667CB6" w:rsidP="00667CB6">
      <w:pPr>
        <w:jc w:val="both"/>
        <w:rPr>
          <w:rFonts w:ascii="Times New Roman" w:hAnsi="Times New Roman" w:cs="Times New Roman"/>
          <w:sz w:val="28"/>
          <w:szCs w:val="28"/>
        </w:rPr>
      </w:pPr>
      <w:r w:rsidRPr="002D7536">
        <w:rPr>
          <w:rFonts w:ascii="Times New Roman" w:hAnsi="Times New Roman" w:cs="Times New Roman"/>
          <w:b/>
          <w:i/>
          <w:sz w:val="28"/>
          <w:szCs w:val="28"/>
        </w:rPr>
        <w:t>Образец:</w:t>
      </w:r>
      <w:r w:rsidRPr="002D7536">
        <w:rPr>
          <w:rFonts w:ascii="Times New Roman" w:hAnsi="Times New Roman" w:cs="Times New Roman"/>
          <w:sz w:val="28"/>
          <w:szCs w:val="28"/>
        </w:rPr>
        <w:t xml:space="preserve"> Галикарнасский мавзолей, который был причислен к семи чудесам света, очень интересен. – Галикарнасский мавзолей, причисленный к семи чудесам света, очень интересен.</w:t>
      </w:r>
    </w:p>
    <w:p w:rsidR="00667CB6" w:rsidRDefault="00667CB6" w:rsidP="00667C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двух тысяч лет с шестидесятиметровой высоты царская чета обозревала город, который постепенно менялся у подножия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взолея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7CB6" w:rsidRDefault="00667CB6" w:rsidP="00667C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Подобные постройки, которые возводились для знатных особ, стали называться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взолеями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7CB6" w:rsidRPr="00667CB6" w:rsidRDefault="00667CB6" w:rsidP="00667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sectPr w:rsidR="00667CB6" w:rsidRPr="00667CB6" w:rsidSect="0064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1B9"/>
    <w:multiLevelType w:val="hybridMultilevel"/>
    <w:tmpl w:val="9C88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2651F"/>
    <w:multiLevelType w:val="hybridMultilevel"/>
    <w:tmpl w:val="238AB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32DE7"/>
    <w:multiLevelType w:val="hybridMultilevel"/>
    <w:tmpl w:val="4558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22E90"/>
    <w:multiLevelType w:val="hybridMultilevel"/>
    <w:tmpl w:val="165E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536"/>
    <w:rsid w:val="002D7536"/>
    <w:rsid w:val="00645A4C"/>
    <w:rsid w:val="00667CB6"/>
    <w:rsid w:val="00DB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2012-11-28T05:13:00Z</cp:lastPrinted>
  <dcterms:created xsi:type="dcterms:W3CDTF">2012-11-28T04:59:00Z</dcterms:created>
  <dcterms:modified xsi:type="dcterms:W3CDTF">2012-11-28T05:14:00Z</dcterms:modified>
</cp:coreProperties>
</file>