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A9" w:rsidRPr="00555B03" w:rsidRDefault="00B102A9" w:rsidP="00555B03">
      <w:pPr>
        <w:tabs>
          <w:tab w:val="left" w:pos="23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D3013"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существление </w:t>
      </w: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3013"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комплексного </w:t>
      </w: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t>подхода к детям с ЗПР</w:t>
      </w:r>
      <w:bookmarkStart w:id="0" w:name="_GoBack"/>
      <w:bookmarkEnd w:id="0"/>
    </w:p>
    <w:p w:rsidR="00B102A9" w:rsidRPr="00555B03" w:rsidRDefault="00B102A9" w:rsidP="00555B03">
      <w:pPr>
        <w:tabs>
          <w:tab w:val="left" w:pos="23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t>в процессе реализации авторской программы коррекционно-развивающего воспитания и подготовки к школе.</w:t>
      </w:r>
    </w:p>
    <w:p w:rsidR="00B102A9" w:rsidRPr="00555B03" w:rsidRDefault="00B102A9" w:rsidP="00555B03">
      <w:pPr>
        <w:tabs>
          <w:tab w:val="left" w:pos="23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55B03">
        <w:rPr>
          <w:rFonts w:ascii="Times New Roman" w:eastAsia="Times New Roman" w:hAnsi="Times New Roman" w:cs="Times New Roman"/>
          <w:b/>
          <w:i/>
          <w:sz w:val="24"/>
          <w:szCs w:val="24"/>
        </w:rPr>
        <w:t>Лейбо</w:t>
      </w:r>
      <w:proofErr w:type="spellEnd"/>
      <w:r w:rsidRPr="00555B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Т. В.,</w:t>
      </w:r>
    </w:p>
    <w:p w:rsidR="00555B03" w:rsidRPr="00555B03" w:rsidRDefault="00B102A9" w:rsidP="00555B03">
      <w:pPr>
        <w:tabs>
          <w:tab w:val="left" w:pos="23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i/>
          <w:sz w:val="24"/>
          <w:szCs w:val="24"/>
        </w:rPr>
        <w:t>учитель-логоп</w:t>
      </w:r>
      <w:r w:rsidR="00524245" w:rsidRPr="00555B03">
        <w:rPr>
          <w:rFonts w:ascii="Times New Roman" w:eastAsia="Times New Roman" w:hAnsi="Times New Roman" w:cs="Times New Roman"/>
          <w:i/>
          <w:sz w:val="24"/>
          <w:szCs w:val="24"/>
        </w:rPr>
        <w:t>ед, дефектолог</w:t>
      </w:r>
    </w:p>
    <w:p w:rsidR="00B102A9" w:rsidRPr="00555B03" w:rsidRDefault="00524245" w:rsidP="00555B03">
      <w:pPr>
        <w:tabs>
          <w:tab w:val="left" w:pos="23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5B03" w:rsidRPr="00555B03">
        <w:rPr>
          <w:rFonts w:ascii="Times New Roman" w:eastAsia="Times New Roman" w:hAnsi="Times New Roman" w:cs="Times New Roman"/>
          <w:i/>
          <w:sz w:val="24"/>
          <w:szCs w:val="24"/>
        </w:rPr>
        <w:t>МБДОУ «Детский сад № 21»</w:t>
      </w:r>
      <w:r w:rsidR="000F3A0A" w:rsidRPr="00555B0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категории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Процесс реорганизации всей системы образования требует разработки новых более эффективных психолого-педагогических подходов к организации воспитания и обучения детей. Особенно важно полноценное выполнение этого требования в системе дошкольного образования, как первой ступени всей системы образования. Это требование имеет отношению и к построению образовательной среды для дошкольников с ЗПР, так как до настоящего времени не разработана система коррекционно-развивающей работы с дошкольниками с ЗПР, отсутствует комплексная модель коррекционно-развивающей программы, направленной на формирование психологической готовности дошкольников с ЗПР к школьному обучению. </w:t>
      </w:r>
      <w:proofErr w:type="gramStart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проблемы построения коррекционно-образовательной среды для дошкольников с ЗПР обусловлена также теоретической 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неразработанностью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содержания коррекционно-педагогического процесса в условиях дошкольного образовательного</w:t>
      </w:r>
      <w:r w:rsidR="00D011E2" w:rsidRPr="00555B03">
        <w:rPr>
          <w:rFonts w:ascii="Times New Roman" w:eastAsia="Times New Roman" w:hAnsi="Times New Roman" w:cs="Times New Roman"/>
          <w:sz w:val="24"/>
          <w:szCs w:val="24"/>
        </w:rPr>
        <w:t xml:space="preserve"> учреждения. </w:t>
      </w:r>
      <w:proofErr w:type="gramEnd"/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Теоретико-методологической основой для разработки адаптивной модели коррекционного воспитания и обучения детей с ЗПР послужили исследования в области специальной психологии, педагогики и логопедии. При разработке программы работы с такими детьми мы опирались на исследования Н. Ю. 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Боряковой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>, Е. А. 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Екжановой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>, Л.</w:t>
      </w:r>
      <w:r w:rsidRPr="00555B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55B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Марковой, Е. А.Медведевой, С. Г. Шевченко, У. В. 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Ульенковой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>, а также на результаты собственного пятилетнего опыта по построению коррекционной работы с детьми с ЗПР.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Наряду с этим с целью более полного учета существующего педагогического опыта нами проведен анализ существующих программ коррекционного обучения дошкольников с различными отклонениями в развитии, программно-методических материалов, разработанных под руководством разных авторов: «Подготовка к школе детей с задержкой психического развития» (разработанных коллективом авторов под руководством С. Г. Шевченко); «Система работы со старшими дошкольниками с задержкой психического развития в условиях дошкольного образовательного учреждения» (разработанных авторским коллективом под руководством Т. Г. 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Неретиной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), а также современных программ для детских садов общего типа: «Истоки», «Развитие», «Детство» и др., в том числе и «Программы воспитания и обучения в детском саду». 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Разрабатывая адаптивную модель коррекционного обучения и воспитания дошкольников с ЗПР, мы ориентировались на положение о 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поэтому максимально стремились использовать ведущие для детей этого возраста виды деятельности и сохранить эффективные и положительно себя зарекомендовавшие в системе дошкольного воспитания подходы к организации жизни и деятельности детей в дошкольных образовательных учреждениях.</w:t>
      </w:r>
      <w:proofErr w:type="gramEnd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При этом мы учитывали современные нормативные требования к распределению нервно-психической нагрузки на детей в течение дня, недели, учебного года. 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Основной целью работы коррекционных групп нашего учреждения является создание оптимальных условий для развития эмоционально-волевой, познавательной, двигательной сфер организма детей, развитие позитивных качеств личности каждого ребенка, его оздоровление. Коррекционно-педагогическое воздействие первоначально направлено на преодоление и предупреждение вторичных нарушений развития, а позже на формирование у детей определенного круга знаний и умений, необходимых для их успешной подготовки к обучению в общеобразовательной школе.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lastRenderedPageBreak/>
        <w:t>Цель данной программы: обеспечить полноценное развитие и воспитание детей с особыми образовательными потребностями, а также формирование у них в условиях дошкольного образовательного учреждения готовности к школьному обучению.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Обозначенная цель достигается решением следующих задач:</w:t>
      </w:r>
    </w:p>
    <w:p w:rsidR="00F47866" w:rsidRPr="00555B03" w:rsidRDefault="00F47866" w:rsidP="00555B03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созданием условий для охраны и укрепление здоровья детей с особыми образовательными потребностями;</w:t>
      </w:r>
    </w:p>
    <w:p w:rsidR="00F47866" w:rsidRPr="00555B03" w:rsidRDefault="00F47866" w:rsidP="00555B03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обеспечение социального развития детей, формирование у них адекватного отношения к окружающему миру во всем многообразии его проявлений с учетом возрастных особенностей их восприятия и способности к пониманию;</w:t>
      </w:r>
    </w:p>
    <w:p w:rsidR="00F47866" w:rsidRPr="00555B03" w:rsidRDefault="00F47866" w:rsidP="00555B03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осуществление коррекционно-развивающего обучения и воспитания детей на основе комплексного воздействия на все сферы личности.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Психолого-педагогическая коррекция задержки психического развития у детей дошкольного возраста организуется на основе следующих принципов: взаимодействия диагностики и коррекции, 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природосообразного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подхода, «замещающего онтогенеза», личностно-ориентированного отношения к</w:t>
      </w:r>
      <w:r w:rsidR="00ED3013" w:rsidRPr="00555B03">
        <w:rPr>
          <w:rFonts w:ascii="Times New Roman" w:eastAsia="Times New Roman" w:hAnsi="Times New Roman" w:cs="Times New Roman"/>
          <w:sz w:val="24"/>
          <w:szCs w:val="24"/>
        </w:rPr>
        <w:t xml:space="preserve"> ребенку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3013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5B0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принцип осуществления коррекции.</w:t>
      </w: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Цель, задачи и принципы организации жизни и деятельности детей с ЗПР в дошкольном образовательном учреждении определяют методы, средства и технологии. С целью реализации данной программы используются следующие педагогические технологии: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оздоровительные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личностно-ориентированные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резонансные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специальные технологии и программы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2A9" w:rsidRPr="00555B03" w:rsidRDefault="00B102A9" w:rsidP="00555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Содержательно программа состоит из пяти блоков: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диагностического, оздоровительного, 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коррекционно-развивающего, развития речи,</w:t>
      </w:r>
      <w:r w:rsidR="008E5D0A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воспитательно-образовательного блока.</w:t>
      </w:r>
    </w:p>
    <w:p w:rsidR="00B102A9" w:rsidRPr="00555B03" w:rsidRDefault="00B102A9" w:rsidP="0055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 xml:space="preserve">Цель диагностического блока: определить образовательные потребности и возможности каждого ребенка с целью построения адекватных индивидуальных маршрутов развития и определения эффективности коррекционно-развивающего воздействия. </w:t>
      </w:r>
    </w:p>
    <w:p w:rsidR="00B102A9" w:rsidRPr="00555B03" w:rsidRDefault="00B102A9" w:rsidP="0055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 xml:space="preserve">     В диагностическом блоке предусматривается: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изучение и проведение психолого-педагогических  исследований;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длительное наблюдение за развитием ребенка;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определение параметров школьной зрелости и выбор наиболее эффективной формы школьного обучения.</w:t>
      </w:r>
    </w:p>
    <w:p w:rsidR="00B102A9" w:rsidRPr="00555B03" w:rsidRDefault="00B102A9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В психолого-педагогическом исследовании участвуют все специалисты, включенные в процесс коррекционно-развивающего воспитания и обучения. При этом каждый специалист изучает ту сферу личности ребенка, которая находится в рамках его профессиональной компетенции.  Традиционно течение года специалисты и воспитатели проводят обследование в три этапа (сентябрь, январь, май).</w:t>
      </w:r>
    </w:p>
    <w:p w:rsidR="00B102A9" w:rsidRPr="00555B03" w:rsidRDefault="00B102A9" w:rsidP="00555B03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Итогом изучения ребенка являются рекомендации, обеспечивающие индивидуальный подход: устанавливаются четкие цели коррекционно-развивающей работы, пути и сроки ее достижения; вырабатываются адекватные состоянию ребенку подходы со стороны всех взрослых; выделяются сильные стороны ребенка, на которые можно опереться в коррекционной работе, анализируется ход развития и результаты педагогической работы.</w:t>
      </w:r>
    </w:p>
    <w:p w:rsidR="00B102A9" w:rsidRPr="00555B03" w:rsidRDefault="00B102A9" w:rsidP="0055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 xml:space="preserve">Оздоровительный блок включает в себя следующее: 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проведение оздоровительных процедур;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реализацию оздоровительных технологий с целью оздоровления детей и формирования у них умения применять доступные им по возрасту оздоровительные технологии.</w:t>
      </w:r>
    </w:p>
    <w:p w:rsidR="00B102A9" w:rsidRPr="00555B03" w:rsidRDefault="00B102A9" w:rsidP="00555B03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Коррекционно-развивающий блок</w:t>
      </w:r>
      <w:r w:rsidR="00821AFD" w:rsidRPr="00555B03">
        <w:rPr>
          <w:rFonts w:ascii="Times New Roman" w:hAnsi="Times New Roman" w:cs="Times New Roman"/>
          <w:sz w:val="24"/>
          <w:szCs w:val="24"/>
        </w:rPr>
        <w:t xml:space="preserve"> </w:t>
      </w:r>
      <w:r w:rsidRPr="00555B03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555B03">
        <w:rPr>
          <w:rFonts w:ascii="Times New Roman" w:hAnsi="Times New Roman" w:cs="Times New Roman"/>
          <w:b/>
          <w:sz w:val="24"/>
          <w:szCs w:val="24"/>
        </w:rPr>
        <w:t>: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сенсорное развитие детей;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развитие у них пространственного восприятия;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lastRenderedPageBreak/>
        <w:t>развитие других психических функций;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ознакомление с окружающей действительностью;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555B03">
        <w:rPr>
          <w:rFonts w:ascii="Times New Roman" w:hAnsi="Times New Roman" w:cs="Times New Roman"/>
          <w:sz w:val="24"/>
          <w:szCs w:val="24"/>
        </w:rPr>
        <w:t>элементарных</w:t>
      </w:r>
      <w:proofErr w:type="gramEnd"/>
      <w:r w:rsidRPr="00555B03">
        <w:rPr>
          <w:rFonts w:ascii="Times New Roman" w:hAnsi="Times New Roman" w:cs="Times New Roman"/>
          <w:sz w:val="24"/>
          <w:szCs w:val="24"/>
        </w:rPr>
        <w:t xml:space="preserve"> математических </w:t>
      </w:r>
      <w:proofErr w:type="spellStart"/>
      <w:r w:rsidRPr="00555B03">
        <w:rPr>
          <w:rFonts w:ascii="Times New Roman" w:hAnsi="Times New Roman" w:cs="Times New Roman"/>
          <w:sz w:val="24"/>
          <w:szCs w:val="24"/>
        </w:rPr>
        <w:t>представлени</w:t>
      </w:r>
      <w:proofErr w:type="spellEnd"/>
    </w:p>
    <w:p w:rsidR="00B102A9" w:rsidRPr="00555B03" w:rsidRDefault="00B102A9" w:rsidP="00555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Блок развития речи</w:t>
      </w:r>
      <w:r w:rsidRPr="00555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B03">
        <w:rPr>
          <w:rFonts w:ascii="Times New Roman" w:hAnsi="Times New Roman" w:cs="Times New Roman"/>
          <w:sz w:val="24"/>
          <w:szCs w:val="24"/>
        </w:rPr>
        <w:t>содержит</w:t>
      </w:r>
      <w:r w:rsidRPr="00555B03">
        <w:rPr>
          <w:rFonts w:ascii="Times New Roman" w:hAnsi="Times New Roman" w:cs="Times New Roman"/>
          <w:b/>
          <w:sz w:val="24"/>
          <w:szCs w:val="24"/>
        </w:rPr>
        <w:t>: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развитие фонетико-фонематической системы языка детей;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обогащение словаря;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 xml:space="preserve">формирование у них грамматической структуры речи; 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развитие связной речи и формирование навыков речевого общения;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развитие навыков звукового анализа речи;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обучение грамоте.</w:t>
      </w:r>
    </w:p>
    <w:p w:rsidR="00B102A9" w:rsidRPr="00555B03" w:rsidRDefault="00B102A9" w:rsidP="0055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В воспитательно-образовательном блоке</w:t>
      </w:r>
      <w:r w:rsidRPr="00555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B03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555B03">
        <w:rPr>
          <w:rFonts w:ascii="Times New Roman" w:hAnsi="Times New Roman" w:cs="Times New Roman"/>
          <w:b/>
          <w:sz w:val="24"/>
          <w:szCs w:val="24"/>
        </w:rPr>
        <w:t>: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развитие у детей навыков самообслуживания;</w:t>
      </w:r>
    </w:p>
    <w:p w:rsidR="00B102A9" w:rsidRPr="00555B03" w:rsidRDefault="00B102A9" w:rsidP="00555B03">
      <w:pPr>
        <w:numPr>
          <w:ilvl w:val="0"/>
          <w:numId w:val="11"/>
        </w:numPr>
        <w:tabs>
          <w:tab w:val="left" w:pos="3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развитие умения играть;</w:t>
      </w:r>
    </w:p>
    <w:p w:rsidR="00B102A9" w:rsidRPr="00555B03" w:rsidRDefault="00B102A9" w:rsidP="00555B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>формирование умения строить взаимоотношения со сверстниками и взрослыми.</w:t>
      </w:r>
    </w:p>
    <w:p w:rsidR="00F47866" w:rsidRPr="00555B03" w:rsidRDefault="00F47866" w:rsidP="0055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Во втором разделе программы подробно раскрывается каждый блок с указанием основных программных элементов – цели, задач, методологической основы, календарно-тематического плана с методическим обоснованием организации воспитательно-образовательного процесса и методики проведения диагностических исследований.</w:t>
      </w:r>
    </w:p>
    <w:p w:rsidR="00F47866" w:rsidRPr="00555B03" w:rsidRDefault="00F47866" w:rsidP="0055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Третий раздел – это конкретизация содержания коррекционной работы с детьми разных возрастных групп. При этом каждый раздел выстроен по одному алгоритму, что придает программе целостность, структурную и логическую стройность и содержательную преемственность всех разделов и блоков программы. </w:t>
      </w:r>
    </w:p>
    <w:p w:rsidR="00B102A9" w:rsidRPr="00555B03" w:rsidRDefault="00B102A9" w:rsidP="0055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555B03">
        <w:rPr>
          <w:rFonts w:ascii="Times New Roman" w:eastAsia="Times New Roman" w:hAnsi="Times New Roman" w:cs="Times New Roman"/>
          <w:sz w:val="24"/>
          <w:szCs w:val="24"/>
        </w:rPr>
        <w:t>Программа предполагает  методическое обеспечение, которое включает:</w:t>
      </w:r>
      <w:r w:rsidR="00AC1129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режимы дня, учебные планы, тематическое планирование познавательного и речевого развития дошкольников в старшей и подготовительной группах для детей с ЗПР.</w:t>
      </w:r>
      <w:proofErr w:type="gramEnd"/>
    </w:p>
    <w:p w:rsidR="00F47866" w:rsidRPr="00555B03" w:rsidRDefault="00AC1129" w:rsidP="00555B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применяется в </w:t>
      </w:r>
      <w:proofErr w:type="gramStart"/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 ДОУ в 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течение четырех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 лет, поэтому уже можно судить о результатах: из 14 выпускников группы коррекционно-развивающего воспитания и</w:t>
      </w:r>
      <w:r w:rsidR="0037433C" w:rsidRPr="00555B03">
        <w:rPr>
          <w:rFonts w:ascii="Times New Roman" w:eastAsia="Times New Roman" w:hAnsi="Times New Roman" w:cs="Times New Roman"/>
          <w:sz w:val="24"/>
          <w:szCs w:val="24"/>
        </w:rPr>
        <w:t xml:space="preserve"> обучения 2007/2009 </w:t>
      </w:r>
      <w:r w:rsidR="00183131" w:rsidRPr="00555B03">
        <w:rPr>
          <w:rFonts w:ascii="Times New Roman" w:eastAsia="Times New Roman" w:hAnsi="Times New Roman" w:cs="Times New Roman"/>
          <w:sz w:val="24"/>
          <w:szCs w:val="24"/>
        </w:rPr>
        <w:t>учебных годов</w:t>
      </w:r>
      <w:r w:rsidR="0037433C" w:rsidRPr="00555B03">
        <w:rPr>
          <w:rFonts w:ascii="Times New Roman" w:eastAsia="Times New Roman" w:hAnsi="Times New Roman" w:cs="Times New Roman"/>
          <w:sz w:val="24"/>
          <w:szCs w:val="24"/>
        </w:rPr>
        <w:t xml:space="preserve"> сняты диагнозы у 13 детей, эти дети 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 успешно осваивают программу начального обучения в средних школах № 3, №10.</w:t>
      </w:r>
      <w:r w:rsidR="0037433C" w:rsidRPr="00555B03">
        <w:rPr>
          <w:rFonts w:ascii="Times New Roman" w:eastAsia="Times New Roman" w:hAnsi="Times New Roman" w:cs="Times New Roman"/>
          <w:sz w:val="24"/>
          <w:szCs w:val="24"/>
        </w:rPr>
        <w:t xml:space="preserve"> Один ребен</w:t>
      </w:r>
      <w:r w:rsidR="001513A3" w:rsidRPr="00555B03">
        <w:rPr>
          <w:rFonts w:ascii="Times New Roman" w:eastAsia="Times New Roman" w:hAnsi="Times New Roman" w:cs="Times New Roman"/>
          <w:sz w:val="24"/>
          <w:szCs w:val="24"/>
        </w:rPr>
        <w:t xml:space="preserve">ок учится по программе </w:t>
      </w:r>
      <w:proofErr w:type="gramStart"/>
      <w:r w:rsidR="001513A3" w:rsidRPr="00555B03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1513A3" w:rsidRPr="00555B03">
        <w:rPr>
          <w:rFonts w:ascii="Times New Roman" w:eastAsia="Times New Roman" w:hAnsi="Times New Roman" w:cs="Times New Roman"/>
          <w:sz w:val="24"/>
          <w:szCs w:val="24"/>
        </w:rPr>
        <w:t>к)ОУ 7 вида в  школе</w:t>
      </w:r>
      <w:r w:rsidR="0037433C" w:rsidRPr="00555B0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33C" w:rsidRPr="00555B0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2A3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33C" w:rsidRPr="00555B03">
        <w:rPr>
          <w:rFonts w:ascii="Times New Roman" w:eastAsia="Times New Roman" w:hAnsi="Times New Roman" w:cs="Times New Roman"/>
          <w:sz w:val="24"/>
          <w:szCs w:val="24"/>
        </w:rPr>
        <w:t>Из 13 воспитанников группы коррекционно-раз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>вивающего воспитания и обучения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>, которые с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тали </w:t>
      </w:r>
      <w:r w:rsidR="00183131" w:rsidRPr="00555B03">
        <w:rPr>
          <w:rFonts w:ascii="Times New Roman" w:eastAsia="Times New Roman" w:hAnsi="Times New Roman" w:cs="Times New Roman"/>
          <w:sz w:val="24"/>
          <w:szCs w:val="24"/>
        </w:rPr>
        <w:t xml:space="preserve">учениками в 2010 году, 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013" w:rsidRPr="00555B03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183131" w:rsidRPr="00555B03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вполне подготовлены к </w:t>
      </w:r>
      <w:proofErr w:type="gramStart"/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>обучению по</w:t>
      </w:r>
      <w:proofErr w:type="gramEnd"/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 школьной программе: усвоили буквы, умеют складывать слоги, понимают состав числа, освоили порядковый счет от 1 до 20 и умеют производить в уме простейшие </w:t>
      </w:r>
      <w:r w:rsidR="0037433C" w:rsidRPr="00555B03">
        <w:rPr>
          <w:rFonts w:ascii="Times New Roman" w:eastAsia="Times New Roman" w:hAnsi="Times New Roman" w:cs="Times New Roman"/>
          <w:sz w:val="24"/>
          <w:szCs w:val="24"/>
        </w:rPr>
        <w:t>счетные операции</w:t>
      </w:r>
      <w:r w:rsidR="00F47866" w:rsidRPr="00555B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4AD1" w:rsidRPr="00555B03">
        <w:rPr>
          <w:rFonts w:ascii="Times New Roman" w:eastAsia="Times New Roman" w:hAnsi="Times New Roman" w:cs="Times New Roman"/>
          <w:sz w:val="24"/>
          <w:szCs w:val="24"/>
        </w:rPr>
        <w:t xml:space="preserve">Одному ребенку рекомендовано обучение и воспитание по программе </w:t>
      </w:r>
      <w:proofErr w:type="gramStart"/>
      <w:r w:rsidR="00FE4AD1" w:rsidRPr="00555B03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FE4AD1" w:rsidRPr="00555B03">
        <w:rPr>
          <w:rFonts w:ascii="Times New Roman" w:eastAsia="Times New Roman" w:hAnsi="Times New Roman" w:cs="Times New Roman"/>
          <w:sz w:val="24"/>
          <w:szCs w:val="24"/>
        </w:rPr>
        <w:t>к)ОУ 7 вида.</w:t>
      </w:r>
      <w:r w:rsidR="00183131" w:rsidRPr="0055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131" w:rsidRPr="00555B03" w:rsidRDefault="00183131" w:rsidP="00555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866" w:rsidRPr="00555B03" w:rsidRDefault="00183131" w:rsidP="00555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102A9"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A2696E"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7866" w:rsidRPr="00555B03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  <w:r w:rsidR="00A2696E" w:rsidRPr="00555B0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B102A9" w:rsidRPr="00555B03" w:rsidRDefault="00B102A9" w:rsidP="00555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2A9" w:rsidRPr="00555B03" w:rsidRDefault="00F47866" w:rsidP="0055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дня в старшей коррекционно-развивающей группе</w:t>
      </w:r>
    </w:p>
    <w:p w:rsidR="00821AFD" w:rsidRPr="00555B03" w:rsidRDefault="00821AFD" w:rsidP="0055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7853"/>
      </w:tblGrid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 индивидуальные занятия с детьми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гигиеническая, дыхательная, артикуляционная и пальчиковая гимнастика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Воспитание культурно-гигиенических навыков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 (включая перерывы)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10.35-11.00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деятельность детей, игра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Подъем. Закаливающие и гигиенические процедуры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деятельность. Индивидуальная работа по заданиям специалистов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«Коррекционный час» воспитателя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</w:tr>
    </w:tbl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866" w:rsidRPr="00555B03" w:rsidRDefault="00F47866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Индивидуальные и подгруппо</w:t>
      </w:r>
      <w:r w:rsidR="00AC1129" w:rsidRPr="00555B03">
        <w:rPr>
          <w:rFonts w:ascii="Times New Roman" w:eastAsia="Times New Roman" w:hAnsi="Times New Roman" w:cs="Times New Roman"/>
          <w:sz w:val="24"/>
          <w:szCs w:val="24"/>
        </w:rPr>
        <w:t>вые занятия у психолога,</w:t>
      </w:r>
      <w:r w:rsidRPr="00555B03">
        <w:rPr>
          <w:rFonts w:ascii="Times New Roman" w:eastAsia="Times New Roman" w:hAnsi="Times New Roman" w:cs="Times New Roman"/>
          <w:sz w:val="24"/>
          <w:szCs w:val="24"/>
        </w:rPr>
        <w:t xml:space="preserve"> дефектолога, логопеда проводятся с 10.35 до 12.20 и с 15.30 до  16.30.</w:t>
      </w:r>
    </w:p>
    <w:p w:rsidR="00821AFD" w:rsidRPr="00555B03" w:rsidRDefault="00821AFD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AFD" w:rsidRPr="00555B03" w:rsidRDefault="00821AFD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AFD" w:rsidRPr="00555B03" w:rsidRDefault="00821AFD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AFD" w:rsidRPr="00555B03" w:rsidRDefault="00821AFD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AFD" w:rsidRPr="00555B03" w:rsidRDefault="00821AFD" w:rsidP="0055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дня в подготовительной коррекционно-развивающей группе</w:t>
      </w:r>
    </w:p>
    <w:p w:rsidR="00F47866" w:rsidRPr="00555B03" w:rsidRDefault="00F47866" w:rsidP="00555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2"/>
      </w:tblGrid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 индивидуальные занятия с детьми.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гигиеническая, дыхательная, артикуляционная и пальчиковая гимнастика.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Воспитание культурно-гигиенических навыков.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занятиям.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занятия (включая перерывы).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10.50-11.05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деятельность детей, игра.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11.05-12.30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Подъем. Закаливающие и гигиенические процедуры.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деятельность, игры. Индивидуальная работа по заданиям специалистов.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«Коррекционный час» воспитателя.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прогулка. Уход детей домой.</w:t>
            </w:r>
          </w:p>
        </w:tc>
      </w:tr>
    </w:tbl>
    <w:p w:rsidR="00F47866" w:rsidRPr="00555B03" w:rsidRDefault="00F47866" w:rsidP="0055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866" w:rsidRPr="00555B03" w:rsidRDefault="00F47866" w:rsidP="0055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t>Индивидуальные и подгрупповые занятия у психолога, дефектолога, логопеда проводятся с 10.50 до 12.30 и с 15.30 до 16.30.</w:t>
      </w:r>
    </w:p>
    <w:p w:rsidR="00F47866" w:rsidRPr="00555B03" w:rsidRDefault="00F47866" w:rsidP="0055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 в старшей коррекционной группе для детей с ЗПР</w:t>
      </w:r>
    </w:p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296"/>
        <w:gridCol w:w="1584"/>
        <w:gridCol w:w="2886"/>
      </w:tblGrid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занятий и работ </w:t>
            </w: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повседневной жизни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47866" w:rsidRPr="00555B03" w:rsidTr="0037433C">
        <w:trPr>
          <w:trHeight w:val="4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лексико-грамматических категорий и развитие связной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звуковой культуры речи и подготовка к обучению грамоте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Сенсомоторное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47866" w:rsidRPr="00555B03" w:rsidTr="0037433C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игре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сводной деятельности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/ ручной труд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/ конструирование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-коррекционное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47866" w:rsidRPr="00555B03" w:rsidTr="003743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866" w:rsidRPr="00555B03" w:rsidRDefault="00F47866" w:rsidP="0055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 в подготовительной коррекционной группе для детей с ЗПР</w:t>
      </w:r>
    </w:p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841"/>
        <w:gridCol w:w="1796"/>
        <w:gridCol w:w="2302"/>
      </w:tblGrid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занятий и работа в повседневной жизни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лексико-грамматических категорий и развитие связной речи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графо-моторных навыков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-коррекционное занятие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47866" w:rsidRPr="00555B03" w:rsidTr="0037433C">
        <w:trPr>
          <w:trHeight w:val="5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rPr>
          <w:trHeight w:val="5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/ ручной труд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/ конструирование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F47866" w:rsidRPr="00555B03" w:rsidTr="003743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866" w:rsidRPr="00555B03" w:rsidRDefault="00F47866" w:rsidP="0055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познавательного и речевого развития дошкольников в старшей коррекционно-развивающей группе.</w:t>
      </w:r>
    </w:p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6222"/>
      </w:tblGrid>
      <w:tr w:rsidR="00F47866" w:rsidRPr="00555B03" w:rsidTr="0037433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сад. Профессии работников детского сада.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Признаки осени. Деревья осенью.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Огород. Овощи.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Сад. Фрукты.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Обувь.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Зимние игры и забавы.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зимой.</w:t>
            </w:r>
          </w:p>
        </w:tc>
      </w:tr>
      <w:tr w:rsidR="00F47866" w:rsidRPr="00555B03" w:rsidTr="0037433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 у детей, проводится только индивидуальная работа.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мое тело.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городе.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Страна. Наша армия.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Приметы весны.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весной.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 у детей, проводится только индивидуальная работа.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</w:tr>
      <w:tr w:rsidR="00F47866" w:rsidRPr="00555B03" w:rsidTr="0037433C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Рыбы.</w:t>
            </w:r>
          </w:p>
        </w:tc>
      </w:tr>
      <w:tr w:rsidR="00F47866" w:rsidRPr="00555B03" w:rsidTr="0037433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работы в саду и огороде.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</w:tc>
      </w:tr>
      <w:tr w:rsidR="00AC1129" w:rsidRPr="00555B03" w:rsidTr="003743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29" w:rsidRPr="00555B03" w:rsidRDefault="00AC1129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29" w:rsidRPr="00555B03" w:rsidRDefault="00AC1129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29" w:rsidRPr="00555B03" w:rsidRDefault="00AC1129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0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познавательного и речевого развития дошкольников в подготовительной коррекционно-развивающей группе.</w:t>
      </w:r>
    </w:p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6641"/>
      </w:tblGrid>
      <w:tr w:rsidR="00F47866" w:rsidRPr="00555B03" w:rsidTr="0037433C">
        <w:trPr>
          <w:trHeight w:val="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</w:tr>
      <w:tr w:rsidR="00F47866" w:rsidRPr="00555B03" w:rsidTr="0037433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осень. Деревья. Кустарники.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 (овощи, фрукты, грибы, ягоды)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От зерна до булочки.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осень. Я и мое настроение.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их детеныши.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и их детеныши.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Одежда, обувь, головные уборы.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Зимняя одежда и обувь.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зимой.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 у детей, проводится только индивидуальная работа.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года. Календарь.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 Моя семья.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Бытовые приборы.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– Россия. Столица России – Москва.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Отечества. Родной город.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весна. Первые весенние цветы. Мамин праздник.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Материал, из которого изготовлена посуда.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каникулы, поводится только индивидуальная работа.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весны. Прилет птиц.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Земля. Космос.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весной.</w:t>
            </w:r>
          </w:p>
        </w:tc>
      </w:tr>
      <w:tr w:rsidR="00F47866" w:rsidRPr="00555B03" w:rsidTr="0037433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морей и океанов.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школу. Школьные принадлежности.</w:t>
            </w:r>
          </w:p>
        </w:tc>
      </w:tr>
      <w:tr w:rsidR="00F47866" w:rsidRPr="00555B03" w:rsidTr="003743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66" w:rsidRPr="00555B03" w:rsidRDefault="00F47866" w:rsidP="0055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6" w:rsidRPr="00555B03" w:rsidRDefault="00F47866" w:rsidP="0055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0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Цветы.</w:t>
            </w:r>
          </w:p>
        </w:tc>
      </w:tr>
    </w:tbl>
    <w:p w:rsidR="00F47866" w:rsidRPr="00555B03" w:rsidRDefault="00F47866" w:rsidP="0055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DF6" w:rsidRPr="00555B03" w:rsidRDefault="00D20DF6" w:rsidP="00555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0DF6" w:rsidRPr="00555B03" w:rsidSect="0029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034"/>
    <w:multiLevelType w:val="multilevel"/>
    <w:tmpl w:val="238E6D6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60DC6"/>
    <w:multiLevelType w:val="hybridMultilevel"/>
    <w:tmpl w:val="9AD8B6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B27F1"/>
    <w:multiLevelType w:val="hybridMultilevel"/>
    <w:tmpl w:val="22DA7EE8"/>
    <w:lvl w:ilvl="0" w:tplc="CF60284C">
      <w:start w:val="1"/>
      <w:numFmt w:val="decimal"/>
      <w:lvlText w:val="%1)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0239D"/>
    <w:multiLevelType w:val="hybridMultilevel"/>
    <w:tmpl w:val="3DDC6B70"/>
    <w:lvl w:ilvl="0" w:tplc="5D32DE5E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377F4"/>
    <w:multiLevelType w:val="multilevel"/>
    <w:tmpl w:val="BD6C868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D4EA3"/>
    <w:multiLevelType w:val="multilevel"/>
    <w:tmpl w:val="459CC48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24B0C"/>
    <w:multiLevelType w:val="hybridMultilevel"/>
    <w:tmpl w:val="459CC4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836E4E"/>
    <w:multiLevelType w:val="hybridMultilevel"/>
    <w:tmpl w:val="0714D2AE"/>
    <w:lvl w:ilvl="0" w:tplc="37041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0540F"/>
    <w:multiLevelType w:val="hybridMultilevel"/>
    <w:tmpl w:val="E1A4F3D6"/>
    <w:lvl w:ilvl="0" w:tplc="C2A017A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33D03D08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D2C79"/>
    <w:multiLevelType w:val="hybridMultilevel"/>
    <w:tmpl w:val="1038B7B8"/>
    <w:lvl w:ilvl="0" w:tplc="685C30E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531DFF"/>
    <w:multiLevelType w:val="multilevel"/>
    <w:tmpl w:val="459CC48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31113"/>
    <w:multiLevelType w:val="hybridMultilevel"/>
    <w:tmpl w:val="5ABA1766"/>
    <w:lvl w:ilvl="0" w:tplc="50F2AD6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00238"/>
    <w:multiLevelType w:val="hybridMultilevel"/>
    <w:tmpl w:val="24B22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767BD7"/>
    <w:multiLevelType w:val="hybridMultilevel"/>
    <w:tmpl w:val="97A62CB4"/>
    <w:lvl w:ilvl="0" w:tplc="72BAA92E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866"/>
    <w:rsid w:val="00083A9F"/>
    <w:rsid w:val="000F3A0A"/>
    <w:rsid w:val="001513A3"/>
    <w:rsid w:val="00183131"/>
    <w:rsid w:val="0020326D"/>
    <w:rsid w:val="00245E76"/>
    <w:rsid w:val="002917F7"/>
    <w:rsid w:val="0037433C"/>
    <w:rsid w:val="00470BD8"/>
    <w:rsid w:val="00505BF8"/>
    <w:rsid w:val="00524245"/>
    <w:rsid w:val="00555B03"/>
    <w:rsid w:val="00663133"/>
    <w:rsid w:val="00821AFD"/>
    <w:rsid w:val="008E5D0A"/>
    <w:rsid w:val="00A2696E"/>
    <w:rsid w:val="00A4438C"/>
    <w:rsid w:val="00AB3256"/>
    <w:rsid w:val="00AC1129"/>
    <w:rsid w:val="00AE310D"/>
    <w:rsid w:val="00B102A9"/>
    <w:rsid w:val="00C922A3"/>
    <w:rsid w:val="00CA5766"/>
    <w:rsid w:val="00D011E2"/>
    <w:rsid w:val="00D12ED5"/>
    <w:rsid w:val="00D20DF6"/>
    <w:rsid w:val="00D6608F"/>
    <w:rsid w:val="00ED3013"/>
    <w:rsid w:val="00F4786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F47866"/>
    <w:rPr>
      <w:color w:val="0000FF"/>
      <w:u w:val="single"/>
    </w:rPr>
  </w:style>
  <w:style w:type="paragraph" w:styleId="a6">
    <w:name w:val="footer"/>
    <w:basedOn w:val="a"/>
    <w:link w:val="a7"/>
    <w:rsid w:val="00F47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786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47866"/>
  </w:style>
  <w:style w:type="paragraph" w:styleId="a9">
    <w:name w:val="header"/>
    <w:basedOn w:val="a"/>
    <w:link w:val="aa"/>
    <w:rsid w:val="00F47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4786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rsid w:val="00F4786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B1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1319-FAE5-4ECB-902E-02C98703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Осипенко</cp:lastModifiedBy>
  <cp:revision>16</cp:revision>
  <dcterms:created xsi:type="dcterms:W3CDTF">2010-05-03T16:04:00Z</dcterms:created>
  <dcterms:modified xsi:type="dcterms:W3CDTF">2011-09-22T09:43:00Z</dcterms:modified>
</cp:coreProperties>
</file>