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47" w:rsidRPr="003A6DC4" w:rsidRDefault="00D9532F" w:rsidP="003A6D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C4">
        <w:rPr>
          <w:rFonts w:ascii="Times New Roman" w:hAnsi="Times New Roman" w:cs="Times New Roman"/>
          <w:b/>
          <w:sz w:val="28"/>
          <w:szCs w:val="28"/>
        </w:rPr>
        <w:t>Формирование «таланта читателя» на уроках литературы</w:t>
      </w:r>
    </w:p>
    <w:p w:rsidR="005E10B4" w:rsidRPr="005E10B4" w:rsidRDefault="005E10B4" w:rsidP="003A6D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0B4">
        <w:rPr>
          <w:rFonts w:ascii="Times New Roman" w:hAnsi="Times New Roman" w:cs="Times New Roman"/>
          <w:i/>
          <w:sz w:val="24"/>
          <w:szCs w:val="24"/>
        </w:rPr>
        <w:t>Зузулинская Л.В., учитель русского языка и литературы МОУ «СОШ №23»</w:t>
      </w:r>
    </w:p>
    <w:p w:rsidR="005E10B4" w:rsidRDefault="005E10B4" w:rsidP="003A6D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0B4">
        <w:rPr>
          <w:rFonts w:ascii="Times New Roman" w:hAnsi="Times New Roman" w:cs="Times New Roman"/>
          <w:i/>
          <w:sz w:val="24"/>
          <w:szCs w:val="24"/>
        </w:rPr>
        <w:t xml:space="preserve">                      п. Айхал Мирнинского района Р</w:t>
      </w:r>
      <w:proofErr w:type="gramStart"/>
      <w:r w:rsidRPr="005E10B4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5E10B4">
        <w:rPr>
          <w:rFonts w:ascii="Times New Roman" w:hAnsi="Times New Roman" w:cs="Times New Roman"/>
          <w:i/>
          <w:sz w:val="24"/>
          <w:szCs w:val="24"/>
        </w:rPr>
        <w:t>Я)</w:t>
      </w:r>
    </w:p>
    <w:p w:rsidR="00A25F08" w:rsidRPr="005E10B4" w:rsidRDefault="00A25F08" w:rsidP="003A6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16" w:rsidRPr="001C7E89" w:rsidRDefault="00584216" w:rsidP="003A6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>Одна из главных задач уроков литературы состоит в том, чтобы укоренить идеалы добра, чистоты, порядочности в душах детей. Художественная литература – хранитель культуры. Читатель окунается в жизнь героев. Чтением формируются вкусы, взгляды, характеры. Вдумчивому, талантливому читателю, который способен осознать не только главную мысль прочитанного, но и смысл диалогов, пейзажа, монологов</w:t>
      </w:r>
      <w:r w:rsidR="00E43770" w:rsidRPr="001C7E89">
        <w:rPr>
          <w:rFonts w:ascii="Times New Roman" w:hAnsi="Times New Roman" w:cs="Times New Roman"/>
          <w:sz w:val="24"/>
          <w:szCs w:val="24"/>
        </w:rPr>
        <w:t>, роль деталей, значение избранной автором темы, который способен тонко чувствовать красоту и своеобразие писательского слога, открывается очень и очень многое.</w:t>
      </w:r>
    </w:p>
    <w:p w:rsidR="00E43770" w:rsidRPr="001C7E89" w:rsidRDefault="00E43770" w:rsidP="00AD6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МНОГОМЕРНЫЕ ИНСТРУМЕНТЫ ФОРМИРОВАНИЯ «ТАЛАНТА ЧИТАТЕЛЯ»:</w:t>
      </w:r>
    </w:p>
    <w:p w:rsidR="00E43770" w:rsidRPr="001C7E89" w:rsidRDefault="00E43770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Приёмы развивающего обучения. Проект «Чтение и письмо для развития критического мышления».</w:t>
      </w:r>
    </w:p>
    <w:p w:rsidR="00E43770" w:rsidRPr="001C7E89" w:rsidRDefault="00E43770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>Технология представлена базовой схемой: вызов – осмысление – рефлексия. Стадия вызова – завязка урока, тот момент, когда учитель вызывает в памяти учащихся всё, что они когда-то слышали, знали, читали по той проблеме, которая будет обсуждаться на уроке.  Стадия осмысления посвящена обсуждению и осмыслению прочитанного при помощи письменной фиксации учеником содержания статьи по новой методике. Стадия рефлексии: здесь учен6ики обнаруживают, фиксируют то, что недосказано в тексте, а им ещё хотелось бы узнать; здесь они пишут творческие работы, которые раздвигают рамки прочитанного.</w:t>
      </w:r>
    </w:p>
    <w:p w:rsidR="00E43770" w:rsidRPr="001C7E89" w:rsidRDefault="00E43770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Уроки-зачёты по тексту изучаемого произведения.</w:t>
      </w:r>
    </w:p>
    <w:p w:rsidR="00E43770" w:rsidRPr="001C7E89" w:rsidRDefault="00E43770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>Уроки-зачёты могут иметь разнообразные формы: кроссворды, уроки-путешествия, письменные работы с элементами опережающего анализа, письменные задания, основанные на интересе к художественной детали, зачёты по принципу «вертушки». Уроки-«вертушки» не только помогают осуществить контроль над чтением, но и приучают детей читать КАЧЕСТВЕННО.</w:t>
      </w:r>
    </w:p>
    <w:p w:rsidR="00E43770" w:rsidRPr="001C7E89" w:rsidRDefault="00E43770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Работа с вопросами по теории литературы. Деловые игры «Анатомия стихотворения».</w:t>
      </w:r>
    </w:p>
    <w:p w:rsidR="00E43770" w:rsidRPr="001C7E89" w:rsidRDefault="00B4267C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>Серьёзное</w:t>
      </w:r>
      <w:r w:rsidR="001C7E89">
        <w:rPr>
          <w:rFonts w:ascii="Times New Roman" w:hAnsi="Times New Roman" w:cs="Times New Roman"/>
          <w:sz w:val="24"/>
          <w:szCs w:val="24"/>
        </w:rPr>
        <w:t xml:space="preserve"> знакомство со словарями необходимо начинать</w:t>
      </w:r>
      <w:r w:rsidRPr="001C7E89">
        <w:rPr>
          <w:rFonts w:ascii="Times New Roman" w:hAnsi="Times New Roman" w:cs="Times New Roman"/>
          <w:sz w:val="24"/>
          <w:szCs w:val="24"/>
        </w:rPr>
        <w:t xml:space="preserve"> с самого начала, с пятого класса. На уроках всегда находится работа для «дежурного по словарю». При  обучении анализу ли</w:t>
      </w:r>
      <w:r w:rsidR="001C7E89">
        <w:rPr>
          <w:rFonts w:ascii="Times New Roman" w:hAnsi="Times New Roman" w:cs="Times New Roman"/>
          <w:sz w:val="24"/>
          <w:szCs w:val="24"/>
        </w:rPr>
        <w:t>рического произведения используются</w:t>
      </w:r>
      <w:r w:rsidRPr="001C7E89">
        <w:rPr>
          <w:rFonts w:ascii="Times New Roman" w:hAnsi="Times New Roman" w:cs="Times New Roman"/>
          <w:sz w:val="24"/>
          <w:szCs w:val="24"/>
        </w:rPr>
        <w:t xml:space="preserve"> разнообразные методики, в том числе деловые игры «Анатомия стихотворений». Суть работы заключается в том, что стихотворение анализируется с разнообразных точек зрения. Аспекты этого анализа делят между собой 6 </w:t>
      </w:r>
      <w:r w:rsidRPr="001C7E89">
        <w:rPr>
          <w:rFonts w:ascii="Times New Roman" w:hAnsi="Times New Roman" w:cs="Times New Roman"/>
          <w:sz w:val="24"/>
          <w:szCs w:val="24"/>
        </w:rPr>
        <w:lastRenderedPageBreak/>
        <w:t>групп учеников («отделы НИИ»); седьмая группа образует аналитическую группу («Учёный совет»).</w:t>
      </w:r>
    </w:p>
    <w:p w:rsidR="00B4267C" w:rsidRPr="001C7E89" w:rsidRDefault="00B4267C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Словарная работа. Лингвистические спектакли-миниатюры.</w:t>
      </w:r>
    </w:p>
    <w:p w:rsidR="00B4267C" w:rsidRPr="001C7E89" w:rsidRDefault="00B4267C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>Словарная работа включает в себя не только объяснение слова, но и особенности использования слова автором, особенности его употребления героями</w:t>
      </w:r>
      <w:r w:rsidR="004720C5" w:rsidRPr="001C7E89">
        <w:rPr>
          <w:rFonts w:ascii="Times New Roman" w:hAnsi="Times New Roman" w:cs="Times New Roman"/>
          <w:sz w:val="24"/>
          <w:szCs w:val="24"/>
        </w:rPr>
        <w:t>. Эт</w:t>
      </w:r>
      <w:r w:rsidR="00900E68">
        <w:rPr>
          <w:rFonts w:ascii="Times New Roman" w:hAnsi="Times New Roman" w:cs="Times New Roman"/>
          <w:sz w:val="24"/>
          <w:szCs w:val="24"/>
        </w:rPr>
        <w:t>ой цели и служат</w:t>
      </w:r>
      <w:r w:rsidR="004720C5" w:rsidRPr="001C7E89">
        <w:rPr>
          <w:rFonts w:ascii="Times New Roman" w:hAnsi="Times New Roman" w:cs="Times New Roman"/>
          <w:sz w:val="24"/>
          <w:szCs w:val="24"/>
        </w:rPr>
        <w:t xml:space="preserve"> лингвистические спектакли-миниатюры, в которых школьники могут выступать в роли действующих лиц или зрителей, участвуя в викторинах, конкурсах, составлении чайнвордов, отгадывании загадок. Такого рода увлекательная работа, позволяющая почувствовать себя Личностью, пробуждает интерес к слову и, тем самым, формирует умного, талантливого читателя.</w:t>
      </w:r>
    </w:p>
    <w:p w:rsidR="004720C5" w:rsidRDefault="004720C5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Работа с иллюстративными материалами и современными техническими  средствами.</w:t>
      </w:r>
    </w:p>
    <w:p w:rsidR="00900E68" w:rsidRPr="00900E68" w:rsidRDefault="00900E68" w:rsidP="00AD6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68">
        <w:rPr>
          <w:rFonts w:ascii="Times New Roman" w:hAnsi="Times New Roman" w:cs="Times New Roman"/>
          <w:sz w:val="24"/>
          <w:szCs w:val="24"/>
        </w:rPr>
        <w:t xml:space="preserve">Важно использование современных </w:t>
      </w:r>
      <w:r>
        <w:rPr>
          <w:rFonts w:ascii="Times New Roman" w:hAnsi="Times New Roman" w:cs="Times New Roman"/>
          <w:sz w:val="24"/>
          <w:szCs w:val="24"/>
        </w:rPr>
        <w:t>технических средств (дисков с записями художественных фильмов, аудиозаписи музыкальных произведений, репродукции картин художников, иллюстрации к произведениям). Сопоставление своего читательского восприятия литературного образа</w:t>
      </w:r>
      <w:r w:rsidR="0043396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видением художника, режиссера, актёра неизбежно приводит ученика к тексту, побуждая его при чтении подмечать детали, размышлять. «Такое эмоциональное погружение в текст, - как считает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- первый этап постижения литературного произведения,  неизбежный и во многом решающий для читателя». Он ведёт к поиску, а от него – к творческому исследованию текста и к оценке произведения искусства.</w:t>
      </w:r>
    </w:p>
    <w:p w:rsidR="004720C5" w:rsidRPr="001C7E89" w:rsidRDefault="004720C5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Игра как средство воспитания активного читателя.</w:t>
      </w:r>
    </w:p>
    <w:p w:rsidR="004720C5" w:rsidRPr="001C7E89" w:rsidRDefault="004720C5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 xml:space="preserve">Игру можно использовать при решении практически любой проблемы, стоит только внести в неё элемент соревновательности или предложить ученикам войти в какую-то роль. Одни игры провожу как викторины, другие игры требуют групповой работы, соревнования команд. </w:t>
      </w:r>
      <w:r w:rsidR="00C84AFC" w:rsidRPr="001C7E89">
        <w:rPr>
          <w:rFonts w:ascii="Times New Roman" w:hAnsi="Times New Roman" w:cs="Times New Roman"/>
          <w:sz w:val="24"/>
          <w:szCs w:val="24"/>
        </w:rPr>
        <w:t>Любимая иг</w:t>
      </w:r>
      <w:r w:rsidRPr="001C7E89">
        <w:rPr>
          <w:rFonts w:ascii="Times New Roman" w:hAnsi="Times New Roman" w:cs="Times New Roman"/>
          <w:sz w:val="24"/>
          <w:szCs w:val="24"/>
        </w:rPr>
        <w:t>ра ученик</w:t>
      </w:r>
      <w:r w:rsidR="00D6451B" w:rsidRPr="001C7E89">
        <w:rPr>
          <w:rFonts w:ascii="Times New Roman" w:hAnsi="Times New Roman" w:cs="Times New Roman"/>
          <w:sz w:val="24"/>
          <w:szCs w:val="24"/>
        </w:rPr>
        <w:t>ов 7-9 классов – игра со стилизаци</w:t>
      </w:r>
      <w:r w:rsidRPr="001C7E89">
        <w:rPr>
          <w:rFonts w:ascii="Times New Roman" w:hAnsi="Times New Roman" w:cs="Times New Roman"/>
          <w:sz w:val="24"/>
          <w:szCs w:val="24"/>
        </w:rPr>
        <w:t>ями.</w:t>
      </w:r>
      <w:r w:rsidR="00D6451B" w:rsidRPr="001C7E89">
        <w:rPr>
          <w:rFonts w:ascii="Times New Roman" w:hAnsi="Times New Roman" w:cs="Times New Roman"/>
          <w:sz w:val="24"/>
          <w:szCs w:val="24"/>
        </w:rPr>
        <w:t xml:space="preserve"> Предлагаю им изложить </w:t>
      </w:r>
      <w:r w:rsidR="00AA3BC3" w:rsidRPr="001C7E89">
        <w:rPr>
          <w:rFonts w:ascii="Times New Roman" w:hAnsi="Times New Roman" w:cs="Times New Roman"/>
          <w:sz w:val="24"/>
          <w:szCs w:val="24"/>
        </w:rPr>
        <w:t>заявленную мной тему в стиле сказания, летописи, поэмы, в жанре басни, баллады, сценок, рассказа-миниатюры и т.д.</w:t>
      </w:r>
    </w:p>
    <w:p w:rsidR="00AA3BC3" w:rsidRPr="001C7E89" w:rsidRDefault="00AA3BC3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Создание характеристик героев.</w:t>
      </w:r>
    </w:p>
    <w:p w:rsidR="00AA3BC3" w:rsidRPr="001C7E89" w:rsidRDefault="001C7E89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AA3BC3" w:rsidRPr="001C7E89">
        <w:rPr>
          <w:rFonts w:ascii="Times New Roman" w:hAnsi="Times New Roman" w:cs="Times New Roman"/>
          <w:sz w:val="24"/>
          <w:szCs w:val="24"/>
        </w:rPr>
        <w:t xml:space="preserve"> чтобы ученик мог лучше понять поступки героев, их слова, взаимоотношения, разобраться в собственном отношении к проблемам, поднимаемым автором, веду работу по созданию индивидуальных, групповых, сравнительных характеристик героев. Часто с этой целью использую карточки как для домашней подготовки, так  для работы в парах на уроке.</w:t>
      </w:r>
    </w:p>
    <w:p w:rsidR="00AA3BC3" w:rsidRPr="001C7E89" w:rsidRDefault="00AA3BC3" w:rsidP="00AD61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>Воспитание через творческую работу.</w:t>
      </w:r>
    </w:p>
    <w:p w:rsidR="00173F85" w:rsidRPr="001C7E89" w:rsidRDefault="00AA3BC3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 xml:space="preserve">Успешный опыт воспитания «талантливого читателя» можно наблюдать в творческих работах разнообразного вида. На начальном этапе обучения </w:t>
      </w:r>
      <w:r w:rsidR="00173F85" w:rsidRPr="001C7E89">
        <w:rPr>
          <w:rFonts w:ascii="Times New Roman" w:hAnsi="Times New Roman" w:cs="Times New Roman"/>
          <w:sz w:val="24"/>
          <w:szCs w:val="24"/>
        </w:rPr>
        <w:t>с</w:t>
      </w:r>
      <w:r w:rsidRPr="001C7E89">
        <w:rPr>
          <w:rFonts w:ascii="Times New Roman" w:hAnsi="Times New Roman" w:cs="Times New Roman"/>
          <w:sz w:val="24"/>
          <w:szCs w:val="24"/>
        </w:rPr>
        <w:t>очинению</w:t>
      </w:r>
      <w:r w:rsidR="00173F85" w:rsidRPr="001C7E89">
        <w:rPr>
          <w:rFonts w:ascii="Times New Roman" w:hAnsi="Times New Roman" w:cs="Times New Roman"/>
          <w:sz w:val="24"/>
          <w:szCs w:val="24"/>
        </w:rPr>
        <w:t xml:space="preserve"> данного вида ввожу </w:t>
      </w:r>
      <w:r w:rsidR="00173F85" w:rsidRPr="001C7E89">
        <w:rPr>
          <w:rFonts w:ascii="Times New Roman" w:hAnsi="Times New Roman" w:cs="Times New Roman"/>
          <w:sz w:val="24"/>
          <w:szCs w:val="24"/>
        </w:rPr>
        <w:lastRenderedPageBreak/>
        <w:t>небольшой элемент его как задание по анализу небольшого отрывка опережающего характера в числе вопросов письменной практической работы. И учащиеся пишут работы, носящие личностный отпечаток, выражающие осознанную жизненную позицию…</w:t>
      </w:r>
    </w:p>
    <w:p w:rsidR="00173F85" w:rsidRPr="001C7E89" w:rsidRDefault="00173F85" w:rsidP="00AD61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89">
        <w:rPr>
          <w:rFonts w:ascii="Times New Roman" w:hAnsi="Times New Roman" w:cs="Times New Roman"/>
          <w:sz w:val="24"/>
          <w:szCs w:val="24"/>
        </w:rPr>
        <w:t xml:space="preserve">Такие разные </w:t>
      </w:r>
      <w:r w:rsidR="00853758" w:rsidRPr="001C7E89">
        <w:rPr>
          <w:rFonts w:ascii="Times New Roman" w:hAnsi="Times New Roman" w:cs="Times New Roman"/>
          <w:sz w:val="24"/>
          <w:szCs w:val="24"/>
        </w:rPr>
        <w:t xml:space="preserve">творческие работы </w:t>
      </w:r>
      <w:r w:rsidRPr="001C7E89">
        <w:rPr>
          <w:rFonts w:ascii="Times New Roman" w:hAnsi="Times New Roman" w:cs="Times New Roman"/>
          <w:sz w:val="24"/>
          <w:szCs w:val="24"/>
        </w:rPr>
        <w:t xml:space="preserve">и в то же время объединенные одним – критически </w:t>
      </w:r>
      <w:r w:rsidR="00B712F1" w:rsidRPr="001C7E89">
        <w:rPr>
          <w:rFonts w:ascii="Times New Roman" w:hAnsi="Times New Roman" w:cs="Times New Roman"/>
          <w:sz w:val="24"/>
          <w:szCs w:val="24"/>
        </w:rPr>
        <w:t>мыслящим человеком,</w:t>
      </w:r>
      <w:r w:rsidRPr="001C7E89">
        <w:rPr>
          <w:rFonts w:ascii="Times New Roman" w:hAnsi="Times New Roman" w:cs="Times New Roman"/>
          <w:sz w:val="24"/>
          <w:szCs w:val="24"/>
        </w:rPr>
        <w:t xml:space="preserve"> Читателем с большой буквы. А человек, умеющий чувствовать и понимать прекрасное, как правило, сам созидает красоту и стремится к гармонии во все</w:t>
      </w:r>
      <w:r w:rsidR="00853758" w:rsidRPr="001C7E89">
        <w:rPr>
          <w:rFonts w:ascii="Times New Roman" w:hAnsi="Times New Roman" w:cs="Times New Roman"/>
          <w:sz w:val="24"/>
          <w:szCs w:val="24"/>
        </w:rPr>
        <w:t>х</w:t>
      </w:r>
      <w:r w:rsidRPr="001C7E89">
        <w:rPr>
          <w:rFonts w:ascii="Times New Roman" w:hAnsi="Times New Roman" w:cs="Times New Roman"/>
          <w:sz w:val="24"/>
          <w:szCs w:val="24"/>
        </w:rPr>
        <w:t xml:space="preserve"> проявлениях жизни.</w:t>
      </w:r>
    </w:p>
    <w:p w:rsidR="00E43770" w:rsidRPr="001C7E89" w:rsidRDefault="00E43770" w:rsidP="00AD6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9532F" w:rsidRPr="001C7E89" w:rsidRDefault="00D9532F" w:rsidP="00AD6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532F" w:rsidRPr="001C7E89" w:rsidSect="00AD61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2E2D"/>
    <w:multiLevelType w:val="hybridMultilevel"/>
    <w:tmpl w:val="A0EA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32F"/>
    <w:rsid w:val="00173F85"/>
    <w:rsid w:val="001C7E89"/>
    <w:rsid w:val="003A6DC4"/>
    <w:rsid w:val="00407300"/>
    <w:rsid w:val="0043396B"/>
    <w:rsid w:val="004720C5"/>
    <w:rsid w:val="00495663"/>
    <w:rsid w:val="00584216"/>
    <w:rsid w:val="005E10B4"/>
    <w:rsid w:val="005E66A8"/>
    <w:rsid w:val="006D1447"/>
    <w:rsid w:val="00853758"/>
    <w:rsid w:val="00900E68"/>
    <w:rsid w:val="00922A01"/>
    <w:rsid w:val="00A203DA"/>
    <w:rsid w:val="00A25F08"/>
    <w:rsid w:val="00AA3BC3"/>
    <w:rsid w:val="00AD6174"/>
    <w:rsid w:val="00B4267C"/>
    <w:rsid w:val="00B712F1"/>
    <w:rsid w:val="00C84AFC"/>
    <w:rsid w:val="00D6451B"/>
    <w:rsid w:val="00D84153"/>
    <w:rsid w:val="00D9532F"/>
    <w:rsid w:val="00E41E12"/>
    <w:rsid w:val="00E43770"/>
    <w:rsid w:val="00EF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№23"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2013-02-08T04:12:00Z</dcterms:created>
  <dcterms:modified xsi:type="dcterms:W3CDTF">2013-02-09T03:55:00Z</dcterms:modified>
</cp:coreProperties>
</file>