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AF" w:rsidRPr="003C25AF" w:rsidRDefault="003C25AF" w:rsidP="003C25A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72CD"/>
          <w:sz w:val="36"/>
          <w:szCs w:val="36"/>
          <w:lang w:eastAsia="ru-RU"/>
        </w:rPr>
      </w:pPr>
      <w:r w:rsidRPr="003C25AF">
        <w:rPr>
          <w:rFonts w:ascii="Arial" w:eastAsia="Times New Roman" w:hAnsi="Arial" w:cs="Arial"/>
          <w:color w:val="0072CD"/>
          <w:sz w:val="36"/>
          <w:szCs w:val="36"/>
          <w:lang w:eastAsia="ru-RU"/>
        </w:rPr>
        <w:t>Встречаем Олимпийский огонь</w:t>
      </w:r>
    </w:p>
    <w:p w:rsidR="003C25AF" w:rsidRPr="003C25AF" w:rsidRDefault="003C25AF" w:rsidP="003C25AF">
      <w:pPr>
        <w:shd w:val="clear" w:color="auto" w:fill="FFFFFF"/>
        <w:spacing w:before="150" w:after="150" w:line="315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14 </w:t>
      </w:r>
      <w:r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декабря 2013 года ученики и учителя </w:t>
      </w:r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школы участвовали в грандиозном событии. В год своего 290-летнего юбилея столица Урала принимала эстафету Олимпийского огня.</w:t>
      </w:r>
    </w:p>
    <w:p w:rsidR="003C25AF" w:rsidRPr="003C25AF" w:rsidRDefault="003C25AF" w:rsidP="003C25AF">
      <w:pPr>
        <w:shd w:val="clear" w:color="auto" w:fill="FFFFFF"/>
        <w:spacing w:before="150" w:after="150" w:line="315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 традиции Олимпийский огонь был зажжён в Греции. Путешествие по России он начал в октябре. Эстафета преодолеет путь протяжённостью более 65 тысяч километров от Москвы до Сочи. Огонь побывал на Северном полюсе, опускался на дно Байкала ... и вот добрался до Урала!</w:t>
      </w:r>
    </w:p>
    <w:p w:rsidR="003C25AF" w:rsidRPr="003C25AF" w:rsidRDefault="003C25AF" w:rsidP="003C25AF">
      <w:pPr>
        <w:shd w:val="clear" w:color="auto" w:fill="FFFFFF"/>
        <w:spacing w:before="150" w:after="150" w:line="315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Делегация школы во главе с директором </w:t>
      </w:r>
      <w:proofErr w:type="spellStart"/>
      <w:r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Вяткиной</w:t>
      </w:r>
      <w:proofErr w:type="spellEnd"/>
      <w:r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Т.О. </w:t>
      </w:r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прибыла на  </w:t>
      </w:r>
      <w:r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участок трассы Московская – </w:t>
      </w:r>
      <w:bookmarkStart w:id="0" w:name="_GoBack"/>
      <w:bookmarkEnd w:id="0"/>
      <w:r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Фурманова </w:t>
      </w:r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и сразу же ощутила на себе атмосферу праздника. Фирма </w:t>
      </w:r>
      <w:proofErr w:type="spellStart"/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Coca</w:t>
      </w:r>
      <w:proofErr w:type="spellEnd"/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proofErr w:type="spellStart"/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Cola</w:t>
      </w:r>
      <w:proofErr w:type="spellEnd"/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, представляющий партнёр Эстафеты Олимпийского огня, вручала всем горожанам флажки с гордой надписью «Я был на Эстафете Олимпийского огня» и угощала своей продукцией, «Ингосстрах» порадовал подарками - светящимися факелами. </w:t>
      </w:r>
    </w:p>
    <w:p w:rsidR="003C25AF" w:rsidRPr="003C25AF" w:rsidRDefault="003C25AF" w:rsidP="003C25AF">
      <w:pPr>
        <w:shd w:val="clear" w:color="auto" w:fill="FFFFFF"/>
        <w:spacing w:before="150" w:after="150" w:line="315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Капсулу привезли </w:t>
      </w:r>
      <w:proofErr w:type="spellStart"/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спецпоездом</w:t>
      </w:r>
      <w:proofErr w:type="spellEnd"/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из Нижнего Тагила, от неё зажгли незабываемый факел, который и понесли с центральной площади города по маршруту протяжённостью более 50 километров.  Первым </w:t>
      </w:r>
      <w:proofErr w:type="spellStart"/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факелоносцем</w:t>
      </w:r>
      <w:proofErr w:type="spellEnd"/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стала олимпийская чемпионка по лыжному спорту Зинаида Амосова. Эстафета завершилась поздно вечером установкой  Чаши Огня, которую мы непременно посмотрим.</w:t>
      </w:r>
    </w:p>
    <w:p w:rsidR="003C25AF" w:rsidRPr="003C25AF" w:rsidRDefault="003C25AF" w:rsidP="003C25AF">
      <w:pPr>
        <w:shd w:val="clear" w:color="auto" w:fill="FFFFFF"/>
        <w:spacing w:before="150" w:after="150" w:line="315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C25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Мы с нетерпением ждём церемонии открытия Зимних Олимпийских игр в Сочи 7 февраля 2014 года. Президент Оргкомитета «Сочи 2014» Дмитрий Чернышенко подчеркнул:  «Эстафета Олимпийского огня - одно из самых важных событий, связанных с Играми. Это эмоции, которые по накалу не уступают самим Олимпийским соревнованиям, это история России, которую мы творим всей страной». Мы гордимся, что нам выпало счастье прикоснуться к живой истории нашей Родины.</w:t>
      </w:r>
    </w:p>
    <w:p w:rsidR="000D4E8B" w:rsidRDefault="000D4E8B"/>
    <w:sectPr w:rsidR="000D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29"/>
    <w:rsid w:val="000D4E8B"/>
    <w:rsid w:val="00310E29"/>
    <w:rsid w:val="003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Светлана Вячеславовна</dc:creator>
  <cp:keywords/>
  <dc:description/>
  <cp:lastModifiedBy>Кочеткова Светлана Вячеславовна</cp:lastModifiedBy>
  <cp:revision>3</cp:revision>
  <dcterms:created xsi:type="dcterms:W3CDTF">2013-12-16T06:40:00Z</dcterms:created>
  <dcterms:modified xsi:type="dcterms:W3CDTF">2013-12-16T06:43:00Z</dcterms:modified>
</cp:coreProperties>
</file>