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225" w:rsidRDefault="00627225" w:rsidP="0062722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kern w:val="36"/>
          <w:sz w:val="48"/>
          <w:szCs w:val="48"/>
          <w:lang w:val="ru-RU" w:eastAsia="ru-RU"/>
        </w:rPr>
      </w:pPr>
    </w:p>
    <w:p w:rsidR="00627225" w:rsidRDefault="00627225" w:rsidP="0062722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kern w:val="36"/>
          <w:sz w:val="48"/>
          <w:szCs w:val="48"/>
          <w:lang w:val="ru-RU" w:eastAsia="ru-RU"/>
        </w:rPr>
      </w:pPr>
    </w:p>
    <w:p w:rsidR="00627225" w:rsidRDefault="00627225" w:rsidP="0062722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kern w:val="36"/>
          <w:sz w:val="48"/>
          <w:szCs w:val="48"/>
          <w:lang w:val="ru-RU" w:eastAsia="ru-RU"/>
        </w:rPr>
      </w:pPr>
    </w:p>
    <w:p w:rsidR="00627225" w:rsidRPr="00627225" w:rsidRDefault="00627225" w:rsidP="0062722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kern w:val="36"/>
          <w:sz w:val="48"/>
          <w:szCs w:val="48"/>
          <w:lang w:val="ru-RU" w:eastAsia="ru-RU"/>
        </w:rPr>
      </w:pPr>
      <w:r w:rsidRPr="00627225">
        <w:rPr>
          <w:rFonts w:ascii="Times New Roman" w:eastAsia="Times New Roman" w:hAnsi="Times New Roman"/>
          <w:b/>
          <w:bCs/>
          <w:kern w:val="36"/>
          <w:sz w:val="48"/>
          <w:szCs w:val="48"/>
          <w:lang w:val="ru-RU" w:eastAsia="ru-RU"/>
        </w:rPr>
        <w:t>Общешкольное внеклассное мероприятие.</w:t>
      </w:r>
    </w:p>
    <w:p w:rsidR="00627225" w:rsidRDefault="00627225" w:rsidP="0062722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kern w:val="36"/>
          <w:sz w:val="48"/>
          <w:szCs w:val="48"/>
          <w:lang w:val="ru-RU" w:eastAsia="ru-RU"/>
        </w:rPr>
      </w:pPr>
    </w:p>
    <w:p w:rsidR="00627225" w:rsidRDefault="00627225" w:rsidP="0062722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kern w:val="36"/>
          <w:sz w:val="72"/>
          <w:szCs w:val="72"/>
          <w:lang w:val="ru-RU" w:eastAsia="ru-RU"/>
        </w:rPr>
      </w:pPr>
      <w:r w:rsidRPr="00627225">
        <w:rPr>
          <w:rFonts w:ascii="Times New Roman" w:eastAsia="Times New Roman" w:hAnsi="Times New Roman"/>
          <w:b/>
          <w:bCs/>
          <w:kern w:val="36"/>
          <w:sz w:val="72"/>
          <w:szCs w:val="72"/>
          <w:lang w:val="ru-RU" w:eastAsia="ru-RU"/>
        </w:rPr>
        <w:t>Посещение Музея военной автомобильной техники</w:t>
      </w:r>
    </w:p>
    <w:p w:rsidR="00627225" w:rsidRDefault="00627225" w:rsidP="0062722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kern w:val="36"/>
          <w:sz w:val="72"/>
          <w:szCs w:val="72"/>
          <w:lang w:val="ru-RU" w:eastAsia="ru-RU"/>
        </w:rPr>
      </w:pPr>
    </w:p>
    <w:p w:rsidR="00627225" w:rsidRDefault="00627225" w:rsidP="0062722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kern w:val="36"/>
          <w:sz w:val="72"/>
          <w:szCs w:val="72"/>
          <w:lang w:val="ru-RU" w:eastAsia="ru-RU"/>
        </w:rPr>
      </w:pPr>
    </w:p>
    <w:p w:rsidR="00627225" w:rsidRPr="00627225" w:rsidRDefault="00627225" w:rsidP="00627225">
      <w:pPr>
        <w:spacing w:after="200" w:line="276" w:lineRule="auto"/>
        <w:ind w:left="5245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 w:eastAsia="ru-RU"/>
        </w:rPr>
      </w:pPr>
      <w:r w:rsidRPr="00627225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 w:eastAsia="ru-RU"/>
        </w:rPr>
        <w:t>Ответственная:</w:t>
      </w:r>
    </w:p>
    <w:p w:rsidR="00627225" w:rsidRDefault="00627225" w:rsidP="00627225">
      <w:pPr>
        <w:spacing w:after="200" w:line="276" w:lineRule="auto"/>
        <w:ind w:left="5245"/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  <w:t xml:space="preserve">Учитель биологии </w:t>
      </w:r>
    </w:p>
    <w:p w:rsidR="00627225" w:rsidRDefault="00627225" w:rsidP="00627225">
      <w:pPr>
        <w:spacing w:after="200" w:line="276" w:lineRule="auto"/>
        <w:ind w:left="5245"/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  <w:t>Романова Наталья Александровна</w:t>
      </w:r>
    </w:p>
    <w:p w:rsidR="00627225" w:rsidRDefault="00627225" w:rsidP="00627225">
      <w:pPr>
        <w:spacing w:after="200" w:line="276" w:lineRule="auto"/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</w:pPr>
    </w:p>
    <w:p w:rsidR="00627225" w:rsidRDefault="00627225" w:rsidP="00627225">
      <w:pPr>
        <w:spacing w:after="200" w:line="276" w:lineRule="auto"/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</w:pPr>
    </w:p>
    <w:p w:rsidR="00627225" w:rsidRDefault="00627225" w:rsidP="00627225">
      <w:pPr>
        <w:spacing w:after="200" w:line="276" w:lineRule="auto"/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</w:pPr>
    </w:p>
    <w:p w:rsidR="00627225" w:rsidRDefault="00627225" w:rsidP="00627225">
      <w:pPr>
        <w:spacing w:after="200" w:line="276" w:lineRule="auto"/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</w:pPr>
    </w:p>
    <w:p w:rsidR="00627225" w:rsidRDefault="00627225" w:rsidP="00627225">
      <w:pPr>
        <w:spacing w:after="200" w:line="276" w:lineRule="auto"/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</w:pPr>
    </w:p>
    <w:p w:rsidR="00627225" w:rsidRDefault="00627225" w:rsidP="00627225">
      <w:pPr>
        <w:spacing w:after="200" w:line="276" w:lineRule="auto"/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</w:pPr>
    </w:p>
    <w:p w:rsidR="00627225" w:rsidRDefault="00627225" w:rsidP="00627225">
      <w:pPr>
        <w:spacing w:after="200" w:line="276" w:lineRule="auto"/>
        <w:jc w:val="center"/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val="ru-RU" w:eastAsia="ru-RU"/>
        </w:rPr>
        <w:t>Рязань, 2014 г.</w:t>
      </w:r>
    </w:p>
    <w:p w:rsidR="000E4F75" w:rsidRPr="00627225" w:rsidRDefault="000E4F75" w:rsidP="00B20319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 w:eastAsia="ru-RU"/>
        </w:rPr>
      </w:pPr>
      <w:r w:rsidRPr="00627225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 w:eastAsia="ru-RU"/>
        </w:rPr>
        <w:lastRenderedPageBreak/>
        <w:t>Музеи Рязани. Музей военной автомобильной техники</w:t>
      </w:r>
    </w:p>
    <w:p w:rsidR="00CA66CE" w:rsidRPr="00627225" w:rsidRDefault="00CA66CE" w:rsidP="000E4F75">
      <w:pPr>
        <w:pStyle w:val="a3"/>
        <w:jc w:val="both"/>
        <w:rPr>
          <w:sz w:val="28"/>
          <w:szCs w:val="28"/>
          <w:lang w:val="ru-RU"/>
        </w:rPr>
      </w:pPr>
      <w:r w:rsidRPr="00627225">
        <w:rPr>
          <w:b/>
          <w:bCs/>
          <w:sz w:val="28"/>
          <w:szCs w:val="28"/>
          <w:lang w:val="ru-RU"/>
        </w:rPr>
        <w:t xml:space="preserve">Целевая аудитория: </w:t>
      </w:r>
      <w:proofErr w:type="gramStart"/>
      <w:r w:rsidRPr="00627225">
        <w:rPr>
          <w:sz w:val="28"/>
          <w:szCs w:val="28"/>
          <w:lang w:val="ru-RU"/>
        </w:rPr>
        <w:t>Обучающиеся</w:t>
      </w:r>
      <w:proofErr w:type="gramEnd"/>
      <w:r w:rsidRPr="00627225">
        <w:rPr>
          <w:sz w:val="28"/>
          <w:szCs w:val="28"/>
          <w:lang w:val="ru-RU"/>
        </w:rPr>
        <w:t xml:space="preserve"> </w:t>
      </w:r>
      <w:r w:rsidR="00AD73C1" w:rsidRPr="00627225">
        <w:rPr>
          <w:sz w:val="28"/>
          <w:szCs w:val="28"/>
          <w:lang w:val="ru-RU"/>
        </w:rPr>
        <w:t>8-13</w:t>
      </w:r>
      <w:r w:rsidRPr="00627225">
        <w:rPr>
          <w:sz w:val="28"/>
          <w:szCs w:val="28"/>
          <w:lang w:val="ru-RU"/>
        </w:rPr>
        <w:t xml:space="preserve"> классов </w:t>
      </w:r>
    </w:p>
    <w:p w:rsidR="00CA66CE" w:rsidRPr="00627225" w:rsidRDefault="00CA66CE" w:rsidP="000E4F7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7225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Цели:</w:t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6B03A1" w:rsidRPr="006B03A1" w:rsidRDefault="00CA66CE" w:rsidP="006B03A1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знакомство с одним из известнейших </w:t>
      </w:r>
      <w:r w:rsidR="00AD73C1"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военных </w:t>
      </w: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музеев</w:t>
      </w:r>
      <w:r w:rsidR="00AD73C1"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России</w:t>
      </w: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для формирования представлений о развитии </w:t>
      </w:r>
      <w:r w:rsidR="00AD73C1"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военной автомобильной техники</w:t>
      </w: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:rsidR="00CA66CE" w:rsidRPr="006B03A1" w:rsidRDefault="00CA66CE" w:rsidP="000E4F7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развитие ключевых компетентностей обучающихся (познавательных, социальных, к</w:t>
      </w:r>
      <w:r w:rsidR="00E41791"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оммуникативных, информационных);</w:t>
      </w:r>
    </w:p>
    <w:p w:rsidR="00E41791" w:rsidRPr="00627225" w:rsidRDefault="00E41791" w:rsidP="000E4F7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подготовка условий создания системы гражданско-патриотического воспитания;</w:t>
      </w:r>
    </w:p>
    <w:p w:rsidR="00E41791" w:rsidRPr="00627225" w:rsidRDefault="00E41791" w:rsidP="000E4F7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CA66CE" w:rsidRPr="006B03A1" w:rsidRDefault="00CA66CE" w:rsidP="000E4F7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B03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</w:t>
      </w:r>
      <w:proofErr w:type="spellEnd"/>
      <w:r w:rsidRPr="006B03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Pr="006B03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D73C1" w:rsidRPr="00627225" w:rsidRDefault="00CA66CE" w:rsidP="000E4F7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предоставить возможность визуально познакомиться с историей развития </w:t>
      </w:r>
      <w:r w:rsidR="00AD73C1"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отечественной автомобильной промышленности</w:t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; </w:t>
      </w:r>
    </w:p>
    <w:p w:rsidR="00CA66CE" w:rsidRPr="00627225" w:rsidRDefault="00CA66CE" w:rsidP="000E4F7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расширить интеллектуальный кругозор учащихся через знакомство с </w:t>
      </w:r>
      <w:r w:rsidR="00AD73C1"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боевыми знаменами, наградными знаками, предметами военной формы одежды, архивными документами, свидетельствующими о героической истории военных автомобилистов</w:t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; </w:t>
      </w:r>
      <w:r w:rsidRPr="00627225">
        <w:rPr>
          <w:rFonts w:ascii="Times New Roman" w:eastAsia="Times New Roman" w:hAnsi="Times New Roman"/>
          <w:i/>
          <w:iCs/>
          <w:sz w:val="28"/>
          <w:szCs w:val="28"/>
          <w:lang w:val="ru-RU" w:eastAsia="ru-RU"/>
        </w:rPr>
        <w:t>Результативность:</w:t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формирование познавательной, самообразовательной, социальной компетентностей и</w:t>
      </w:r>
      <w:r w:rsidRPr="006B03A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предметной компетентности – анализ исторического источника. </w:t>
      </w:r>
    </w:p>
    <w:p w:rsidR="00E41791" w:rsidRPr="00627225" w:rsidRDefault="00E41791" w:rsidP="000E4F7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утверждение в сознании и чувствах обучающихся социально значимых патриотических ценностей, взглядов и убеждений, уважения к культурному и историческому прошлому России, к традициям, повышени</w:t>
      </w:r>
      <w:r w:rsidR="000E4F75"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престижа государственной, особенно военной, службы</w:t>
      </w:r>
      <w:r w:rsidR="000E4F75"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E41791" w:rsidRPr="00627225" w:rsidRDefault="00E41791" w:rsidP="000E4F75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0E4F75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Музей военной автомобильной техники Рязанского Военного автомобильного института имени генерала армии </w:t>
      </w:r>
      <w:proofErr w:type="spellStart"/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В.П.Дубынина</w:t>
      </w:r>
      <w:proofErr w:type="spellEnd"/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создан в соответствии с Постановлением Правительства Российской Федерации от 1 июня 1994 года «О подготовке к празднованию 50-летия Победы советского народа в Великой Отечественной войне над фашистской Германией». </w:t>
      </w:r>
      <w:proofErr w:type="gramStart"/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Открыт</w:t>
      </w:r>
      <w:proofErr w:type="gramEnd"/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для посещения 9 мая 1995 года.</w:t>
      </w:r>
    </w:p>
    <w:p w:rsidR="00B20319" w:rsidRPr="006B03A1" w:rsidRDefault="00B20319" w:rsidP="00B20319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Музей ВАТ (он же Музей РВАИ) — самый молодой из военных музеев Рязани — открылся по инициативе и силами преподавателей и учащихся Рязанского военного автомобильного института. Курсанты под руководством офицеров собирали и восстанавливали старые военные автомобили, возвращали им способность двигаться и щегольскую внешность. </w:t>
      </w:r>
    </w:p>
    <w:p w:rsidR="000E4F75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Представленные в музее экспонаты и образцы автомобильной техники (а это 147 единиц) раскрывают историю развития отечественной автомобильной промышленности. Здесь хранятся боевые знамена, наградные знаки, предметы военной формы одежды, архивные документы, свидетельствующие о героической истории военных автомобилистов.</w:t>
      </w:r>
    </w:p>
    <w:p w:rsidR="000E4F75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Экспозиция размещена в трех залах на площади более 4-х тысяч квадратных метров и на открытых площадках музея.</w:t>
      </w:r>
    </w:p>
    <w:p w:rsidR="000E4F75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Музей проводит обзорные, тематические и учебные экскурсии по истории зарождения и развития автомобиля, о мужестве и героизме воинов автомобилистов в годы войны и в мирное время.</w:t>
      </w:r>
    </w:p>
    <w:p w:rsidR="000E4F75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Экспозиция зала № 1 – освещает период от зарождения автомобилестроения в нашей стране до развития его в 70-е годы.</w:t>
      </w:r>
    </w:p>
    <w:p w:rsidR="000E4F75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Документы, фотоматериалы экспозиции раскрывают решение проблемы механического передвижения по обычным дорогам. Посетители могут ознакомиться с первым, наименее известным этапом развития автомобилестроения.</w:t>
      </w:r>
    </w:p>
    <w:p w:rsidR="000E4F75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Наиболее ярко в экспозиции отражены преобразования в Красной Армии в годы военной реформы, работа по модернизации и созданию новых видов военных автомобилей, подготовка командных кадров автомобильной службы.</w:t>
      </w:r>
    </w:p>
    <w:p w:rsidR="000E4F75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Особое место в экспозиции зала № 1 отводится Великой Отечественной войне. </w:t>
      </w: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Документы, экспонаты, фотографии рассказывают о самой тяжелой и жестокой из всех войн. </w:t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Представлены материалы о вкладе военных автомобилистов в дело Победы. Показано развитие автомобильной политики, направленной на обеспечение Вооруженных Сил машинами высокой надежности с унифицированными элементами.</w:t>
      </w:r>
    </w:p>
    <w:p w:rsidR="000E4F75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Экспозиция зала № 2 посвящена развитию автомобилестроению с 70-х годов прошлого столетия по настоящее время. </w:t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Широко представлена современная военная техника, которая не уступает западным образцам. </w:t>
      </w: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В залах музея выставлены опытные образцы машин – колесных и гусеничных, которые прошли испытания.</w:t>
      </w:r>
    </w:p>
    <w:p w:rsidR="000E4F75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Экспозиция зала № 3 посвящена подвижным средствам ремонта и эвакуации. </w:t>
      </w: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B03A1">
        <w:rPr>
          <w:rFonts w:ascii="Times New Roman" w:eastAsia="Times New Roman" w:hAnsi="Times New Roman"/>
          <w:sz w:val="28"/>
          <w:szCs w:val="28"/>
          <w:lang w:eastAsia="ru-RU"/>
        </w:rPr>
        <w:t>   </w:t>
      </w: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Первая передвижная авторемонтная мастерская была сконструирована и построена в 1911 году на базе автомобиля</w:t>
      </w:r>
      <w:proofErr w:type="gramStart"/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</w:t>
      </w:r>
      <w:proofErr w:type="gramEnd"/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24/30 Русско-Балтийским военным заводом в г. Риге.</w:t>
      </w:r>
    </w:p>
    <w:p w:rsidR="000E4F75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Фотографии, посвященные периоду развития автомобильных ремонтных подразделений и частей с 1911 года и до нашего времени размещены на стендах экспозиции Зала № 3. </w:t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Там же можно ознакомиться с материалами об образовании</w:t>
      </w:r>
      <w:proofErr w:type="gramStart"/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</w:t>
      </w:r>
      <w:proofErr w:type="gramEnd"/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ервой учебной автомобильной роты.</w:t>
      </w:r>
    </w:p>
    <w:p w:rsidR="006B03A1" w:rsidRPr="006B03A1" w:rsidRDefault="00091108" w:rsidP="000E4F7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В зале представлены одни из самых современных образцов ремонтных мастерских из состава ПАРМ-1 и ПАРМ-3.</w:t>
      </w:r>
    </w:p>
    <w:p w:rsidR="006B03A1" w:rsidRPr="006B03A1" w:rsidRDefault="006B03A1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br w:type="page"/>
      </w:r>
    </w:p>
    <w:p w:rsidR="000E4F75" w:rsidRPr="006B03A1" w:rsidRDefault="000E4F75" w:rsidP="006B03A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b/>
          <w:bCs/>
          <w:noProof/>
          <w:kern w:val="36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194310</wp:posOffset>
            </wp:positionV>
            <wp:extent cx="3552825" cy="2533650"/>
            <wp:effectExtent l="19050" t="0" r="9525" b="0"/>
            <wp:wrapThrough wrapText="bothSides">
              <wp:wrapPolygon edited="0">
                <wp:start x="-116" y="0"/>
                <wp:lineTo x="-116" y="21438"/>
                <wp:lineTo x="21658" y="21438"/>
                <wp:lineTo x="21658" y="0"/>
                <wp:lineTo x="-116" y="0"/>
              </wp:wrapPolygon>
            </wp:wrapThrough>
            <wp:docPr id="1" name="Рисунок 1" descr="http://victorborisov.ru/professor/november_18_2008/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ctorborisov.ru/professor/november_18_2008/star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108" w:rsidRPr="006B03A1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 w:eastAsia="ru-RU"/>
        </w:rPr>
        <w:t>Музей Военной Автомобильной Техники</w:t>
      </w:r>
    </w:p>
    <w:p w:rsidR="006B03A1" w:rsidRPr="006B03A1" w:rsidRDefault="006B03A1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-4133850</wp:posOffset>
            </wp:positionH>
            <wp:positionV relativeFrom="paragraph">
              <wp:posOffset>6985000</wp:posOffset>
            </wp:positionV>
            <wp:extent cx="3276600" cy="2076450"/>
            <wp:effectExtent l="19050" t="0" r="0" b="0"/>
            <wp:wrapThrough wrapText="bothSides">
              <wp:wrapPolygon edited="0">
                <wp:start x="-126" y="0"/>
                <wp:lineTo x="-126" y="21402"/>
                <wp:lineTo x="21600" y="21402"/>
                <wp:lineTo x="21600" y="0"/>
                <wp:lineTo x="-126" y="0"/>
              </wp:wrapPolygon>
            </wp:wrapThrough>
            <wp:docPr id="8" name="Рисунок 8" descr="http://victorborisov.ru/professor/november_18_2008/phot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ictorborisov.ru/professor/november_18_2008/photo_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03A1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6985000</wp:posOffset>
            </wp:positionV>
            <wp:extent cx="3295650" cy="2076450"/>
            <wp:effectExtent l="19050" t="0" r="0" b="0"/>
            <wp:wrapThrough wrapText="bothSides">
              <wp:wrapPolygon edited="0">
                <wp:start x="-125" y="0"/>
                <wp:lineTo x="-125" y="21402"/>
                <wp:lineTo x="21600" y="21402"/>
                <wp:lineTo x="21600" y="0"/>
                <wp:lineTo x="-125" y="0"/>
              </wp:wrapPolygon>
            </wp:wrapThrough>
            <wp:docPr id="9" name="Рисунок 9" descr="http://victorborisov.ru/professor/november_18_2008/photo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ctorborisov.ru/professor/november_18_2008/photo_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03A1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-4152900</wp:posOffset>
            </wp:positionH>
            <wp:positionV relativeFrom="paragraph">
              <wp:posOffset>4908550</wp:posOffset>
            </wp:positionV>
            <wp:extent cx="3256915" cy="2028825"/>
            <wp:effectExtent l="19050" t="0" r="635" b="0"/>
            <wp:wrapThrough wrapText="bothSides">
              <wp:wrapPolygon edited="0">
                <wp:start x="-126" y="0"/>
                <wp:lineTo x="-126" y="21499"/>
                <wp:lineTo x="21604" y="21499"/>
                <wp:lineTo x="21604" y="0"/>
                <wp:lineTo x="-126" y="0"/>
              </wp:wrapPolygon>
            </wp:wrapThrough>
            <wp:docPr id="6" name="Рисунок 6" descr="http://victorborisov.ru/professor/november_18_2008/photo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ctorborisov.ru/professor/november_18_2008/photo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03A1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4908550</wp:posOffset>
            </wp:positionV>
            <wp:extent cx="3305175" cy="2028825"/>
            <wp:effectExtent l="19050" t="0" r="9525" b="0"/>
            <wp:wrapThrough wrapText="bothSides">
              <wp:wrapPolygon edited="0">
                <wp:start x="-124" y="0"/>
                <wp:lineTo x="-124" y="21499"/>
                <wp:lineTo x="21662" y="21499"/>
                <wp:lineTo x="21662" y="0"/>
                <wp:lineTo x="-124" y="0"/>
              </wp:wrapPolygon>
            </wp:wrapThrough>
            <wp:docPr id="11" name="Рисунок 11" descr="http://victorborisov.ru/professor/november_18_2008/photo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ictorborisov.ru/professor/november_18_2008/photo_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03A1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-4133850</wp:posOffset>
            </wp:positionH>
            <wp:positionV relativeFrom="paragraph">
              <wp:posOffset>2803525</wp:posOffset>
            </wp:positionV>
            <wp:extent cx="3237865" cy="2085975"/>
            <wp:effectExtent l="19050" t="0" r="635" b="0"/>
            <wp:wrapThrough wrapText="bothSides">
              <wp:wrapPolygon edited="0">
                <wp:start x="-127" y="0"/>
                <wp:lineTo x="-127" y="21501"/>
                <wp:lineTo x="21604" y="21501"/>
                <wp:lineTo x="21604" y="0"/>
                <wp:lineTo x="-127" y="0"/>
              </wp:wrapPolygon>
            </wp:wrapThrough>
            <wp:docPr id="4" name="Рисунок 4" descr="http://victorborisov.ru/professor/november_18_2008/phot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ctorborisov.ru/professor/november_18_2008/photo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03A1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2803525</wp:posOffset>
            </wp:positionV>
            <wp:extent cx="3286125" cy="2085975"/>
            <wp:effectExtent l="19050" t="0" r="9525" b="0"/>
            <wp:wrapThrough wrapText="bothSides">
              <wp:wrapPolygon edited="0">
                <wp:start x="-125" y="0"/>
                <wp:lineTo x="-125" y="21501"/>
                <wp:lineTo x="21663" y="21501"/>
                <wp:lineTo x="21663" y="0"/>
                <wp:lineTo x="-125" y="0"/>
              </wp:wrapPolygon>
            </wp:wrapThrough>
            <wp:docPr id="3" name="Рисунок 3" descr="http://victorborisov.ru/professor/november_18_2008/phot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ctorborisov.ru/professor/november_18_2008/photo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108"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Музей располагается на территории военной части со всеми соответствующими ей </w:t>
      </w:r>
      <w:r w:rsidR="000E4F75"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>атрибутами</w:t>
      </w:r>
      <w:r w:rsidR="00091108"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— охрана, колючая проволока. </w:t>
      </w:r>
      <w:r w:rsidR="00091108"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Осмотр уличной экспозиции производится под бдительным взглядом дежурного со смотровой вышки.</w:t>
      </w:r>
    </w:p>
    <w:p w:rsidR="006B03A1" w:rsidRPr="006B03A1" w:rsidRDefault="00091108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</w:p>
    <w:p w:rsidR="006B03A1" w:rsidRDefault="006B03A1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lang w:val="ru-RU" w:eastAsia="ru-RU"/>
        </w:rPr>
      </w:pPr>
    </w:p>
    <w:p w:rsidR="006B03A1" w:rsidRDefault="006B03A1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lang w:val="ru-RU" w:eastAsia="ru-RU"/>
        </w:rPr>
      </w:pPr>
    </w:p>
    <w:p w:rsidR="006B03A1" w:rsidRDefault="006B03A1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lang w:val="ru-RU" w:eastAsia="ru-RU"/>
        </w:rPr>
      </w:pPr>
    </w:p>
    <w:p w:rsidR="006B03A1" w:rsidRDefault="006B03A1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lang w:val="ru-RU" w:eastAsia="ru-RU"/>
        </w:rPr>
      </w:pPr>
    </w:p>
    <w:p w:rsidR="006B03A1" w:rsidRDefault="006B03A1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1394460</wp:posOffset>
            </wp:positionV>
            <wp:extent cx="3238500" cy="2095500"/>
            <wp:effectExtent l="19050" t="0" r="0" b="0"/>
            <wp:wrapThrough wrapText="bothSides">
              <wp:wrapPolygon edited="0">
                <wp:start x="-127" y="0"/>
                <wp:lineTo x="-127" y="21404"/>
                <wp:lineTo x="21600" y="21404"/>
                <wp:lineTo x="21600" y="0"/>
                <wp:lineTo x="-127" y="0"/>
              </wp:wrapPolygon>
            </wp:wrapThrough>
            <wp:docPr id="15" name="Рисунок 15" descr="http://victorborisov.ru/professor/november_18_2008/photo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ictorborisov.ru/professor/november_18_2008/photo_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1394460</wp:posOffset>
            </wp:positionV>
            <wp:extent cx="3248025" cy="2095500"/>
            <wp:effectExtent l="19050" t="0" r="9525" b="0"/>
            <wp:wrapThrough wrapText="bothSides">
              <wp:wrapPolygon edited="0">
                <wp:start x="-127" y="0"/>
                <wp:lineTo x="-127" y="21404"/>
                <wp:lineTo x="21663" y="21404"/>
                <wp:lineTo x="21663" y="0"/>
                <wp:lineTo x="-127" y="0"/>
              </wp:wrapPolygon>
            </wp:wrapThrough>
            <wp:docPr id="12" name="Рисунок 12" descr="http://victorborisov.ru/professor/november_18_2008/photo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ictorborisov.ru/professor/november_18_2008/photo_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3642360</wp:posOffset>
            </wp:positionV>
            <wp:extent cx="3219450" cy="2143125"/>
            <wp:effectExtent l="19050" t="0" r="0" b="0"/>
            <wp:wrapThrough wrapText="bothSides">
              <wp:wrapPolygon edited="0">
                <wp:start x="-128" y="0"/>
                <wp:lineTo x="-128" y="21504"/>
                <wp:lineTo x="21600" y="21504"/>
                <wp:lineTo x="21600" y="0"/>
                <wp:lineTo x="-128" y="0"/>
              </wp:wrapPolygon>
            </wp:wrapThrough>
            <wp:docPr id="16" name="Рисунок 16" descr="http://victorborisov.ru/professor/november_18_2008/photo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ctorborisov.ru/professor/november_18_2008/photo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3642360</wp:posOffset>
            </wp:positionV>
            <wp:extent cx="3248025" cy="2143125"/>
            <wp:effectExtent l="19050" t="0" r="9525" b="0"/>
            <wp:wrapThrough wrapText="bothSides">
              <wp:wrapPolygon edited="0">
                <wp:start x="-127" y="0"/>
                <wp:lineTo x="-127" y="21504"/>
                <wp:lineTo x="21663" y="21504"/>
                <wp:lineTo x="21663" y="0"/>
                <wp:lineTo x="-127" y="0"/>
              </wp:wrapPolygon>
            </wp:wrapThrough>
            <wp:docPr id="19" name="Рисунок 19" descr="http://victorborisov.ru/professor/november_18_2008/photo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ictorborisov.ru/professor/november_18_2008/photo_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03A1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6080760</wp:posOffset>
            </wp:positionV>
            <wp:extent cx="4714875" cy="2667000"/>
            <wp:effectExtent l="19050" t="0" r="9525" b="0"/>
            <wp:wrapThrough wrapText="bothSides">
              <wp:wrapPolygon edited="0">
                <wp:start x="-87" y="0"/>
                <wp:lineTo x="-87" y="21446"/>
                <wp:lineTo x="21644" y="21446"/>
                <wp:lineTo x="21644" y="0"/>
                <wp:lineTo x="-87" y="0"/>
              </wp:wrapPolygon>
            </wp:wrapThrough>
            <wp:docPr id="24" name="Рисунок 24" descr="http://victorborisov.ru/professor/november_18_2008/photo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ictorborisov.ru/professor/november_18_2008/photo_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108"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Теперь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зайдем</w:t>
      </w:r>
      <w:r w:rsidR="00091108"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вовнутрь</w:t>
      </w:r>
      <w:r w:rsidR="00091108"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t>. В первом ангаре освещается период от зарождения автомобилестроения в нашей стране до развития его в 70-е годы. Здесь представлены гражданские автомобили, а также особое внимание отведено Великой Отечественной Войне.</w:t>
      </w:r>
    </w:p>
    <w:p w:rsidR="006B03A1" w:rsidRPr="006B03A1" w:rsidRDefault="00091108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627225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</w:p>
    <w:p w:rsidR="006B03A1" w:rsidRDefault="006B03A1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lang w:val="ru-RU" w:eastAsia="ru-RU"/>
        </w:rPr>
      </w:pPr>
    </w:p>
    <w:p w:rsidR="006B03A1" w:rsidRDefault="006B03A1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lang w:val="ru-RU" w:eastAsia="ru-RU"/>
        </w:rPr>
      </w:pPr>
    </w:p>
    <w:p w:rsidR="006B03A1" w:rsidRDefault="006B03A1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lang w:val="ru-RU" w:eastAsia="ru-RU"/>
        </w:rPr>
      </w:pPr>
    </w:p>
    <w:p w:rsidR="006B03A1" w:rsidRDefault="006B03A1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lang w:val="ru-RU" w:eastAsia="ru-RU"/>
        </w:rPr>
      </w:pPr>
    </w:p>
    <w:p w:rsidR="006B03A1" w:rsidRDefault="006B03A1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lang w:val="ru-RU" w:eastAsia="ru-RU"/>
        </w:rPr>
      </w:pPr>
    </w:p>
    <w:p w:rsidR="006B03A1" w:rsidRPr="006B03A1" w:rsidRDefault="00091108" w:rsidP="000E4F75">
      <w:pPr>
        <w:spacing w:before="100" w:beforeAutospacing="1" w:after="100" w:afterAutospacing="1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03A1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В дополнение немного материалов со стендов:</w:t>
      </w:r>
    </w:p>
    <w:p w:rsidR="006B03A1" w:rsidRDefault="00091108" w:rsidP="006B03A1">
      <w:pPr>
        <w:spacing w:before="100" w:beforeAutospacing="1" w:after="100" w:afterAutospacing="1"/>
        <w:ind w:firstLine="708"/>
        <w:jc w:val="center"/>
        <w:outlineLvl w:val="0"/>
        <w:rPr>
          <w:rFonts w:ascii="Times New Roman" w:eastAsia="Times New Roman" w:hAnsi="Times New Roman"/>
          <w:lang w:val="ru-RU" w:eastAsia="ru-RU"/>
        </w:rPr>
      </w:pPr>
      <w:r w:rsidRPr="006B03A1">
        <w:rPr>
          <w:rFonts w:ascii="Times New Roman" w:eastAsia="Times New Roman" w:hAnsi="Times New Roman"/>
          <w:lang w:val="ru-RU" w:eastAsia="ru-RU"/>
        </w:rPr>
        <w:br/>
      </w:r>
      <w:r w:rsidRPr="000E4F75">
        <w:rPr>
          <w:rFonts w:ascii="Times New Roman" w:eastAsia="Times New Roman" w:hAnsi="Times New Roman"/>
          <w:noProof/>
          <w:lang w:val="ru-RU" w:eastAsia="ru-RU" w:bidi="ar-SA"/>
        </w:rPr>
        <w:drawing>
          <wp:inline distT="0" distB="0" distL="0" distR="0">
            <wp:extent cx="3671000" cy="3295650"/>
            <wp:effectExtent l="19050" t="0" r="5650" b="0"/>
            <wp:docPr id="29" name="Рисунок 29" descr="http://victorborisov.ru/professor/november_18_2008/photo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ictorborisov.ru/professor/november_18_2008/photo_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545" cy="329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3A1">
        <w:rPr>
          <w:rFonts w:ascii="Times New Roman" w:eastAsia="Times New Roman" w:hAnsi="Times New Roman"/>
          <w:lang w:val="ru-RU" w:eastAsia="ru-RU"/>
        </w:rPr>
        <w:br/>
        <w:t>Первые дорожные знаки в мире.</w:t>
      </w:r>
    </w:p>
    <w:p w:rsidR="006B03A1" w:rsidRDefault="00091108" w:rsidP="006B03A1">
      <w:pPr>
        <w:spacing w:before="100" w:beforeAutospacing="1" w:after="100" w:afterAutospacing="1"/>
        <w:ind w:firstLine="708"/>
        <w:jc w:val="center"/>
        <w:outlineLvl w:val="0"/>
      </w:pPr>
      <w:r w:rsidRPr="006B03A1">
        <w:rPr>
          <w:rFonts w:ascii="Times New Roman" w:eastAsia="Times New Roman" w:hAnsi="Times New Roman"/>
          <w:lang w:val="ru-RU" w:eastAsia="ru-RU"/>
        </w:rPr>
        <w:br/>
      </w:r>
      <w:r w:rsidRPr="000E4F75">
        <w:rPr>
          <w:rFonts w:ascii="Times New Roman" w:eastAsia="Times New Roman" w:hAnsi="Times New Roman"/>
          <w:noProof/>
          <w:lang w:val="ru-RU" w:eastAsia="ru-RU" w:bidi="ar-SA"/>
        </w:rPr>
        <w:drawing>
          <wp:inline distT="0" distB="0" distL="0" distR="0">
            <wp:extent cx="2706632" cy="4067175"/>
            <wp:effectExtent l="19050" t="0" r="0" b="0"/>
            <wp:docPr id="30" name="Рисунок 30" descr="http://victorborisov.ru/professor/november_18_2008/photo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victorborisov.ru/professor/november_18_2008/photo_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35" cy="406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3A1">
        <w:rPr>
          <w:rFonts w:ascii="Times New Roman" w:eastAsia="Times New Roman" w:hAnsi="Times New Roman"/>
          <w:lang w:val="ru-RU" w:eastAsia="ru-RU"/>
        </w:rPr>
        <w:br/>
        <w:t>Карта Санкт-Петербурга с указанием всех автосалонов, станций техобслуживания и магазинов автозапчастей по состоянию на 1914 год.</w:t>
      </w:r>
      <w:r w:rsidRPr="006B03A1">
        <w:rPr>
          <w:rFonts w:ascii="Times New Roman" w:eastAsia="Times New Roman" w:hAnsi="Times New Roman"/>
          <w:lang w:val="ru-RU" w:eastAsia="ru-RU"/>
        </w:rPr>
        <w:br/>
      </w:r>
      <w:r w:rsidRPr="006B03A1">
        <w:rPr>
          <w:rFonts w:ascii="Times New Roman" w:eastAsia="Times New Roman" w:hAnsi="Times New Roman"/>
          <w:lang w:val="ru-RU" w:eastAsia="ru-RU"/>
        </w:rPr>
        <w:br/>
      </w:r>
      <w:r w:rsidRPr="000E4F75">
        <w:rPr>
          <w:rFonts w:ascii="Times New Roman" w:eastAsia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2847975" cy="4279567"/>
            <wp:effectExtent l="19050" t="0" r="9525" b="0"/>
            <wp:docPr id="31" name="Рисунок 31" descr="http://victorborisov.ru/professor/november_18_2008/photo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ictorborisov.ru/professor/november_18_2008/photo_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1" cy="428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3A1">
        <w:rPr>
          <w:rFonts w:ascii="Times New Roman" w:eastAsia="Times New Roman" w:hAnsi="Times New Roman"/>
          <w:lang w:val="ru-RU" w:eastAsia="ru-RU"/>
        </w:rPr>
        <w:br/>
      </w:r>
      <w:proofErr w:type="spellStart"/>
      <w:proofErr w:type="gramStart"/>
      <w:r w:rsidRPr="000E4F75">
        <w:rPr>
          <w:rFonts w:ascii="Times New Roman" w:eastAsia="Times New Roman" w:hAnsi="Times New Roman"/>
          <w:lang w:eastAsia="ru-RU"/>
        </w:rPr>
        <w:t>Схема</w:t>
      </w:r>
      <w:proofErr w:type="spellEnd"/>
      <w:r w:rsidRPr="000E4F75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0E4F75">
        <w:rPr>
          <w:rFonts w:ascii="Times New Roman" w:eastAsia="Times New Roman" w:hAnsi="Times New Roman"/>
          <w:lang w:eastAsia="ru-RU"/>
        </w:rPr>
        <w:t>автопробега</w:t>
      </w:r>
      <w:proofErr w:type="spellEnd"/>
      <w:r w:rsidRPr="000E4F75">
        <w:rPr>
          <w:rFonts w:ascii="Times New Roman" w:eastAsia="Times New Roman" w:hAnsi="Times New Roman"/>
          <w:lang w:eastAsia="ru-RU"/>
        </w:rPr>
        <w:t xml:space="preserve"> 1933 </w:t>
      </w:r>
      <w:proofErr w:type="spellStart"/>
      <w:r w:rsidRPr="000E4F75">
        <w:rPr>
          <w:rFonts w:ascii="Times New Roman" w:eastAsia="Times New Roman" w:hAnsi="Times New Roman"/>
          <w:lang w:eastAsia="ru-RU"/>
        </w:rPr>
        <w:t>года</w:t>
      </w:r>
      <w:proofErr w:type="spellEnd"/>
      <w:r w:rsidRPr="000E4F75">
        <w:rPr>
          <w:rFonts w:ascii="Times New Roman" w:eastAsia="Times New Roman" w:hAnsi="Times New Roman"/>
          <w:lang w:eastAsia="ru-RU"/>
        </w:rPr>
        <w:t>.</w:t>
      </w:r>
      <w:proofErr w:type="gramEnd"/>
      <w:r w:rsidRPr="000E4F75">
        <w:rPr>
          <w:rFonts w:ascii="Times New Roman" w:eastAsia="Times New Roman" w:hAnsi="Times New Roman"/>
          <w:lang w:eastAsia="ru-RU"/>
        </w:rPr>
        <w:br/>
      </w:r>
      <w:r w:rsidRPr="000E4F75">
        <w:rPr>
          <w:rFonts w:ascii="Times New Roman" w:eastAsia="Times New Roman" w:hAnsi="Times New Roman"/>
          <w:lang w:eastAsia="ru-RU"/>
        </w:rPr>
        <w:br/>
      </w:r>
      <w:r w:rsidRPr="000E4F75">
        <w:rPr>
          <w:rFonts w:ascii="Times New Roman" w:eastAsia="Times New Roman" w:hAnsi="Times New Roman"/>
          <w:lang w:eastAsia="ru-RU"/>
        </w:rPr>
        <w:br/>
      </w:r>
    </w:p>
    <w:p w:rsidR="00434266" w:rsidRPr="005A2E14" w:rsidRDefault="00434266" w:rsidP="005A2E14">
      <w:pPr>
        <w:spacing w:after="200" w:line="276" w:lineRule="auto"/>
        <w:rPr>
          <w:lang w:val="ru-RU"/>
        </w:rPr>
      </w:pPr>
    </w:p>
    <w:sectPr w:rsidR="00434266" w:rsidRPr="005A2E14" w:rsidSect="00627225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D3B69"/>
    <w:multiLevelType w:val="multilevel"/>
    <w:tmpl w:val="1A046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915679"/>
    <w:multiLevelType w:val="multilevel"/>
    <w:tmpl w:val="2D382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091108"/>
    <w:rsid w:val="0003526C"/>
    <w:rsid w:val="00091108"/>
    <w:rsid w:val="000A6E81"/>
    <w:rsid w:val="000E4F75"/>
    <w:rsid w:val="0010264B"/>
    <w:rsid w:val="001525C8"/>
    <w:rsid w:val="00434266"/>
    <w:rsid w:val="00531A86"/>
    <w:rsid w:val="005A2E14"/>
    <w:rsid w:val="00627225"/>
    <w:rsid w:val="006B03A1"/>
    <w:rsid w:val="008879E7"/>
    <w:rsid w:val="00A966C4"/>
    <w:rsid w:val="00AD73C1"/>
    <w:rsid w:val="00B20319"/>
    <w:rsid w:val="00C6126B"/>
    <w:rsid w:val="00CA66CE"/>
    <w:rsid w:val="00E41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F7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E4F7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F7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4F7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F7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4F7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4F7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F7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4F7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4F7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4F75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09110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09110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11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10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E4F75"/>
    <w:rPr>
      <w:b/>
      <w:bCs/>
    </w:rPr>
  </w:style>
  <w:style w:type="character" w:styleId="a8">
    <w:name w:val="Emphasis"/>
    <w:basedOn w:val="a0"/>
    <w:uiPriority w:val="20"/>
    <w:qFormat/>
    <w:rsid w:val="000E4F75"/>
    <w:rPr>
      <w:rFonts w:asciiTheme="minorHAnsi" w:hAnsiTheme="minorHAnsi"/>
      <w:b/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E4F7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4F7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E4F7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E4F7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E4F7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E4F7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E4F7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E4F75"/>
    <w:rPr>
      <w:rFonts w:asciiTheme="majorHAnsi" w:eastAsiaTheme="majorEastAsia" w:hAnsiTheme="majorHAnsi"/>
    </w:rPr>
  </w:style>
  <w:style w:type="paragraph" w:styleId="a9">
    <w:name w:val="Title"/>
    <w:basedOn w:val="a"/>
    <w:next w:val="a"/>
    <w:link w:val="aa"/>
    <w:uiPriority w:val="10"/>
    <w:qFormat/>
    <w:rsid w:val="000E4F7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0E4F7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0E4F7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c">
    <w:name w:val="Подзаголовок Знак"/>
    <w:basedOn w:val="a0"/>
    <w:link w:val="ab"/>
    <w:uiPriority w:val="11"/>
    <w:rsid w:val="000E4F75"/>
    <w:rPr>
      <w:rFonts w:asciiTheme="majorHAnsi" w:eastAsiaTheme="majorEastAsia" w:hAnsiTheme="majorHAnsi"/>
      <w:sz w:val="24"/>
      <w:szCs w:val="24"/>
    </w:rPr>
  </w:style>
  <w:style w:type="paragraph" w:styleId="ad">
    <w:name w:val="No Spacing"/>
    <w:basedOn w:val="a"/>
    <w:uiPriority w:val="1"/>
    <w:qFormat/>
    <w:rsid w:val="000E4F75"/>
    <w:rPr>
      <w:szCs w:val="32"/>
    </w:rPr>
  </w:style>
  <w:style w:type="paragraph" w:styleId="ae">
    <w:name w:val="List Paragraph"/>
    <w:basedOn w:val="a"/>
    <w:uiPriority w:val="34"/>
    <w:qFormat/>
    <w:rsid w:val="000E4F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E4F75"/>
    <w:rPr>
      <w:i/>
    </w:rPr>
  </w:style>
  <w:style w:type="character" w:customStyle="1" w:styleId="22">
    <w:name w:val="Цитата 2 Знак"/>
    <w:basedOn w:val="a0"/>
    <w:link w:val="21"/>
    <w:uiPriority w:val="29"/>
    <w:rsid w:val="000E4F75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0E4F75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0E4F75"/>
    <w:rPr>
      <w:b/>
      <w:i/>
      <w:sz w:val="24"/>
    </w:rPr>
  </w:style>
  <w:style w:type="character" w:styleId="af1">
    <w:name w:val="Subtle Emphasis"/>
    <w:uiPriority w:val="19"/>
    <w:qFormat/>
    <w:rsid w:val="000E4F75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0E4F75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0E4F75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0E4F75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0E4F75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0E4F7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mini</dc:creator>
  <cp:keywords/>
  <dc:description/>
  <cp:lastModifiedBy>Mac mini</cp:lastModifiedBy>
  <cp:revision>2</cp:revision>
  <cp:lastPrinted>2014-11-14T05:23:00Z</cp:lastPrinted>
  <dcterms:created xsi:type="dcterms:W3CDTF">2015-05-25T07:15:00Z</dcterms:created>
  <dcterms:modified xsi:type="dcterms:W3CDTF">2015-05-25T07:15:00Z</dcterms:modified>
</cp:coreProperties>
</file>