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0C" w:rsidRPr="007927A2" w:rsidRDefault="00B17D0C" w:rsidP="00037C5A">
      <w:pPr>
        <w:ind w:left="142" w:right="-1843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i/>
          <w:sz w:val="28"/>
          <w:szCs w:val="28"/>
        </w:rPr>
        <w:t xml:space="preserve">Типология уроков – важная дидактическая проблема. Она должна способствовать приведению данных об уроке в порядок, систему для широкого круга целей, так как представляет основу для сравнительного анализа уроков, для суждения </w:t>
      </w:r>
      <w:proofErr w:type="gramStart"/>
      <w:r w:rsidRPr="007927A2">
        <w:rPr>
          <w:rFonts w:ascii="Times" w:hAnsi="Times" w:cs="Times New Roman"/>
          <w:i/>
          <w:sz w:val="28"/>
          <w:szCs w:val="28"/>
        </w:rPr>
        <w:t>о</w:t>
      </w:r>
      <w:proofErr w:type="gramEnd"/>
      <w:r w:rsidRPr="007927A2">
        <w:rPr>
          <w:rFonts w:ascii="Times" w:hAnsi="Times" w:cs="Times New Roman"/>
          <w:i/>
          <w:sz w:val="28"/>
          <w:szCs w:val="28"/>
        </w:rPr>
        <w:t xml:space="preserve"> сходном и различном в уроках. Отсутствие точной и обоснованной типологии уроков препятствует повышению эффективности практической деятельности. </w:t>
      </w:r>
    </w:p>
    <w:p w:rsidR="00B17D0C" w:rsidRPr="007927A2" w:rsidRDefault="00B17D0C" w:rsidP="00037C5A">
      <w:pPr>
        <w:ind w:left="142" w:right="-1843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i/>
          <w:sz w:val="28"/>
          <w:szCs w:val="28"/>
        </w:rPr>
        <w:t>Тип урока отражает особенности построения ведущей методической задачи.</w:t>
      </w:r>
    </w:p>
    <w:p w:rsidR="00B17D0C" w:rsidRPr="007927A2" w:rsidRDefault="00B17D0C" w:rsidP="00037C5A">
      <w:pPr>
        <w:spacing w:before="100" w:beforeAutospacing="1" w:after="100" w:afterAutospacing="1"/>
        <w:ind w:left="142"/>
        <w:jc w:val="center"/>
        <w:outlineLvl w:val="0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caps/>
          <w:sz w:val="28"/>
          <w:szCs w:val="28"/>
        </w:rPr>
        <w:t> </w:t>
      </w:r>
    </w:p>
    <w:p w:rsidR="00B17D0C" w:rsidRPr="007927A2" w:rsidRDefault="00B17D0C" w:rsidP="00037C5A">
      <w:pPr>
        <w:spacing w:before="100" w:beforeAutospacing="1" w:after="100" w:afterAutospacing="1"/>
        <w:ind w:left="142"/>
        <w:jc w:val="center"/>
        <w:outlineLvl w:val="0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caps/>
          <w:sz w:val="28"/>
          <w:szCs w:val="28"/>
          <w:u w:val="single"/>
        </w:rPr>
        <w:t>Типы урока</w:t>
      </w:r>
    </w:p>
    <w:p w:rsidR="00B17D0C" w:rsidRPr="007927A2" w:rsidRDefault="00B17D0C" w:rsidP="00037C5A">
      <w:pPr>
        <w:spacing w:before="100" w:beforeAutospacing="1" w:after="100" w:afterAutospacing="1"/>
        <w:ind w:left="142"/>
        <w:jc w:val="center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</w:rPr>
        <w:t> 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3128"/>
        <w:gridCol w:w="3986"/>
      </w:tblGrid>
      <w:tr w:rsidR="00B17D0C" w:rsidRPr="007927A2" w:rsidTr="00037C5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t>Целевое назначение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t>Результативность обучения</w:t>
            </w:r>
          </w:p>
        </w:tc>
      </w:tr>
      <w:tr w:rsidR="00B17D0C" w:rsidRPr="007927A2" w:rsidTr="00037C5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Урок первичного предъявления новых знаний </w:t>
            </w:r>
          </w:p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Первичное усвоение новых предметных и </w:t>
            </w:r>
            <w:proofErr w:type="spellStart"/>
            <w:r w:rsidRPr="007927A2">
              <w:rPr>
                <w:rFonts w:ascii="Times" w:hAnsi="Times" w:cs="Times New Roman"/>
                <w:sz w:val="28"/>
                <w:szCs w:val="28"/>
              </w:rPr>
              <w:t>метапредметных</w:t>
            </w:r>
            <w:proofErr w:type="spellEnd"/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знаний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Воспроизведение своими словами правил, понятий, алгоритмов, выполнение действий по образцу, алгоритму </w:t>
            </w:r>
          </w:p>
        </w:tc>
      </w:tr>
      <w:tr w:rsidR="00B17D0C" w:rsidRPr="007927A2" w:rsidTr="00037C5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Урок формирования первоначальных предметных навыков, овладения предметными умениями </w:t>
            </w:r>
          </w:p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Применение усваиваемых  предметных знаний или способов учебных действий в условиях решения учебных задач (заданий)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Правильное воспроизведение образцов выполнения заданий, безошибочное применение алгоритмов и правил при решении учебных задач </w:t>
            </w:r>
          </w:p>
        </w:tc>
      </w:tr>
      <w:tr w:rsidR="00B17D0C" w:rsidRPr="007927A2" w:rsidTr="00037C5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Урок применения </w:t>
            </w:r>
            <w:proofErr w:type="spellStart"/>
            <w:r w:rsidRPr="007927A2">
              <w:rPr>
                <w:rFonts w:ascii="Times" w:hAnsi="Times" w:cs="Times New Roman"/>
                <w:sz w:val="28"/>
                <w:szCs w:val="28"/>
              </w:rPr>
              <w:t>метапредметных</w:t>
            </w:r>
            <w:proofErr w:type="spellEnd"/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и предметных знаний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Применение универсальных учебных действий  в условиях решения учебных задач повышенной сложности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Самостоятельное решение задач (выполнение упражнений) повышенной сложности отдельными учениками или коллективом класса </w:t>
            </w:r>
          </w:p>
        </w:tc>
      </w:tr>
      <w:tr w:rsidR="00B17D0C" w:rsidRPr="007927A2" w:rsidTr="00037C5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Урок обобщения и 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систематизации предметных знаний </w:t>
            </w:r>
          </w:p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Систематизация 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предметных знаний, универсальных   учебных действий (решение предметных задач)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Умение сформулировать 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обобщенный вывод, уровень </w:t>
            </w:r>
            <w:proofErr w:type="spellStart"/>
            <w:r w:rsidRPr="007927A2">
              <w:rPr>
                <w:rFonts w:ascii="Times" w:hAnsi="Times" w:cs="Times New Roman"/>
                <w:sz w:val="28"/>
                <w:szCs w:val="28"/>
              </w:rPr>
              <w:t>сформированности</w:t>
            </w:r>
            <w:proofErr w:type="spellEnd"/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УУД </w:t>
            </w:r>
          </w:p>
        </w:tc>
      </w:tr>
      <w:tr w:rsidR="00B17D0C" w:rsidRPr="007927A2" w:rsidTr="00037C5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Урок повторения предметных знаний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Закрепление предметных знаний, формирование УУД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 </w:t>
            </w:r>
          </w:p>
        </w:tc>
      </w:tr>
      <w:tr w:rsidR="00B17D0C" w:rsidRPr="007927A2" w:rsidTr="00037C5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Проверка предметных знаний, умений решать практические задачи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Результаты контрольной или самостоятельной работы </w:t>
            </w:r>
          </w:p>
        </w:tc>
      </w:tr>
      <w:tr w:rsidR="00B17D0C" w:rsidRPr="007927A2" w:rsidTr="00037C5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Коррекционный урок </w:t>
            </w:r>
          </w:p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Индивидуальная работа над допущенными ошибками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Самостоятельное нахождение и исправление ошибок </w:t>
            </w:r>
          </w:p>
        </w:tc>
      </w:tr>
      <w:tr w:rsidR="00B17D0C" w:rsidRPr="007927A2" w:rsidTr="00037C5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Интегрированный урок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Интеграция знаний об определенном объекте изучения, получаемого средствами разных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Углубление знаний материала урока за счёт реализации </w:t>
            </w:r>
            <w:proofErr w:type="spellStart"/>
            <w:r w:rsidRPr="007927A2">
              <w:rPr>
                <w:rFonts w:ascii="Times" w:hAnsi="Times" w:cs="Times New Roman"/>
                <w:sz w:val="28"/>
                <w:szCs w:val="28"/>
              </w:rPr>
              <w:t>межпредметных</w:t>
            </w:r>
            <w:proofErr w:type="spellEnd"/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знаний </w:t>
            </w:r>
          </w:p>
        </w:tc>
      </w:tr>
      <w:tr w:rsidR="00B17D0C" w:rsidRPr="007927A2" w:rsidTr="00037C5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Решение задач, которые невозможно выполнить в рамках одного урока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Запланированный результат </w:t>
            </w:r>
          </w:p>
        </w:tc>
      </w:tr>
      <w:tr w:rsidR="00B17D0C" w:rsidRPr="007927A2" w:rsidTr="00037C5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proofErr w:type="gramStart"/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Нетрадиционные уроки  (учебная экскурсия,  учебный поход, лабораторный практикум, урок в библиотеке, музее, </w:t>
            </w:r>
            <w:proofErr w:type="gramEnd"/>
          </w:p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компьютерном </w:t>
            </w:r>
            <w:proofErr w:type="gramStart"/>
            <w:r w:rsidRPr="007927A2">
              <w:rPr>
                <w:rFonts w:ascii="Times" w:hAnsi="Times" w:cs="Times New Roman"/>
                <w:sz w:val="28"/>
                <w:szCs w:val="28"/>
              </w:rPr>
              <w:t>классе</w:t>
            </w:r>
            <w:proofErr w:type="gramEnd"/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, 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предметном кабинете) </w:t>
            </w:r>
          </w:p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Практическая направленность изучения теоретических положений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Применение УУД при изучении явлений окружающего мира в реальных жизненных ситуациях; творческое оформление отчетов; умение использовать лабораторное оборудование; умение пользоваться дополнительными 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информационными источниками </w:t>
            </w:r>
          </w:p>
        </w:tc>
      </w:tr>
      <w:tr w:rsidR="00B17D0C" w:rsidRPr="007927A2" w:rsidTr="00037C5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Урок решения практических, проектных задач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Практическая направленность изучения теоретических положений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C" w:rsidRPr="007927A2" w:rsidRDefault="00B17D0C" w:rsidP="00037C5A">
            <w:pPr>
              <w:spacing w:before="100" w:beforeAutospacing="1" w:after="100" w:afterAutospacing="1"/>
              <w:ind w:left="142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Использование средств учебного курса в целях изучения окружающего мира </w:t>
            </w:r>
          </w:p>
        </w:tc>
      </w:tr>
    </w:tbl>
    <w:p w:rsidR="008169DA" w:rsidRDefault="008169DA" w:rsidP="00037C5A">
      <w:pPr>
        <w:ind w:left="142"/>
      </w:pPr>
    </w:p>
    <w:sectPr w:rsidR="008169DA" w:rsidSect="00037C5A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D0C"/>
    <w:rsid w:val="00037C5A"/>
    <w:rsid w:val="008169DA"/>
    <w:rsid w:val="00B1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2654</Characters>
  <Application>Microsoft Office Word</Application>
  <DocSecurity>0</DocSecurity>
  <Lines>34</Lines>
  <Paragraphs>6</Paragraphs>
  <ScaleCrop>false</ScaleCrop>
  <Company>Reanimator Extreme Edition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3</cp:revision>
  <dcterms:created xsi:type="dcterms:W3CDTF">2015-03-31T22:48:00Z</dcterms:created>
  <dcterms:modified xsi:type="dcterms:W3CDTF">2015-03-31T22:49:00Z</dcterms:modified>
</cp:coreProperties>
</file>