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79" w:rsidRDefault="00834279" w:rsidP="00834279">
      <w:pPr>
        <w:tabs>
          <w:tab w:val="left" w:pos="250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Цель урока: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познакомиться  с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видами односоставных предложений и их ролью в тексте.</w:t>
      </w: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Планируемые результаты.</w:t>
      </w: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1. Предметные: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Знание  отличительных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признаков односоставных предложений, распознавание односоставных  предложений,  употребление  их в устной и письменной речи;   </w:t>
      </w: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:  владение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ознакомительным  чтением, говорением  и письмом, умением  выделять причинно-следственные связи, обобщать, сравнивать языковой материал, формулировать вывод</w:t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.</w:t>
      </w: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ind w:left="360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 xml:space="preserve">                                             Ход урока.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I.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Оргмомент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</w:t>
      </w:r>
    </w:p>
    <w:p w:rsidR="00834279" w:rsidRDefault="00834279" w:rsidP="0083427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 xml:space="preserve">                     “Единственный путь, ведущий к знанию - деятельность”. </w:t>
      </w: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kern w:val="2"/>
          <w:sz w:val="28"/>
          <w:szCs w:val="28"/>
          <w:lang w:eastAsia="ar-SA"/>
        </w:rPr>
        <w:t>Бернард Шоу</w:t>
      </w:r>
      <w:r>
        <w:rPr>
          <w:rFonts w:ascii="Times New Roman" w:eastAsia="Times New Roman" w:hAnsi="Times New Roman"/>
          <w:b/>
          <w:bCs/>
          <w:i/>
          <w:color w:val="000000"/>
          <w:kern w:val="2"/>
          <w:sz w:val="28"/>
          <w:szCs w:val="28"/>
          <w:lang w:eastAsia="ar-SA"/>
        </w:rPr>
        <w:t xml:space="preserve"> </w:t>
      </w:r>
    </w:p>
    <w:p w:rsidR="00834279" w:rsidRDefault="00834279" w:rsidP="008342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Ребята, хочется напутствовать вас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этими  словами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Бернарда Шоу. Вы согласны с его высказыванием?  Итак, за работу. В ходе урока предлагаю работать с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привычной  нам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таблицей «Мои достижения», которая поможет вам оценить  свою деятельность на уроке. </w:t>
      </w:r>
    </w:p>
    <w:p w:rsidR="00834279" w:rsidRDefault="00834279" w:rsidP="008342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Таблица моих достижений на уроке</w:t>
      </w:r>
    </w:p>
    <w:p w:rsidR="00834279" w:rsidRDefault="00834279" w:rsidP="008342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75"/>
        <w:gridCol w:w="1849"/>
        <w:gridCol w:w="1842"/>
        <w:gridCol w:w="1953"/>
      </w:tblGrid>
      <w:tr w:rsidR="00834279" w:rsidTr="0083427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Что я знал раньше, но забыл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Что узнал нового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Что еще хочу узнать по этой теме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Моя самооценка</w:t>
            </w:r>
          </w:p>
        </w:tc>
      </w:tr>
      <w:tr w:rsidR="00834279" w:rsidTr="0083427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34279" w:rsidRDefault="00834279" w:rsidP="008342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II. </w:t>
      </w:r>
      <w:r>
        <w:rPr>
          <w:rFonts w:ascii="Times New Roman" w:eastAsia="Times New Roman" w:hAnsi="Times New Roman"/>
          <w:b/>
          <w:bCs/>
          <w:i/>
          <w:color w:val="000000"/>
          <w:kern w:val="2"/>
          <w:sz w:val="28"/>
          <w:szCs w:val="28"/>
          <w:lang w:eastAsia="ar-SA"/>
        </w:rPr>
        <w:t>Создание ситуации вызова</w:t>
      </w:r>
      <w:r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ar-SA"/>
        </w:rPr>
        <w:t xml:space="preserve">.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Самостоятельное чтение текста учащимися:  </w:t>
      </w:r>
    </w:p>
    <w:p w:rsidR="00834279" w:rsidRDefault="00834279" w:rsidP="00834279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ar-SA"/>
        </w:rPr>
        <w:t>Летнее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2"/>
          <w:sz w:val="28"/>
          <w:szCs w:val="28"/>
          <w:lang w:eastAsia="ar-SA"/>
        </w:rPr>
        <w:t>утро. Я ещё в полусне. Чувствуется приятная свежесть утра. Вдруг в дверь постучали. Я быстро вскакиваю, одеваюсь, бегу открывать. На пороге стоят мои друзья. В руках держат удочки, сачки и корзины. Завтракаем легко, и в путь. Узкая тропинка, цветы вокруг, птицы! Знаю: день проведем отлично! Поэтому весело!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Найдите и выпишите из каждого предложения грамматическую основу.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Учащиеся выписывают в тетради грамматические основы, 1 человек работает у  доски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(создание проблемной ситуации)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(побуждение к формулированию проблемы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 какой проблемой вы столкнулись?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Учащиеся: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каждом предложении есть известная нам грамматическая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основа, которая состоит из подлежащего и сказуемого; есть  предложения, в которых мы нашли или только подлежащее, или только сказуемое.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Какие  у вас возникают  мнения относительно таких необычных предложений?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(выдвигают свои предположения, которые принимаются учителем, до появления верной)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Значит, в русском языке существуют предложения не только с двумя главными членами, но и с одним главным членом: или  подлежащим,  или  сказуемым.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ли предложения, в которых присутствует только один главный член, незавершенными по смыслу?  Какой можно сделать вывод? Становится ли предложение непонятным, если 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него  только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главный член?                                                                                           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формулируют определение односоставных предложений: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Односоставными называются такие предложения, в которых грамматическая основа состоит только из одного главного члена и отсутствие второго не вызывает смысловой незавершенности.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Существуют разные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группы  односоставных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предложений, где главный член предложения – только подлежащее  или только сказуемое.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вам несложно будет сформулировать тему урока. Какова же она?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Учащиеся формулируют тему урока, она записывается на доске и в тетрадях.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(Односоставные предложения. Основные группы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>односоставных предложений.)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цели мы поставим перед собой, зная тему?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Узнать, что такое односоставные предложения.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 какие группы делятся односоставные предложения?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Как отличить односоставные предложения от двусоставных?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Научиться  использовать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односоставные предложения в речи.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эти, конечно, мы начнем решать сегодня, но, думаю,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чтобы  научиться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применять и своих высказываниях односоставные предложения, понадобится несколько уроков.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Какие задачи для достижения этих целей нам надо решить?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Уч-ся.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Первая задача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  добыть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теоретические знания.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этого и начнем движение к достижению целей урока. Не забывайте работать с таблицей ваших достижений.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Стадия осмысления.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Групповая   работа с текстом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§  учебника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«Теории»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группа («Теоретики»)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читает параграф и готовит устное сообщение по нему. Продукт работы группы – устное выступление.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 (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«Систематизаторы»)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должна  изобразить содержание теоретических сведений учебника в виде схемы. Продукт работы группы –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схема.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группа («Практики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»)  должна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подобрать примеры – иллюстрации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предложения)  к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схеме. Продукт работы группы -  создание примеров.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Воспроизведение нового знания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Вызывается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 одному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представителю от каждой группы. Теоретики должны по схеме, получившейся у 2 группы рассказать о двусоставных предложениях.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Последней  выступает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группа с примерами.</w:t>
      </w: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Отчет групп: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Выступление  представителей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первой группы проходит у доски по схеме,  являющейся  плодом коллективного труда 2 группы.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строению грамматической основы делятся 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двусоставные и односоставные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двусоставных предложениях грамматическая основа состоит из двух главных членов - подлежащего и сказуемого.  В односоставных предложениях грамматическая основа состоит из одного главного члена (либо подлежащего, либо сказуемого).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значению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односоставные предложения делятся 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Определенно-личные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таких предложениях действующее лицо или действующий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  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названы, но говорящий и его собеседники точно понимают, о ком или о чем идет речь.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Неопределенно-личные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Действующее лицо в таких предложениях тоже не названо, и говорящий и его собеседники не могут точно указать на того, кто производит действие. В таких предложениях важно само действие, а не те лица, которые его производят.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Обобщённо-личные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Эти предложения имеют значение обобщённого лица, т.е. указывать на то, что действие производится всеми, любым лицом.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Безличные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таких предложениях действующее лицо назвать совершенно невозможно. Безличные предложения выражают состояние природы, окружающей среды или состояние человека.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Назывные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Такие предложения очень кратки, в них говорящий лишь утверждает наличие предметов или явлений.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четырёх первых видах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односоставных  предложений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единственным главным членом является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сказуемое,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 в назывных предложениях единственным главным членом является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279" w:rsidRDefault="00834279" w:rsidP="0083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Схема, предложенная 2 группой:</w:t>
      </w: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31115</wp:posOffset>
                </wp:positionV>
                <wp:extent cx="2705100" cy="4572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Односоставные предложения</w:t>
                            </w:r>
                          </w:p>
                          <w:p w:rsidR="00834279" w:rsidRDefault="00834279" w:rsidP="00834279">
                            <w:pPr>
                              <w:spacing w:line="360" w:lineRule="auto"/>
                              <w:ind w:left="-30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(С одним главным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членом )</w:t>
                            </w:r>
                            <w:proofErr w:type="gramEnd"/>
                          </w:p>
                          <w:p w:rsidR="00834279" w:rsidRDefault="00834279" w:rsidP="00834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2.75pt;margin-top:2.45pt;width:21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Односоставные предложения</w:t>
                      </w:r>
                    </w:p>
                    <w:p w:rsidR="00834279" w:rsidRDefault="00834279" w:rsidP="00834279">
                      <w:pPr>
                        <w:spacing w:line="360" w:lineRule="auto"/>
                        <w:ind w:left="-30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(С одним главным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членом )</w:t>
                      </w:r>
                      <w:proofErr w:type="gramEnd"/>
                    </w:p>
                    <w:p w:rsidR="00834279" w:rsidRDefault="00834279" w:rsidP="00834279"/>
                  </w:txbxContent>
                </v:textbox>
              </v:shape>
            </w:pict>
          </mc:Fallback>
        </mc:AlternateContent>
      </w: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571500" cy="342900"/>
                <wp:effectExtent l="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B4796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29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144780</wp:posOffset>
                </wp:positionV>
                <wp:extent cx="571500" cy="342900"/>
                <wp:effectExtent l="38100" t="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F6D3"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11.4pt" to="178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ZnbQIAAIg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1485900" cy="342900"/>
                <wp:effectExtent l="0" t="0" r="19050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сказуемое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left:0;text-align:left;margin-left:252pt;margin-top:15.9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сказуемое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201930</wp:posOffset>
                </wp:positionV>
                <wp:extent cx="1371600" cy="342900"/>
                <wp:effectExtent l="0" t="0" r="19050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подлежащее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8" type="#_x0000_t202" style="position:absolute;left:0;text-align:left;margin-left:21pt;margin-top:15.9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">
                <v:textbox>
                  <w:txbxContent>
                    <w:p w:rsidR="00834279" w:rsidRDefault="00834279" w:rsidP="00834279"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подлежащее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 </w:t>
      </w:r>
    </w:p>
    <w:p w:rsidR="00834279" w:rsidRDefault="00834279" w:rsidP="00834279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285750</wp:posOffset>
                </wp:positionV>
                <wp:extent cx="0" cy="2286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37D6" id="Прямая соединительная линия 2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pt,22.5pt" to="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Pg4XlN4AAAAJAQAADwAAAGRycy9kb3ducmV2&#10;LnhtbEyPQU/DMAyF70j8h8hI3FhSxFBVmk4IaVw2QNsQglvWmLaicaok3cq/x+MCJ+vZT8/fKxeT&#10;68UBQ+w8achmCgRS7W1HjYbX3fIqBxGTIWt6T6jhGyMsqvOz0hTWH2mDh21qBIdQLIyGNqWhkDLW&#10;LToTZ35A4tunD84klqGRNpgjh7teXit1K53piD+0ZsCHFuuv7eg0bNbLVf62Gqc6fDxmz7uX9dN7&#10;zLW+vJju70AknNKfGU74jA4VM+39SDaKnvVccZek4WbO82T4Xew15JkCWZXyf4PqBw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D4OF5T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570230</wp:posOffset>
                </wp:positionV>
                <wp:extent cx="1371600" cy="5143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Назывные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29" type="#_x0000_t202" style="position:absolute;left:0;text-align:left;margin-left:13.8pt;margin-top:44.9pt;width:10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Назывные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360045</wp:posOffset>
                </wp:positionV>
                <wp:extent cx="1143000" cy="228600"/>
                <wp:effectExtent l="38100" t="0" r="19050" b="762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1CC4" id="Прямая соединительная линия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8.35pt" to="252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593090</wp:posOffset>
                </wp:positionV>
                <wp:extent cx="1371600" cy="571500"/>
                <wp:effectExtent l="0" t="0" r="19050" b="1905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Определенно-личные                              </w:t>
                            </w:r>
                          </w:p>
                          <w:p w:rsidR="00834279" w:rsidRDefault="00834279" w:rsidP="00834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0" type="#_x0000_t202" style="position:absolute;left:0;text-align:left;margin-left:144.3pt;margin-top:46.7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Определенно-личные                              </w:t>
                      </w:r>
                    </w:p>
                    <w:p w:rsidR="00834279" w:rsidRDefault="00834279" w:rsidP="0083427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602615</wp:posOffset>
                </wp:positionV>
                <wp:extent cx="1485900" cy="56197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Неопределенно-личные</w:t>
                            </w:r>
                          </w:p>
                          <w:p w:rsidR="00834279" w:rsidRDefault="00834279" w:rsidP="00834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1" type="#_x0000_t202" style="position:absolute;left:0;text-align:left;margin-left:268.05pt;margin-top:47.45pt;width:11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Неопределенно-личные</w:t>
                      </w:r>
                    </w:p>
                    <w:p w:rsidR="00834279" w:rsidRDefault="00834279" w:rsidP="0083427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593090</wp:posOffset>
                </wp:positionV>
                <wp:extent cx="1143000" cy="495300"/>
                <wp:effectExtent l="0" t="0" r="19050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9" w:rsidRDefault="00834279" w:rsidP="00834279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безличные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2" type="#_x0000_t202" style="position:absolute;left:0;text-align:left;margin-left:403.05pt;margin-top:46.7pt;width:9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">
                <v:textbox>
                  <w:txbxContent>
                    <w:p w:rsidR="00834279" w:rsidRDefault="00834279" w:rsidP="00834279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безличные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3975734</wp:posOffset>
                </wp:positionH>
                <wp:positionV relativeFrom="paragraph">
                  <wp:posOffset>295275</wp:posOffset>
                </wp:positionV>
                <wp:extent cx="0" cy="295275"/>
                <wp:effectExtent l="76200" t="0" r="57150" b="476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A187E" id="Прямая соединительная линия 2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05pt,23.25pt" to="313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Ox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340995</wp:posOffset>
                </wp:positionV>
                <wp:extent cx="1143000" cy="228600"/>
                <wp:effectExtent l="0" t="0" r="7620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68FE"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.85pt" to="6in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834279" w:rsidRDefault="00834279" w:rsidP="00834279">
      <w:pPr>
        <w:suppressAutoHyphens/>
        <w:spacing w:after="0" w:line="360" w:lineRule="auto"/>
        <w:ind w:left="-300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tabs>
          <w:tab w:val="left" w:pos="1230"/>
        </w:tabs>
        <w:suppressAutoHyphens/>
        <w:spacing w:after="0" w:line="360" w:lineRule="auto"/>
        <w:ind w:left="-300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ar-SA"/>
        </w:rPr>
        <w:tab/>
        <w:t xml:space="preserve">                                                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Примеры для иллюстрации теоретических знаний, подготовленные 3 группой:</w:t>
      </w:r>
    </w:p>
    <w:p w:rsidR="00834279" w:rsidRDefault="00834279" w:rsidP="00834279">
      <w:pPr>
        <w:spacing w:after="0" w:line="240" w:lineRule="auto"/>
        <w:ind w:left="1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 Сегодня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ночью в доме не спали.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Неопределённо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-личное)  </w:t>
      </w:r>
    </w:p>
    <w:p w:rsidR="00834279" w:rsidRDefault="00834279" w:rsidP="00834279">
      <w:pPr>
        <w:spacing w:after="0" w:line="240" w:lineRule="auto"/>
        <w:ind w:left="1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  Чудесная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картина осени.     (Назывное)                                                                       </w:t>
      </w:r>
    </w:p>
    <w:p w:rsidR="00834279" w:rsidRDefault="00834279" w:rsidP="00834279">
      <w:pPr>
        <w:spacing w:after="0" w:line="240" w:lineRule="auto"/>
        <w:ind w:left="1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в)  Погода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прекрасная.     (Двусоставное)                                                                          </w:t>
      </w:r>
    </w:p>
    <w:p w:rsidR="00834279" w:rsidRDefault="00834279" w:rsidP="00834279">
      <w:pPr>
        <w:spacing w:after="0" w:line="240" w:lineRule="auto"/>
        <w:ind w:left="1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Легко дышится.   (Безличное)                                                                                        </w:t>
      </w:r>
    </w:p>
    <w:p w:rsidR="00834279" w:rsidRDefault="00834279" w:rsidP="00834279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Иду и не узнаю родного города. (Определённо-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личное)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.                                                          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Ребята, оцените, как мы справились с решением первой задачи?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Уч-ся.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узнали, чем отличается односоставное предложение от двусоставного,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 какие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группы делятся все односоставные предложения и увидели образцы примеров.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Учитель.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Какую задачу мы должны решить на следующем этапе урока?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Уч-ся.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Нам надо закрепить умение распознавать односоставные предложения, а самое главное -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 самим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использовать  в речи такие предложения.</w:t>
      </w: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val="en-US" w:eastAsia="ar-SA"/>
        </w:rPr>
        <w:lastRenderedPageBreak/>
        <w:t>IV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. Учитель.  </w:t>
      </w:r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Следующий этап нашего </w:t>
      </w:r>
      <w:proofErr w:type="gramStart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урока  решает</w:t>
      </w:r>
      <w:proofErr w:type="gramEnd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задачи, намеченные вами. А) Чтобы закрепить </w:t>
      </w:r>
      <w:proofErr w:type="gramStart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>материал,  попробуем</w:t>
      </w:r>
      <w:proofErr w:type="gramEnd"/>
      <w:r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опознать односоставные предложения.  </w:t>
      </w: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Демонстрируется слайд с предложениями: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1.Сядь у моря – жди погоды.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2.Какая холодная осень!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3.А ручей так и рвётся.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4.От звезды, будто искра, заронилась дума Тайно в сердце грустное моё.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Что за вечер!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6.Ночь. Не слышно шума городского.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7.Будто воды, наши годы станут прибывать.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8.Отчего ж не ждать?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9.Из-за дремлющих сосен пожар восстаёт.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10.Весна. Совсем тепло.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Слайд.    Самопроверка. ОТВЕТ: 1, 2,5,6,8,10.</w:t>
      </w:r>
    </w:p>
    <w:p w:rsidR="00834279" w:rsidRDefault="00834279" w:rsidP="0083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думаю, вы оценили свои достижения на этом этапе урока по таблице достижений.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Следующий  вид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деятельности связан с наблюдением над использованием односоставных предложения в художественных произведениях.</w:t>
      </w:r>
    </w:p>
    <w:p w:rsidR="00834279" w:rsidRDefault="00834279" w:rsidP="008342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834279" w:rsidRDefault="00834279" w:rsidP="008342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Б) Наблюдение </w:t>
      </w:r>
      <w:proofErr w:type="gramStart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>за  языковым</w:t>
      </w:r>
      <w:proofErr w:type="gramEnd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 материалом.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Предлагается отрывок из рассказа И.А. Бунина «Антоновские яблоки». Найдите односоставные предложения.                                                  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Зимняя ночь. Она длинна, особенно в деревне, где ложатся рано.  Бока пролежишь, дожидаясь белого дня.  Просыпаюсь часа за два до зари. Больше я не могу уснуть. Воздух мягок, и, несмотря на двадцатиградусный мороз,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мне  тепло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 Как хорошо, как сладко на душе! Спокойно, тихо и светло!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какую роль играют односоставные предложения в тексте? Попробуйте заменить односоставные предложения на двусоставные.  Прочитайте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получившийся  текст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Произошли ли в нем какие-либо изменения или нет?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Учащиеся: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односоставные предложения делают нашу речь более точной, лаконичной, яркой, образной, помогают избежать тавтологии.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В) Творческая работа (с дифференциацией).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Вспомните заключительную задачу нашего урока (научиться в своей речи использовать односоставные предложения)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Думаю, что,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несмотря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то  что сегодня  первый урок по этой теме,  вы можете  попробовать  себя в творческом задании.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тех, кто чувствует уверенность в полном усвоении, предлагаю сочинить небольшой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связный  текст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односоставных предложений.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Тем, кому еще не хватает уверенности в своих силах, предлагаю просто придумать односоставные предложения, не связанные по смыслу.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Удалось ли нам достигнуть цели урока?  Какие цели мы будем ставить перед собой на ближайших уроках? Оцените свои достижения на каждом этапе урока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поставьте  общую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оценку (учащиеся высказываются).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Домашнее задание.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Ребята, вы поняли, что сегодня произошло только начало знакомства с односоставными предложениями.  Впереди еще нам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предстоит  много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узнать и многому научиться. К следующему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уроку  предлагаю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выбор несколько заданий: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Познакомиться с демоверсией ГИА и подготовить сообщение о связи заданий на ГИА с темой «Односоставные предложения».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Выписать из художественных произведений 10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односоставных  предложений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3.Подготовить выступление по теме «Односоставные предложения с главным членом – сказуемым» (по учебнику «Теория»).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Ребята, различные материалы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урока:  ваши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теоретические выступления, схемы и различные предложения–иллюстрации – могут стать основой для  создания презентации, которая пригодится на нашем заключительном уроке и останется наглядным пособием  в кабинете русского языка и литературы. Поэтому это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 даю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несколько уроков.  </w:t>
      </w:r>
    </w:p>
    <w:p w:rsidR="00834279" w:rsidRDefault="00834279" w:rsidP="0083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4279" w:rsidRDefault="00834279" w:rsidP="00834279"/>
    <w:p w:rsidR="008B099D" w:rsidRDefault="008B099D">
      <w:bookmarkStart w:id="0" w:name="_GoBack"/>
      <w:bookmarkEnd w:id="0"/>
    </w:p>
    <w:sectPr w:rsidR="008B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10"/>
    <w:rsid w:val="00606510"/>
    <w:rsid w:val="00834279"/>
    <w:rsid w:val="008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64EE-F227-4609-BDF5-7C211CE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2015-06-04T17:49:00Z</dcterms:created>
  <dcterms:modified xsi:type="dcterms:W3CDTF">2015-06-04T17:49:00Z</dcterms:modified>
</cp:coreProperties>
</file>