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8D" w:rsidRPr="007927A2" w:rsidRDefault="0042768D" w:rsidP="0042768D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Самоанализ урока по ФГОС </w:t>
      </w:r>
    </w:p>
    <w:p w:rsidR="0042768D" w:rsidRPr="007927A2" w:rsidRDefault="0042768D" w:rsidP="0042768D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 xml:space="preserve">Совершенствование мастерства учителя и учебного процесса во многом зависит от грамотно организованного самоанализа урока.  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Для учителя самоанализ урока, рефлексивная деятельность в целом приобретает особо </w:t>
      </w:r>
      <w:proofErr w:type="gramStart"/>
      <w:r w:rsidRPr="007927A2">
        <w:rPr>
          <w:rFonts w:ascii="Times" w:hAnsi="Times" w:cs="Times New Roman"/>
          <w:i/>
          <w:sz w:val="28"/>
          <w:szCs w:val="28"/>
        </w:rPr>
        <w:t>важное значение</w:t>
      </w:r>
      <w:proofErr w:type="gramEnd"/>
      <w:r w:rsidRPr="007927A2">
        <w:rPr>
          <w:rFonts w:ascii="Times" w:hAnsi="Times" w:cs="Times New Roman"/>
          <w:i/>
          <w:sz w:val="28"/>
          <w:szCs w:val="28"/>
        </w:rPr>
        <w:t>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глубоко освоит ФГОС второго поколения.</w:t>
      </w:r>
    </w:p>
    <w:p w:rsidR="0042768D" w:rsidRPr="007927A2" w:rsidRDefault="0042768D" w:rsidP="0042768D">
      <w:pPr>
        <w:spacing w:before="100" w:beforeAutospacing="1" w:after="100" w:afterAutospacing="1"/>
        <w:ind w:firstLine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i/>
          <w:sz w:val="28"/>
          <w:szCs w:val="28"/>
        </w:rPr>
        <w:tab/>
      </w:r>
      <w:r w:rsidRPr="007927A2">
        <w:rPr>
          <w:rFonts w:ascii="Times" w:hAnsi="Times" w:cs="Times New Roman"/>
          <w:i/>
          <w:sz w:val="28"/>
          <w:szCs w:val="28"/>
          <w:u w:val="single"/>
        </w:rPr>
        <w:t>Самоанализ</w:t>
      </w:r>
      <w:r w:rsidRPr="007927A2">
        <w:rPr>
          <w:rFonts w:ascii="Times" w:hAnsi="Times" w:cs="Times New Roman"/>
          <w:i/>
          <w:sz w:val="28"/>
          <w:szCs w:val="28"/>
        </w:rPr>
        <w:t xml:space="preserve"> урока дает возможность: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i/>
          <w:sz w:val="28"/>
          <w:szCs w:val="28"/>
        </w:rPr>
        <w:t>правильно формулировать и ставить цели своей деятельности и деятельности учащихся на уроке;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i/>
          <w:sz w:val="28"/>
          <w:szCs w:val="28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i/>
          <w:sz w:val="28"/>
          <w:szCs w:val="28"/>
        </w:rPr>
        <w:t>формировать умения четко планировать и предвидеть результаты своего педагогического труда;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 </w:t>
      </w:r>
      <w:r w:rsidRPr="007927A2">
        <w:rPr>
          <w:rFonts w:ascii="Times" w:hAnsi="Times" w:cs="Times New Roman"/>
          <w:i/>
          <w:sz w:val="28"/>
          <w:szCs w:val="28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ab/>
      </w:r>
    </w:p>
    <w:p w:rsidR="0042768D" w:rsidRPr="007927A2" w:rsidRDefault="0042768D" w:rsidP="0042768D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  <w:u w:val="single"/>
        </w:rPr>
        <w:t>Самоанализ урока – средство самосовершенствования учителя</w:t>
      </w:r>
    </w:p>
    <w:p w:rsidR="0042768D" w:rsidRPr="007927A2" w:rsidRDefault="0042768D" w:rsidP="0042768D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  </w:t>
      </w:r>
    </w:p>
    <w:p w:rsidR="0042768D" w:rsidRPr="007927A2" w:rsidRDefault="0042768D" w:rsidP="0042768D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План самоанализа урока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класса: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межличностные отношения;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недостатки биологического и психического развития;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недостатки подготовленности класса. 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Место урока в изучаемой теме: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 связи урока с предыдущим и последующим уроками. 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общей цели урока, конкретизируемой в дидактических целях: образовательной, развивающей и воспитывающей. 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Характеристика плана урока: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содержание учебного материала;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методы обучения;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приёмы обучения;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формы организации познавательной деятельности. 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был построен урок в соответствии с планом: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Структурный аспект самоанализа урока: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анализ каждого элемента урока;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его вклад в достижение результата;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доказательства оптимального выбора каждого элемента урока. 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Функциональный аспект: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структура урока соответствовала общей цели;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соответствие возможностям класса;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анализ стиля отношений учителя и учащихся;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влияние на конечный результат урока. 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Аспект оценки конечного результата урока: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формирование универсальных учебных действий на уроке;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определение разрыва между общей целью урока и  результатами урока;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причины разрыва; </w:t>
      </w:r>
    </w:p>
    <w:p w:rsidR="0042768D" w:rsidRPr="007927A2" w:rsidRDefault="0042768D" w:rsidP="004276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выводы и самооценка. </w:t>
      </w:r>
    </w:p>
    <w:p w:rsidR="0042768D" w:rsidRPr="007927A2" w:rsidRDefault="0042768D" w:rsidP="0042768D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  </w:t>
      </w:r>
    </w:p>
    <w:p w:rsidR="0042768D" w:rsidRPr="007927A2" w:rsidRDefault="0042768D" w:rsidP="0042768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7927A2"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</w:rPr>
        <w:t>СИСТЕМНЫЙ ПОДХОД К ПЕДАГОГИЧЕСКОМУ САМОАНАЛИЗУ УРОКА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</w:rPr>
        <w:tab/>
      </w:r>
      <w:r w:rsidRPr="007927A2">
        <w:rPr>
          <w:rFonts w:ascii="Times" w:hAnsi="Times" w:cs="Times New Roman"/>
          <w:b/>
          <w:sz w:val="28"/>
          <w:szCs w:val="28"/>
          <w:lang w:val="en-US"/>
        </w:rPr>
        <w:t>I</w:t>
      </w:r>
      <w:r w:rsidRPr="007927A2">
        <w:rPr>
          <w:rFonts w:ascii="Times" w:hAnsi="Times" w:cs="Times New Roman"/>
          <w:b/>
          <w:sz w:val="28"/>
          <w:szCs w:val="28"/>
        </w:rPr>
        <w:t>.Краткая общая характеристика класса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подготовленность класса: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детей работать в парах;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детей работать в малых группах;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слушать друг друга и фронтально взаимодействовать;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-</w:t>
      </w:r>
      <w:r w:rsidRPr="007927A2">
        <w:rPr>
          <w:rFonts w:ascii="Times New Roman" w:hAnsi="Times New Roman" w:cs="Times New Roman"/>
          <w:sz w:val="28"/>
          <w:szCs w:val="28"/>
        </w:rPr>
        <w:t>        </w:t>
      </w:r>
      <w:r w:rsidRPr="007927A2">
        <w:rPr>
          <w:rFonts w:ascii="Times" w:hAnsi="Times" w:cs="Times New Roman"/>
          <w:sz w:val="28"/>
          <w:szCs w:val="28"/>
        </w:rPr>
        <w:t xml:space="preserve"> умение </w:t>
      </w:r>
      <w:proofErr w:type="spellStart"/>
      <w:r w:rsidRPr="007927A2">
        <w:rPr>
          <w:rFonts w:ascii="Times" w:hAnsi="Times" w:cs="Times New Roman"/>
          <w:sz w:val="28"/>
          <w:szCs w:val="28"/>
        </w:rPr>
        <w:t>самооценивать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 себя и </w:t>
      </w:r>
      <w:proofErr w:type="spellStart"/>
      <w:r w:rsidRPr="007927A2">
        <w:rPr>
          <w:rFonts w:ascii="Times" w:hAnsi="Times" w:cs="Times New Roman"/>
          <w:sz w:val="28"/>
          <w:szCs w:val="28"/>
        </w:rPr>
        <w:t>взаимооценивать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 друг друга.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характеристика общения.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преобладает: соперничество или сотрудничество? Проблема лидеров и аутсайдеров.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Включенность детей в учебную деятельность и общий уровень ее </w:t>
      </w:r>
      <w:proofErr w:type="spellStart"/>
      <w:r w:rsidRPr="007927A2">
        <w:rPr>
          <w:rFonts w:ascii="Times" w:hAnsi="Times" w:cs="Times New Roman"/>
          <w:sz w:val="28"/>
          <w:szCs w:val="28"/>
        </w:rPr>
        <w:t>сформированности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 в классе.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Общая характеристика освоения программы к этому времени. </w:t>
      </w:r>
    </w:p>
    <w:p w:rsidR="0042768D" w:rsidRPr="007927A2" w:rsidRDefault="0042768D" w:rsidP="0042768D">
      <w:pPr>
        <w:spacing w:before="100" w:beforeAutospacing="1" w:after="100" w:afterAutospacing="1"/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t>II</w:t>
      </w:r>
      <w:r w:rsidRPr="007927A2">
        <w:rPr>
          <w:rFonts w:ascii="Times" w:hAnsi="Times" w:cs="Times New Roman"/>
          <w:b/>
          <w:sz w:val="28"/>
          <w:szCs w:val="28"/>
        </w:rPr>
        <w:t>. Анализ эффективности проекта урока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Реальность цели урока.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организовать  работу на уроке?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проектировалось изучить? Зачем? Роль этого материала в предмете. Достаточно ли глубоко учитель сам знает этот материал?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(</w:t>
      </w:r>
      <w:proofErr w:type="spellStart"/>
      <w:r w:rsidRPr="007927A2">
        <w:rPr>
          <w:rFonts w:ascii="Times" w:hAnsi="Times" w:cs="Times New Roman"/>
          <w:sz w:val="28"/>
          <w:szCs w:val="28"/>
        </w:rPr>
        <w:t>ое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) понятия были намечены для усвоения учащимися? На какие другие понятия они (оно) опираются? Для каких понятий являются базой?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Что знают ученики об изучаемом понятии?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Сущность характеристики изучаемого понятия, которые должны быть в центре внимания учащихся.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учебные действия должны осуществить учащиеся, чтобы освоить данное понятие и общий способ действия?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проектировался вод учащихся в учебную задачу?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9.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проектировалось осуществление остальных этапов решения учебной задачи?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10.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11.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Какие критерии освоения данного материала намечались в проекте урока?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12.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Общий вывод о реальности и эффективности проекта урока. </w:t>
      </w:r>
    </w:p>
    <w:p w:rsidR="0042768D" w:rsidRPr="007927A2" w:rsidRDefault="0042768D" w:rsidP="0042768D">
      <w:pPr>
        <w:spacing w:before="100" w:beforeAutospacing="1" w:after="100" w:afterAutospacing="1"/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lastRenderedPageBreak/>
        <w:t>III</w:t>
      </w:r>
      <w:r w:rsidRPr="007927A2">
        <w:rPr>
          <w:rFonts w:ascii="Times" w:hAnsi="Times" w:cs="Times New Roman"/>
          <w:b/>
          <w:sz w:val="28"/>
          <w:szCs w:val="28"/>
        </w:rPr>
        <w:t>. Как был осуществлен урок, исходя из его замысла?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Соответствие формы организации поставленной цели урока? Удалось ли учителю </w:t>
      </w:r>
      <w:proofErr w:type="gramStart"/>
      <w:r w:rsidRPr="007927A2">
        <w:rPr>
          <w:rFonts w:ascii="Times" w:hAnsi="Times" w:cs="Times New Roman"/>
          <w:sz w:val="28"/>
          <w:szCs w:val="28"/>
        </w:rPr>
        <w:t>занять роль</w:t>
      </w:r>
      <w:proofErr w:type="gramEnd"/>
      <w:r w:rsidRPr="007927A2">
        <w:rPr>
          <w:rFonts w:ascii="Times" w:hAnsi="Times" w:cs="Times New Roman"/>
          <w:sz w:val="28"/>
          <w:szCs w:val="28"/>
        </w:rPr>
        <w:t xml:space="preserve"> равноправного члена дискуссии?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в начале урока учитель создал ситуацию успеха?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При помощи каких способов была создана ситуация принятия учащимися учебной задачи? Как она повлияла  на дальнейший ход ее решения?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5.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Была ли принята учебная задача учащимися?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6.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эффективно осуществлялся этап преобразования условий задачи?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7.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8.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9.</w:t>
      </w:r>
      <w:r w:rsidRPr="007927A2">
        <w:rPr>
          <w:rFonts w:ascii="Times New Roman" w:hAnsi="Times New Roman" w:cs="Times New Roman"/>
          <w:sz w:val="28"/>
          <w:szCs w:val="28"/>
        </w:rPr>
        <w:t>    </w:t>
      </w:r>
      <w:r w:rsidRPr="007927A2">
        <w:rPr>
          <w:rFonts w:ascii="Times" w:hAnsi="Times" w:cs="Times New Roman"/>
          <w:sz w:val="28"/>
          <w:szCs w:val="28"/>
        </w:rPr>
        <w:t xml:space="preserve">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 </w:t>
      </w:r>
    </w:p>
    <w:p w:rsidR="0042768D" w:rsidRPr="007927A2" w:rsidRDefault="0042768D" w:rsidP="0042768D">
      <w:pPr>
        <w:tabs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10.</w:t>
      </w:r>
      <w:r w:rsidRPr="007927A2">
        <w:rPr>
          <w:rFonts w:ascii="Times New Roman" w:hAnsi="Times New Roman" w:cs="Times New Roman"/>
          <w:sz w:val="28"/>
          <w:szCs w:val="28"/>
        </w:rPr>
        <w:t>          </w:t>
      </w:r>
      <w:r w:rsidRPr="007927A2">
        <w:rPr>
          <w:rFonts w:ascii="Times" w:hAnsi="Times" w:cs="Times New Roman"/>
          <w:sz w:val="28"/>
          <w:szCs w:val="28"/>
        </w:rPr>
        <w:t xml:space="preserve"> Опирались ли дети при работе на свою собственную оценку или прибегали к оценке учителя? </w:t>
      </w:r>
    </w:p>
    <w:p w:rsidR="0042768D" w:rsidRPr="007927A2" w:rsidRDefault="0042768D" w:rsidP="0042768D">
      <w:pPr>
        <w:spacing w:before="100" w:beforeAutospacing="1" w:after="100" w:afterAutospacing="1"/>
        <w:ind w:left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 xml:space="preserve">  </w:t>
      </w:r>
    </w:p>
    <w:p w:rsidR="0042768D" w:rsidRPr="007927A2" w:rsidRDefault="0042768D" w:rsidP="0042768D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b/>
          <w:sz w:val="28"/>
          <w:szCs w:val="28"/>
          <w:lang w:val="en-US"/>
        </w:rPr>
        <w:t>IV</w:t>
      </w:r>
      <w:r w:rsidRPr="007927A2">
        <w:rPr>
          <w:rFonts w:ascii="Times" w:hAnsi="Times" w:cs="Times New Roman"/>
          <w:b/>
          <w:sz w:val="28"/>
          <w:szCs w:val="28"/>
        </w:rPr>
        <w:t>. Оценка целостности урока</w:t>
      </w:r>
    </w:p>
    <w:p w:rsidR="0042768D" w:rsidRPr="007927A2" w:rsidRDefault="0042768D" w:rsidP="0042768D">
      <w:pPr>
        <w:tabs>
          <w:tab w:val="num" w:pos="1125"/>
        </w:tabs>
        <w:spacing w:before="100" w:beforeAutospacing="1" w:after="100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lastRenderedPageBreak/>
        <w:t>1.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Насколько содержание  урока соответствовало требованиям ФГОС? </w:t>
      </w:r>
    </w:p>
    <w:p w:rsidR="0042768D" w:rsidRPr="007927A2" w:rsidRDefault="0042768D" w:rsidP="0042768D">
      <w:pPr>
        <w:tabs>
          <w:tab w:val="num" w:pos="1125"/>
        </w:tabs>
        <w:spacing w:before="100" w:beforeAutospacing="1" w:after="100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2.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 На каком уровне было организовано на уроке взаимодействие ученик-ученик, ученик-учитель, ученик-группа? </w:t>
      </w:r>
    </w:p>
    <w:p w:rsidR="0042768D" w:rsidRPr="007927A2" w:rsidRDefault="0042768D" w:rsidP="0042768D">
      <w:pPr>
        <w:tabs>
          <w:tab w:val="num" w:pos="1125"/>
        </w:tabs>
        <w:spacing w:before="100" w:beforeAutospacing="1" w:after="100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3.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Охарактеризовать взаимодействие этапов учебной задачи в ходе </w:t>
      </w:r>
      <w:proofErr w:type="spellStart"/>
      <w:r w:rsidRPr="007927A2">
        <w:rPr>
          <w:rFonts w:ascii="Times" w:hAnsi="Times" w:cs="Times New Roman"/>
          <w:sz w:val="28"/>
          <w:szCs w:val="28"/>
        </w:rPr>
        <w:t>саморешения</w:t>
      </w:r>
      <w:proofErr w:type="spellEnd"/>
      <w:r w:rsidRPr="007927A2">
        <w:rPr>
          <w:rFonts w:ascii="Times" w:hAnsi="Times" w:cs="Times New Roman"/>
          <w:sz w:val="28"/>
          <w:szCs w:val="28"/>
        </w:rPr>
        <w:t xml:space="preserve">. Выделить наиболее сильные и слабые этапы (с точки зрения качества их осуществления) и их влияния на конечный результат урока. </w:t>
      </w:r>
    </w:p>
    <w:p w:rsidR="0042768D" w:rsidRPr="007927A2" w:rsidRDefault="0042768D" w:rsidP="0042768D">
      <w:pPr>
        <w:tabs>
          <w:tab w:val="num" w:pos="1125"/>
        </w:tabs>
        <w:spacing w:before="100" w:beforeAutospacing="1" w:after="100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 w:rsidRPr="007927A2">
        <w:rPr>
          <w:rFonts w:ascii="Times" w:hAnsi="Times" w:cs="Times New Roman"/>
          <w:sz w:val="28"/>
          <w:szCs w:val="28"/>
        </w:rPr>
        <w:t>4.</w:t>
      </w:r>
      <w:r w:rsidRPr="007927A2">
        <w:rPr>
          <w:rFonts w:ascii="Times New Roman" w:hAnsi="Times New Roman" w:cs="Times New Roman"/>
          <w:sz w:val="28"/>
          <w:szCs w:val="28"/>
        </w:rPr>
        <w:t>     </w:t>
      </w:r>
      <w:r w:rsidRPr="007927A2">
        <w:rPr>
          <w:rFonts w:ascii="Times" w:hAnsi="Times" w:cs="Times New Roman"/>
          <w:sz w:val="28"/>
          <w:szCs w:val="28"/>
        </w:rPr>
        <w:t xml:space="preserve"> Рефлексивная деятельность учащихся в результате решения учебной задачи. </w:t>
      </w:r>
    </w:p>
    <w:p w:rsidR="00B21272" w:rsidRDefault="00B21272"/>
    <w:sectPr w:rsidR="00B2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68D"/>
    <w:rsid w:val="0042768D"/>
    <w:rsid w:val="00B2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5943</Characters>
  <Application>Microsoft Office Word</Application>
  <DocSecurity>0</DocSecurity>
  <Lines>78</Lines>
  <Paragraphs>14</Paragraphs>
  <ScaleCrop>false</ScaleCrop>
  <Company>Reanimator Extreme Edition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2015-03-31T22:48:00Z</dcterms:created>
  <dcterms:modified xsi:type="dcterms:W3CDTF">2015-03-31T22:48:00Z</dcterms:modified>
</cp:coreProperties>
</file>