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24DA2" w:rsidTr="003E1B0B">
        <w:tc>
          <w:tcPr>
            <w:tcW w:w="7807" w:type="dxa"/>
          </w:tcPr>
          <w:p w:rsidR="00224DA2" w:rsidRDefault="00224DA2" w:rsidP="00224DA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224DA2" w:rsidRDefault="00224DA2" w:rsidP="00224D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начале 7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 читателю свой замысел и говорит о назначении поэмы «Мёртвые души», признаётся, что дерзнул «вызвать наружу всё, что ежеминутно пред очами и ЧЕГО НЕ ЗРЯТ РАВНОДУШНЫЕ ОЧИ, - всю СТРАШНУЮ, потрясающую тину мелочей, ОПУТАВШИХ нашу жизнь, всю глубину холодных, раздробленных, повседневных характеров, которыми кишит наша ЗЕМНАЯ, подчас горькая и скучная ДОРОГА».</w:t>
            </w:r>
            <w:proofErr w:type="gramEnd"/>
          </w:p>
          <w:p w:rsidR="00224DA2" w:rsidRDefault="00224DA2" w:rsidP="00224DA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Ошибочно утверждение, что автор высмеивает своих героев, их недостатки. Героев своей поэмы автор любит и сострадает им, так как видит, в какую страшную пропасть они падут после смерти, какие страшные муки ожидают их души при таком понимании жизни. Поэма «Мёртвые души» - это попытка предостеречь людей от ошибочного понимания жиз</w:t>
            </w:r>
            <w:r w:rsidR="005D7E7D">
              <w:rPr>
                <w:rFonts w:ascii="Times New Roman" w:hAnsi="Times New Roman" w:cs="Times New Roman"/>
                <w:sz w:val="20"/>
                <w:szCs w:val="20"/>
              </w:rPr>
              <w:t xml:space="preserve">ни. На страницах 7 главы автор называет своих героев «лелеянные создания», «мои странные герои», и в этих словах звучат любовь и сострадание </w:t>
            </w:r>
            <w:r w:rsidR="005D7E7D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1 предложение из 3 абзаца 7 главы)</w:t>
            </w:r>
          </w:p>
          <w:p w:rsidR="005D7E7D" w:rsidRDefault="005D7E7D" w:rsidP="00224D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своих героев показывает, как может спасти свою душу человек. И вот вдруг в душе прагматичного Чичикова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появляется доброе движение души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</w:t>
            </w:r>
            <w:r w:rsidR="00FC39DA">
              <w:rPr>
                <w:rFonts w:ascii="Times New Roman" w:hAnsi="Times New Roman" w:cs="Times New Roman"/>
                <w:sz w:val="20"/>
                <w:szCs w:val="20"/>
              </w:rPr>
              <w:t xml:space="preserve">и списков купленных мёртвых душ; </w:t>
            </w:r>
            <w:r w:rsidR="00FC39DA"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сочувствие</w:t>
            </w:r>
            <w:r w:rsidR="00FC39D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C39DA"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сострадание</w:t>
            </w:r>
            <w:r w:rsidR="00FC39DA">
              <w:rPr>
                <w:rFonts w:ascii="Times New Roman" w:hAnsi="Times New Roman" w:cs="Times New Roman"/>
                <w:sz w:val="20"/>
                <w:szCs w:val="20"/>
              </w:rPr>
              <w:t xml:space="preserve"> звучат в размышлениях Чичикова.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9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акая-то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душевная теплота разливается и по сердцу читателя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вчитывающегося в строки поэмы: «Что вы,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сердечные мои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поделывали на веку своём?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 перебивались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?», «Какою смертью тебя прибрало?»,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Взмостился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ты для большего прибытку под церковный купол, а может быть, и на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потащился и, поскользнувшись, оттуда…</w:t>
            </w:r>
            <w:r w:rsidR="001D62D3">
              <w:rPr>
                <w:rFonts w:ascii="Times New Roman" w:hAnsi="Times New Roman" w:cs="Times New Roman"/>
                <w:sz w:val="20"/>
                <w:szCs w:val="20"/>
              </w:rPr>
              <w:t xml:space="preserve"> шлёпнулся оземь, и </w:t>
            </w:r>
            <w:r w:rsidR="001D62D3"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только</w:t>
            </w:r>
            <w:r w:rsidR="001D62D3">
              <w:rPr>
                <w:rFonts w:ascii="Times New Roman" w:hAnsi="Times New Roman" w:cs="Times New Roman"/>
                <w:sz w:val="20"/>
                <w:szCs w:val="20"/>
              </w:rPr>
              <w:t xml:space="preserve"> какой-нибудь стоявший возле тебя дядя Михей, почесав рукою в затылке, примолвил: «Эх, Ваня, угораздило тебя!» - </w:t>
            </w:r>
            <w:r w:rsidR="001D62D3"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 сам</w:t>
            </w:r>
            <w:r w:rsidR="001D62D3">
              <w:rPr>
                <w:rFonts w:ascii="Times New Roman" w:hAnsi="Times New Roman" w:cs="Times New Roman"/>
                <w:sz w:val="20"/>
                <w:szCs w:val="20"/>
              </w:rPr>
              <w:t xml:space="preserve">, подвязавшись верёвкой, </w:t>
            </w:r>
            <w:r w:rsidR="001D62D3"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полез на твоё место</w:t>
            </w:r>
            <w:r w:rsidR="001D62D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D62D3" w:rsidRDefault="001D62D3" w:rsidP="00224D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Эх, русский народец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 не любит умирать своею смертью! А вы что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мои голубчики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?»;</w:t>
            </w:r>
          </w:p>
          <w:p w:rsidR="001D62D3" w:rsidRDefault="001D62D3" w:rsidP="00224D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«Там-то вы наработаетесь, бурлаки! и дружно, как прежде гуляли и бесились,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приметесь за труд и пот, таща лямку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одну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бесконечную, как Русь, песню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FC3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9DA" w:rsidRDefault="00FC39DA" w:rsidP="00224DA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Простой народ в размышлениях Чичикова предстаёт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умелым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богатырской силой. Не мёртвые, а живые лица проходят перед нашим взором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2125C0">
              <w:rPr>
                <w:rFonts w:ascii="Times New Roman" w:hAnsi="Times New Roman" w:cs="Times New Roman"/>
                <w:i/>
                <w:sz w:val="20"/>
                <w:szCs w:val="20"/>
              </w:rPr>
              <w:t>риведите два-три примера, где говорится о мастерстве и силе простых людей).</w:t>
            </w:r>
          </w:p>
          <w:p w:rsidR="002125C0" w:rsidRDefault="002125C0" w:rsidP="00224D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D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онтрастно, ненатурально рядом с этим чувством Чичикова выглядит ИЗОБРАЖЕНИЕ ЧУВСТВ неожиданно встретившегося Манилова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(он не хитрит, а просто не умеет чувствовать глубоко):</w:t>
            </w:r>
          </w:p>
          <w:p w:rsidR="002125C0" w:rsidRPr="002125C0" w:rsidRDefault="002125C0" w:rsidP="002125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странно выглядят их поцелуи при встрече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 об этих поцелуях)</w:t>
            </w:r>
          </w:p>
          <w:p w:rsidR="002125C0" w:rsidRPr="002125C0" w:rsidRDefault="002125C0" w:rsidP="002125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125C0">
              <w:rPr>
                <w:rFonts w:ascii="Times New Roman" w:hAnsi="Times New Roman" w:cs="Times New Roman"/>
                <w:sz w:val="20"/>
                <w:szCs w:val="20"/>
              </w:rPr>
              <w:t>странно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должно быть, звучит и комплимент, сказанный Маниловым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говорит об этом автор)</w:t>
            </w:r>
          </w:p>
          <w:p w:rsidR="002125C0" w:rsidRPr="00C67882" w:rsidRDefault="002125C0" w:rsidP="002125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комично и ненатурально выглядит беспокойство Манилова о том, чтобы Чичиков не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зашибил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ножки»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(перескажите, как Манилов и Чичиков поднимались по лестницам)</w:t>
            </w:r>
          </w:p>
          <w:p w:rsidR="00C67882" w:rsidRDefault="00C67882" w:rsidP="00C6788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7882" w:rsidRPr="00EB2D27" w:rsidRDefault="00C67882" w:rsidP="00C67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F31" w:rsidRDefault="00EB2D27" w:rsidP="00EB2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Чичикова уже практически всё готово для оформления сделки, после которой он становится вла</w:t>
            </w:r>
            <w:r w:rsidR="009B0F31">
              <w:rPr>
                <w:rFonts w:ascii="Times New Roman" w:hAnsi="Times New Roman" w:cs="Times New Roman"/>
                <w:sz w:val="20"/>
                <w:szCs w:val="20"/>
              </w:rPr>
              <w:t>дельцем четырёхсот мертвых душ – в этом звучит что-то зловеще-дьявольское.</w:t>
            </w:r>
          </w:p>
          <w:p w:rsidR="00EB2D27" w:rsidRDefault="00EB2D27" w:rsidP="009B0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F31">
              <w:rPr>
                <w:rFonts w:ascii="Times New Roman" w:hAnsi="Times New Roman" w:cs="Times New Roman"/>
                <w:sz w:val="20"/>
                <w:szCs w:val="20"/>
              </w:rPr>
              <w:t>Обратим внимание, какую деталь указывает нам автор: перед чтением списка от радости удачной сделки Чичиков совершает два скачка по образцу козла (а это в облике Чичикова повторяет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9B0F31">
              <w:rPr>
                <w:rFonts w:ascii="Times New Roman" w:hAnsi="Times New Roman" w:cs="Times New Roman"/>
                <w:sz w:val="20"/>
                <w:szCs w:val="20"/>
              </w:rPr>
              <w:t xml:space="preserve"> от облика чёрта)</w:t>
            </w:r>
            <w:r w:rsidRPr="009B0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из 5 абзаца 7 главы  часть предложения, где говорится об этих прыжках Чичикова)</w:t>
            </w:r>
          </w:p>
          <w:p w:rsidR="009B0F31" w:rsidRDefault="009B0F31" w:rsidP="009B0F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Расцветка фрака Чичикова намекает на фрак дьявола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середины последнего абзаца 7 главы предложение о фраке Чичикова, который чистит Петрушка)</w:t>
            </w:r>
          </w:p>
          <w:p w:rsidR="00726A35" w:rsidRDefault="00726A35" w:rsidP="007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 xml:space="preserve">В этой главе автор показывает нам, что возможно спасение души для героев поэмы.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Что-то душевно-тёплое и печальное просыпается и в душе Собакевича, когда он в разговоре с председателем задумался о своей жизни: «Вот хоть и моя жизнь, что за жизнь? так как-то себе…». Тоска слышится в его словах, и грустно становится от признания Собакевича, и уже «другим светом» освещается его лицо:</w:t>
            </w:r>
            <w:r w:rsidR="00C67882">
              <w:rPr>
                <w:rFonts w:ascii="Times New Roman" w:hAnsi="Times New Roman" w:cs="Times New Roman"/>
                <w:sz w:val="20"/>
                <w:szCs w:val="20"/>
              </w:rPr>
              <w:t xml:space="preserve"> может пробудиться к добру и душа Собакевича.</w:t>
            </w:r>
          </w:p>
          <w:p w:rsidR="00C67882" w:rsidRDefault="00C67882" w:rsidP="007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Печальная и сердечная нотка звучит и в словах председателя о Плюшкине: «Он ещё до сих пор ПРОЗЯБАЕТ на свете. Вот СУДЬБА, ведь какой умнейший, богатейший человек! А ТЕПЕРЬ…»</w:t>
            </w:r>
          </w:p>
          <w:p w:rsidR="00C67882" w:rsidRPr="00C67882" w:rsidRDefault="00C67882" w:rsidP="007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45" w:rsidRDefault="00C67882" w:rsidP="00020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0C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0C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="00020C45">
              <w:rPr>
                <w:rFonts w:ascii="Times New Roman" w:hAnsi="Times New Roman" w:cs="Times New Roman"/>
                <w:sz w:val="20"/>
                <w:szCs w:val="20"/>
              </w:rPr>
              <w:t xml:space="preserve"> Для оформления сделки Чичиков и Манилов приходят в госучреждение.</w:t>
            </w:r>
            <w:r w:rsidR="00EE5563">
              <w:rPr>
                <w:rFonts w:ascii="Times New Roman" w:hAnsi="Times New Roman" w:cs="Times New Roman"/>
                <w:sz w:val="20"/>
                <w:szCs w:val="20"/>
              </w:rPr>
              <w:t xml:space="preserve"> Здесь всё проникнуто атмосферой напускной важности и невнимания к посетителям, если только они не значительные лица.</w:t>
            </w:r>
            <w:r w:rsidR="00020C45">
              <w:rPr>
                <w:rFonts w:ascii="Times New Roman" w:hAnsi="Times New Roman" w:cs="Times New Roman"/>
                <w:sz w:val="20"/>
                <w:szCs w:val="20"/>
              </w:rPr>
              <w:t xml:space="preserve"> Немаловажны детали в описании государственной конторы, на которые обращает наше внимание автор:</w:t>
            </w:r>
          </w:p>
          <w:p w:rsidR="00020C45" w:rsidRPr="00726A35" w:rsidRDefault="00020C45" w:rsidP="00020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Грязно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предложение, где говорится об этом)</w:t>
            </w:r>
            <w:r w:rsidR="00726A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726A35" w:rsidRPr="00726A35">
              <w:rPr>
                <w:rFonts w:ascii="Times New Roman" w:hAnsi="Times New Roman" w:cs="Times New Roman"/>
                <w:sz w:val="16"/>
                <w:szCs w:val="16"/>
              </w:rPr>
              <w:t>это может быть и отражением гряз</w:t>
            </w:r>
            <w:r w:rsidR="00726A35">
              <w:rPr>
                <w:rFonts w:ascii="Times New Roman" w:hAnsi="Times New Roman" w:cs="Times New Roman"/>
                <w:sz w:val="16"/>
                <w:szCs w:val="16"/>
              </w:rPr>
              <w:t>и в</w:t>
            </w:r>
            <w:r w:rsidR="00726A35" w:rsidRPr="00726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A35" w:rsidRPr="00726A35">
              <w:rPr>
                <w:rFonts w:ascii="Times New Roman" w:hAnsi="Times New Roman" w:cs="Times New Roman"/>
                <w:sz w:val="16"/>
                <w:szCs w:val="16"/>
              </w:rPr>
              <w:t>душ</w:t>
            </w:r>
            <w:r w:rsidR="00726A35">
              <w:rPr>
                <w:rFonts w:ascii="Times New Roman" w:hAnsi="Times New Roman" w:cs="Times New Roman"/>
                <w:sz w:val="16"/>
                <w:szCs w:val="16"/>
              </w:rPr>
              <w:t>ах чиновников</w:t>
            </w:r>
          </w:p>
          <w:p w:rsidR="00020C45" w:rsidRPr="00020C45" w:rsidRDefault="00020C45" w:rsidP="00020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 от работы пишущих перьев – кажущаяся видимость очень важной работы</w:t>
            </w:r>
            <w:r w:rsidR="00726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предложение, где говорится о шуме перьев)</w:t>
            </w:r>
          </w:p>
          <w:p w:rsidR="00020C45" w:rsidRPr="00EE5563" w:rsidRDefault="00020C45" w:rsidP="00020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 посетителям чиновники не оказывают или оказывают небрежно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пре</w:t>
            </w:r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ложения, где чиновники</w:t>
            </w:r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вместо ответа на вопрос о расположении нужного лица</w:t>
            </w:r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лишь тыкают пальцем в ту сторону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причём первый </w:t>
            </w:r>
            <w:r w:rsidR="00EE5563">
              <w:rPr>
                <w:rFonts w:ascii="Times New Roman" w:hAnsi="Times New Roman" w:cs="Times New Roman"/>
                <w:i/>
                <w:sz w:val="16"/>
                <w:szCs w:val="16"/>
              </w:rPr>
              <w:t>ответ оказался ошибочным)</w:t>
            </w:r>
          </w:p>
          <w:p w:rsidR="00EE5563" w:rsidRPr="00EE5563" w:rsidRDefault="00EE5563" w:rsidP="00020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видим, как один из чиновников берёт взятку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 о том, как Иван Антонович взял взятку у Чичикова)</w:t>
            </w:r>
          </w:p>
          <w:p w:rsidR="00EE5563" w:rsidRPr="00EE5563" w:rsidRDefault="00EE5563" w:rsidP="00020C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 подчёркивает 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апускную значительность в положении председателя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часть предложения, где появляется председатель)</w:t>
            </w:r>
          </w:p>
          <w:p w:rsidR="00EE5563" w:rsidRDefault="00C67882" w:rsidP="00EE55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55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="00EE5563">
              <w:rPr>
                <w:rFonts w:ascii="Times New Roman" w:hAnsi="Times New Roman" w:cs="Times New Roman"/>
                <w:sz w:val="20"/>
                <w:szCs w:val="20"/>
              </w:rPr>
              <w:t xml:space="preserve"> Здесь же мы знакомимся и с другим государственным лицом – полицмейстером. Автор показывает нам, что и он не выполняет своего прямого назначения охранять порядок, а работает по другим принципам. С иронией говорит о нём автор: «Должность свою постигнул в совершенстве» </w:t>
            </w:r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>укажите</w:t>
            </w:r>
            <w:proofErr w:type="gramEnd"/>
            <w:r w:rsidR="00EE55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чём состояло это «совершенство»)</w:t>
            </w:r>
            <w:r w:rsidR="000014B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26A35" w:rsidRPr="00726A35" w:rsidRDefault="00C67882" w:rsidP="00EE5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26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6A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 w:rsidR="00726A35">
              <w:rPr>
                <w:rFonts w:ascii="Times New Roman" w:hAnsi="Times New Roman" w:cs="Times New Roman"/>
                <w:sz w:val="20"/>
                <w:szCs w:val="20"/>
              </w:rPr>
              <w:t>Тема Вечности продолжает звучать в речевых оборотах героев и автора: «святой ужас», «гром других речей…», «отдал душу богу»</w:t>
            </w:r>
            <w:r w:rsidR="003E1B0B">
              <w:rPr>
                <w:rFonts w:ascii="Times New Roman" w:hAnsi="Times New Roman" w:cs="Times New Roman"/>
                <w:sz w:val="20"/>
                <w:szCs w:val="20"/>
              </w:rPr>
              <w:t xml:space="preserve">, «даром бременят землю», «грех с моей стороны», «чудотворец», «о </w:t>
            </w:r>
            <w:proofErr w:type="spellStart"/>
            <w:r w:rsidR="003E1B0B">
              <w:rPr>
                <w:rFonts w:ascii="Times New Roman" w:hAnsi="Times New Roman" w:cs="Times New Roman"/>
                <w:sz w:val="20"/>
                <w:szCs w:val="20"/>
              </w:rPr>
              <w:t>счастии</w:t>
            </w:r>
            <w:proofErr w:type="spellEnd"/>
            <w:r w:rsidR="003E1B0B">
              <w:rPr>
                <w:rFonts w:ascii="Times New Roman" w:hAnsi="Times New Roman" w:cs="Times New Roman"/>
                <w:sz w:val="20"/>
                <w:szCs w:val="20"/>
              </w:rPr>
              <w:t xml:space="preserve"> и блаженстве двух душ», «бог их ведает».</w:t>
            </w:r>
          </w:p>
          <w:p w:rsidR="00224DA2" w:rsidRDefault="00224DA2" w:rsidP="00EB2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C67882" w:rsidRDefault="00C67882" w:rsidP="00C6788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начале 7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открывает читателю свой замысел и говорит о назначении поэмы «Мёртвые души», признаётся, что дерзнул «вызвать наружу всё, что ежеминутно пред очами и ЧЕГО НЕ ЗРЯТ РАВНОДУШНЫЕ ОЧИ, - всю СТРАШНУЮ, потрясающую тину мелочей, ОПУТАВШИХ нашу жизнь, всю глубину холодных, раздробленных, повседневных характеров, которыми кишит наша ЗЕМНАЯ, подчас горькая и скучная ДОРОГА».</w:t>
            </w:r>
            <w:proofErr w:type="gramEnd"/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Ошибочно утверждение, что автор высмеивает своих героев, их недостатки. Героев своей поэмы автор любит и сострадает им, так как видит, в какую страшную пропасть они падут после смерти, какие страшные муки ожидают их души при таком понимании жизни. Поэма «Мёртвые души» - это попытка предостеречь людей от ошибочного понимания жизни. На страницах 7 главы автор называет своих героев «лелеянные создания», «мои странные герои», и в этих словах звучат любовь и сострадание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1 предложение из 3 абзаца 7 главы)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своих героев показывает, как может спасти свою душу человек. И вот вдруг в душе прагматичного Чичикова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появляется доброе движение души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 списков купленных мёртвых душ;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сочувствие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сострадание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звучат в размышлениях Чичикова. Какая-то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душевная теплота разливается и по сердцу читателя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вчитывающегося в строки поэмы: «Что вы,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сердечные мои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поделывали на веку своём?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 перебивались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?», «Какою смертью тебя прибрало?»,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Взмостился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 ты для большего прибытку под церковный купол, а может быть, и на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потащился и, поскользнувшись, оттуда… шлёпнулся оземь, и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какой-нибудь стоявший возле тебя дядя Михей, почесав рукою в затылке, примолвил: «Эх, Ваня, угораздило тебя!» -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подвязавшись верёвкой,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полез на твоё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Эх, русский народец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 не любит умирать своею смертью! А вы что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мои голубчики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?»;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«Там-то вы наработаетесь, бурлаки! и дружно, как прежде гуляли и бесились,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приметесь за труд и пот, таща лямку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одну </w:t>
            </w:r>
            <w:r w:rsidRPr="00FC39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бесконечную, как Русь, песню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Простой народ в размышлениях Чичикова предстаёт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умелым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богатырской силой. Не мёртвые, а живые лица проходят перед нашим взором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два-три примера, где говорится о мастерстве и силе простых людей).</w:t>
            </w:r>
          </w:p>
          <w:p w:rsidR="00C67882" w:rsidRDefault="00C67882" w:rsidP="00C6788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Контрастно, ненатурально рядом с этим чувством Чичикова выглядит ИЗОБРАЖЕНИЕ ЧУВСТВ неожиданно встретившегося Манилова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(он не хитрит, а просто не умеет чувствовать глубоко):</w:t>
            </w:r>
          </w:p>
          <w:p w:rsidR="00C67882" w:rsidRPr="002125C0" w:rsidRDefault="00C67882" w:rsidP="00C678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странно выглядят их поцелуи при встрече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 об этих поцелуях)</w:t>
            </w:r>
          </w:p>
          <w:p w:rsidR="00C67882" w:rsidRPr="002125C0" w:rsidRDefault="00C67882" w:rsidP="00C678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125C0">
              <w:rPr>
                <w:rFonts w:ascii="Times New Roman" w:hAnsi="Times New Roman" w:cs="Times New Roman"/>
                <w:sz w:val="20"/>
                <w:szCs w:val="20"/>
              </w:rPr>
              <w:t>странно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должно быть, звучит и комплимент, сказанный Маниловым Чичикову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(запишите, что говорит об этом автор)</w:t>
            </w:r>
          </w:p>
          <w:p w:rsidR="00C67882" w:rsidRPr="00C67882" w:rsidRDefault="00C67882" w:rsidP="00C678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комично и ненатурально выглядит беспокойство Манилова о том, чтобы Чичиков не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зашибил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ножки»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(перескажите, как Манилов и Чичиков поднимались по лестницам)</w:t>
            </w:r>
          </w:p>
          <w:p w:rsidR="00C67882" w:rsidRDefault="00C67882" w:rsidP="00C6788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7882" w:rsidRPr="00EB2D27" w:rsidRDefault="00C67882" w:rsidP="00C6788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82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Чичикова уже практически всё готово для оформления сделки, после которой он становится владельцем четырёхсот мертвых душ – в этом звучит что-то зловеще-дьявольское.</w:t>
            </w:r>
          </w:p>
          <w:p w:rsidR="00C67882" w:rsidRDefault="00C67882" w:rsidP="00C67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F31">
              <w:rPr>
                <w:rFonts w:ascii="Times New Roman" w:hAnsi="Times New Roman" w:cs="Times New Roman"/>
                <w:sz w:val="20"/>
                <w:szCs w:val="20"/>
              </w:rPr>
              <w:t>Обратим внимание, какую деталь указывает нам автор: перед чтением списка от радости удачной сделки Чичиков совершает два скачка по образцу козла (а это в облике Чичикова повторяет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9B0F31">
              <w:rPr>
                <w:rFonts w:ascii="Times New Roman" w:hAnsi="Times New Roman" w:cs="Times New Roman"/>
                <w:sz w:val="20"/>
                <w:szCs w:val="20"/>
              </w:rPr>
              <w:t xml:space="preserve"> от облика чёрта)</w:t>
            </w:r>
            <w:r w:rsidRPr="009B0F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(выпишите из 5 абзаца 7 главы  часть предложения, где говорится об этих прыжках Чичикова)</w:t>
            </w:r>
          </w:p>
          <w:p w:rsidR="00C67882" w:rsidRDefault="00C67882" w:rsidP="00C678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Расцветка фрака Чичикова намекает на фрак дьявола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из середины последнего абзаца 7 главы предложение о фраке Чичикова, который чистит Петрушка)</w:t>
            </w:r>
          </w:p>
          <w:p w:rsidR="00C67882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 xml:space="preserve">В этой главе автор показывает нам, что возможно спасение души для героев поэмы.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Что-то душевно-тёплое и печальное просыпается и в душе Собакевича, когда он в разговоре с председателем задумался о своей жизни: «Вот хоть и моя жизнь, что за жизнь? так как-то себе…». Тоска слышится в его словах, и грустно становится от признания Собакевича, и уже «другим светом» освещается его лицо: может пробудиться к добру и душа Собакевича.</w:t>
            </w:r>
          </w:p>
          <w:p w:rsidR="00C67882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Печальная и сердечная нотка звучит и в словах председателя о Плюшкине: «Он ещё до сих пор ПРОЗЯБАЕТ на свете. Вот СУДЬБА, ведь какой умнейший, богатейший человек! А ТЕПЕРЬ…»</w:t>
            </w:r>
          </w:p>
          <w:p w:rsidR="00C67882" w:rsidRPr="00C67882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882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оформления сделки Чичиков и Манилов приходят в госучреждение. Здесь всё проникнуто атмосферой напускной важности и невнимания к посетителям, если только они не значительные лица. Немаловажны детали в описании государственной конторы, на которые обращает наше внимание автор:</w:t>
            </w:r>
          </w:p>
          <w:p w:rsidR="00C67882" w:rsidRPr="00726A35" w:rsidRDefault="00C67882" w:rsidP="00C67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Грязно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предложение, где говорится об этом) – </w:t>
            </w:r>
            <w:r w:rsidRPr="00726A35">
              <w:rPr>
                <w:rFonts w:ascii="Times New Roman" w:hAnsi="Times New Roman" w:cs="Times New Roman"/>
                <w:sz w:val="16"/>
                <w:szCs w:val="16"/>
              </w:rPr>
              <w:t>это может быть и отражением гряз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в</w:t>
            </w:r>
            <w:r w:rsidRPr="00726A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A35">
              <w:rPr>
                <w:rFonts w:ascii="Times New Roman" w:hAnsi="Times New Roman" w:cs="Times New Roman"/>
                <w:sz w:val="16"/>
                <w:szCs w:val="16"/>
              </w:rPr>
              <w:t>душ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ах чиновников</w:t>
            </w:r>
          </w:p>
          <w:p w:rsidR="00C67882" w:rsidRPr="00020C45" w:rsidRDefault="00C67882" w:rsidP="00C67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 от работы пишущих перьев – кажущаяся видимость очень важной работы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предложение, где говорится о шуме перьев)</w:t>
            </w:r>
          </w:p>
          <w:p w:rsidR="00C67882" w:rsidRPr="00EE5563" w:rsidRDefault="00C67882" w:rsidP="00C67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 посетителям чиновники не оказывают или оказывают небрежно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(приведите предложения, где чиновники, вместо ответа на вопрос о расположении нужного лица, лишь тыкают пальцем в ту сторону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причём первый ответ оказался ошибочным)</w:t>
            </w:r>
          </w:p>
          <w:p w:rsidR="00C67882" w:rsidRPr="00EE5563" w:rsidRDefault="00C67882" w:rsidP="00C67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 видим, как один из чиновников берёт взятку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предложение о том, как Иван Антонович взял взятку у Чичикова)</w:t>
            </w:r>
          </w:p>
          <w:p w:rsidR="00C67882" w:rsidRPr="00EE5563" w:rsidRDefault="00C67882" w:rsidP="00C678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 подчёркивает </w:t>
            </w:r>
            <w:r w:rsidR="00D275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апускную значительность в положении председателя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часть предложения, где появляется председатель)</w:t>
            </w:r>
          </w:p>
          <w:p w:rsidR="00C67882" w:rsidRDefault="00C67882" w:rsidP="00C678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Здесь же мы знакомимся и с другим государственным лицом – полицмейстером. Автор показывает нам, что и он не выполняет своего прямого назначения охранять порядок, а работает по другим принципам. С иронией говорит о нём автор: «Должность свою постигнул в совершенстве»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укажите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чём состояло это «совершенство»)</w:t>
            </w:r>
            <w:r w:rsidR="000014B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67882" w:rsidRPr="00726A35" w:rsidRDefault="00C67882" w:rsidP="00C67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 Вечности продолжает звучать в речевых оборотах героев и автора: «святой ужас», «гром других речей…», «отдал душу богу»</w:t>
            </w:r>
            <w:proofErr w:type="gramStart"/>
            <w:r w:rsidR="003E1B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E1B0B">
              <w:rPr>
                <w:rFonts w:ascii="Times New Roman" w:hAnsi="Times New Roman" w:cs="Times New Roman"/>
                <w:sz w:val="20"/>
                <w:szCs w:val="20"/>
              </w:rPr>
              <w:t xml:space="preserve"> «даром бременят землю», «грех с моей стороны», «чудотворец», «о </w:t>
            </w:r>
            <w:proofErr w:type="spellStart"/>
            <w:r w:rsidR="003E1B0B">
              <w:rPr>
                <w:rFonts w:ascii="Times New Roman" w:hAnsi="Times New Roman" w:cs="Times New Roman"/>
                <w:sz w:val="20"/>
                <w:szCs w:val="20"/>
              </w:rPr>
              <w:t>счастии</w:t>
            </w:r>
            <w:proofErr w:type="spellEnd"/>
            <w:r w:rsidR="003E1B0B">
              <w:rPr>
                <w:rFonts w:ascii="Times New Roman" w:hAnsi="Times New Roman" w:cs="Times New Roman"/>
                <w:sz w:val="20"/>
                <w:szCs w:val="20"/>
              </w:rPr>
              <w:t xml:space="preserve"> и блаженстве двух душ», «бог их ведает».</w:t>
            </w:r>
          </w:p>
          <w:p w:rsidR="00224DA2" w:rsidRDefault="00224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ABA" w:rsidRPr="00224DA2" w:rsidRDefault="00B17ABA">
      <w:pPr>
        <w:rPr>
          <w:rFonts w:ascii="Times New Roman" w:hAnsi="Times New Roman" w:cs="Times New Roman"/>
          <w:sz w:val="20"/>
          <w:szCs w:val="20"/>
        </w:rPr>
      </w:pPr>
    </w:p>
    <w:sectPr w:rsidR="00B17ABA" w:rsidRPr="00224DA2" w:rsidSect="00C67882">
      <w:pgSz w:w="16838" w:h="11906" w:orient="landscape"/>
      <w:pgMar w:top="34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CC5"/>
    <w:multiLevelType w:val="hybridMultilevel"/>
    <w:tmpl w:val="EBBC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4331"/>
    <w:multiLevelType w:val="hybridMultilevel"/>
    <w:tmpl w:val="8B86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B313B"/>
    <w:multiLevelType w:val="hybridMultilevel"/>
    <w:tmpl w:val="C68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4"/>
    <w:rsid w:val="000014BB"/>
    <w:rsid w:val="00020C45"/>
    <w:rsid w:val="001D62D3"/>
    <w:rsid w:val="002125C0"/>
    <w:rsid w:val="00224DA2"/>
    <w:rsid w:val="003E1B0B"/>
    <w:rsid w:val="005D7E7D"/>
    <w:rsid w:val="00726A35"/>
    <w:rsid w:val="009B0F31"/>
    <w:rsid w:val="00B17ABA"/>
    <w:rsid w:val="00C67882"/>
    <w:rsid w:val="00D275A8"/>
    <w:rsid w:val="00DF2824"/>
    <w:rsid w:val="00EB2D27"/>
    <w:rsid w:val="00EE5563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2014-08-21T08:08:00Z</cp:lastPrinted>
  <dcterms:created xsi:type="dcterms:W3CDTF">2014-08-21T06:36:00Z</dcterms:created>
  <dcterms:modified xsi:type="dcterms:W3CDTF">2014-08-21T10:08:00Z</dcterms:modified>
</cp:coreProperties>
</file>