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A2" w:rsidRPr="00510124" w:rsidRDefault="00B31BA2" w:rsidP="00B31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24">
        <w:rPr>
          <w:rFonts w:ascii="Times New Roman" w:hAnsi="Times New Roman" w:cs="Times New Roman"/>
          <w:b/>
          <w:sz w:val="28"/>
          <w:szCs w:val="28"/>
        </w:rPr>
        <w:t>План проведени</w:t>
      </w:r>
      <w:r>
        <w:rPr>
          <w:rFonts w:ascii="Times New Roman" w:hAnsi="Times New Roman" w:cs="Times New Roman"/>
          <w:b/>
          <w:sz w:val="28"/>
          <w:szCs w:val="28"/>
        </w:rPr>
        <w:t>я семинаров по логопедии на 2014 -2015</w:t>
      </w:r>
      <w:r w:rsidRPr="00510124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0" w:type="auto"/>
        <w:tblLook w:val="04A0"/>
      </w:tblPr>
      <w:tblGrid>
        <w:gridCol w:w="2597"/>
        <w:gridCol w:w="1798"/>
        <w:gridCol w:w="2451"/>
        <w:gridCol w:w="2725"/>
      </w:tblGrid>
      <w:tr w:rsidR="00B31BA2" w:rsidRPr="00510124" w:rsidTr="00BE1F29">
        <w:tc>
          <w:tcPr>
            <w:tcW w:w="3694" w:type="dxa"/>
          </w:tcPr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01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Основные темы</w:t>
            </w:r>
          </w:p>
        </w:tc>
        <w:tc>
          <w:tcPr>
            <w:tcW w:w="3698" w:type="dxa"/>
          </w:tcPr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01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</w:t>
            </w:r>
          </w:p>
        </w:tc>
        <w:tc>
          <w:tcPr>
            <w:tcW w:w="3695" w:type="dxa"/>
          </w:tcPr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01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ответственные</w:t>
            </w:r>
          </w:p>
        </w:tc>
        <w:tc>
          <w:tcPr>
            <w:tcW w:w="3699" w:type="dxa"/>
          </w:tcPr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01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</w:t>
            </w:r>
          </w:p>
        </w:tc>
      </w:tr>
      <w:tr w:rsidR="00B31BA2" w:rsidRPr="00510124" w:rsidTr="00BE1F29">
        <w:tc>
          <w:tcPr>
            <w:tcW w:w="3694" w:type="dxa"/>
          </w:tcPr>
          <w:p w:rsidR="00B31BA2" w:rsidRPr="00510124" w:rsidRDefault="00B31BA2" w:rsidP="00BE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1.Результаты обследования речи детей.</w:t>
            </w:r>
          </w:p>
        </w:tc>
        <w:tc>
          <w:tcPr>
            <w:tcW w:w="3698" w:type="dxa"/>
          </w:tcPr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5" w:type="dxa"/>
          </w:tcPr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24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B31BA2" w:rsidRPr="00510124" w:rsidRDefault="00B31BA2" w:rsidP="00BE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1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знакомление педагогов со структурой речевого дефекта детей и рекомендациями работы.</w:t>
            </w:r>
            <w:r w:rsidRPr="0051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1BA2" w:rsidRPr="00510124" w:rsidTr="00BE1F29">
        <w:tc>
          <w:tcPr>
            <w:tcW w:w="3694" w:type="dxa"/>
          </w:tcPr>
          <w:p w:rsidR="00B31BA2" w:rsidRPr="00510124" w:rsidRDefault="00B31BA2" w:rsidP="00BE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2.Формирование грамматического строя речи детей (Практикум).</w:t>
            </w:r>
          </w:p>
        </w:tc>
        <w:tc>
          <w:tcPr>
            <w:tcW w:w="3698" w:type="dxa"/>
          </w:tcPr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5" w:type="dxa"/>
          </w:tcPr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24">
              <w:rPr>
                <w:rFonts w:ascii="Times New Roman" w:hAnsi="Times New Roman" w:cs="Times New Roman"/>
                <w:sz w:val="28"/>
                <w:szCs w:val="28"/>
              </w:rPr>
              <w:t>Токарева Н. В. (презентация)</w:t>
            </w:r>
          </w:p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2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124">
              <w:rPr>
                <w:rFonts w:ascii="Times New Roman" w:hAnsi="Times New Roman" w:cs="Times New Roman"/>
                <w:sz w:val="28"/>
                <w:szCs w:val="28"/>
              </w:rPr>
              <w:t>начальных классов из опыта</w:t>
            </w:r>
          </w:p>
        </w:tc>
        <w:tc>
          <w:tcPr>
            <w:tcW w:w="3699" w:type="dxa"/>
          </w:tcPr>
          <w:p w:rsidR="00B31BA2" w:rsidRPr="00510124" w:rsidRDefault="00B31BA2" w:rsidP="00BE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124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приемами работы, способствующими формированию грамматического строя речи детей на основе материала игр и упражнений.</w:t>
            </w:r>
          </w:p>
        </w:tc>
      </w:tr>
      <w:tr w:rsidR="00B31BA2" w:rsidRPr="00510124" w:rsidTr="00BE1F29">
        <w:tc>
          <w:tcPr>
            <w:tcW w:w="3694" w:type="dxa"/>
          </w:tcPr>
          <w:p w:rsidR="00B31BA2" w:rsidRPr="00510124" w:rsidRDefault="00B31BA2" w:rsidP="00BE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3.Развитие связной речи детей (комплексный подход) сообщение  -  практикум.</w:t>
            </w:r>
          </w:p>
        </w:tc>
        <w:tc>
          <w:tcPr>
            <w:tcW w:w="3698" w:type="dxa"/>
          </w:tcPr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95" w:type="dxa"/>
          </w:tcPr>
          <w:p w:rsidR="00B31BA2" w:rsidRDefault="00B31BA2" w:rsidP="00B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24">
              <w:rPr>
                <w:rFonts w:ascii="Times New Roman" w:hAnsi="Times New Roman" w:cs="Times New Roman"/>
                <w:sz w:val="28"/>
                <w:szCs w:val="28"/>
              </w:rPr>
              <w:t>Токарева Н. В.</w:t>
            </w:r>
          </w:p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языка, истории, биологии, географии, воспитатели.</w:t>
            </w:r>
          </w:p>
        </w:tc>
        <w:tc>
          <w:tcPr>
            <w:tcW w:w="3699" w:type="dxa"/>
          </w:tcPr>
          <w:p w:rsidR="00B31BA2" w:rsidRPr="00510124" w:rsidRDefault="00B31BA2" w:rsidP="00BE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124">
              <w:rPr>
                <w:rFonts w:ascii="Times New Roman" w:hAnsi="Times New Roman" w:cs="Times New Roman"/>
                <w:sz w:val="28"/>
                <w:szCs w:val="28"/>
              </w:rPr>
              <w:t xml:space="preserve">Помощь учителям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обучению детей в составлении связных высказываний (рассказ, пересказ, описание).</w:t>
            </w:r>
          </w:p>
        </w:tc>
      </w:tr>
      <w:tr w:rsidR="00B31BA2" w:rsidRPr="00510124" w:rsidTr="00BE1F29">
        <w:trPr>
          <w:trHeight w:val="1168"/>
        </w:trPr>
        <w:tc>
          <w:tcPr>
            <w:tcW w:w="3694" w:type="dxa"/>
          </w:tcPr>
          <w:p w:rsidR="00B31BA2" w:rsidRDefault="00B31BA2" w:rsidP="00BE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4.Классификация речевых нарушений (сообщение).</w:t>
            </w:r>
          </w:p>
          <w:p w:rsidR="00B31BA2" w:rsidRPr="00510124" w:rsidRDefault="00B31BA2" w:rsidP="00BE1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</w:tcPr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5" w:type="dxa"/>
          </w:tcPr>
          <w:p w:rsidR="00B31BA2" w:rsidRPr="00510124" w:rsidRDefault="00B31BA2" w:rsidP="00B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24">
              <w:rPr>
                <w:rFonts w:ascii="Times New Roman" w:hAnsi="Times New Roman" w:cs="Times New Roman"/>
                <w:sz w:val="28"/>
                <w:szCs w:val="28"/>
              </w:rPr>
              <w:t>Токарева Н.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</w:tcPr>
          <w:p w:rsidR="00B31BA2" w:rsidRPr="00510124" w:rsidRDefault="00B31BA2" w:rsidP="00BE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видами речевых нарушений.</w:t>
            </w:r>
          </w:p>
        </w:tc>
      </w:tr>
      <w:tr w:rsidR="00B31BA2" w:rsidTr="00BE1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3690" w:type="dxa"/>
          </w:tcPr>
          <w:p w:rsidR="00B31BA2" w:rsidRDefault="00B31BA2" w:rsidP="00BE1F29">
            <w:r>
              <w:t>5.</w:t>
            </w:r>
            <w:r w:rsidRPr="00510124">
              <w:rPr>
                <w:rFonts w:ascii="Times New Roman" w:hAnsi="Times New Roman" w:cs="Times New Roman"/>
                <w:sz w:val="28"/>
                <w:szCs w:val="28"/>
              </w:rPr>
              <w:t xml:space="preserve"> Итоги работы, логопедический утренник</w:t>
            </w:r>
          </w:p>
        </w:tc>
        <w:tc>
          <w:tcPr>
            <w:tcW w:w="3702" w:type="dxa"/>
          </w:tcPr>
          <w:p w:rsidR="00B31BA2" w:rsidRPr="004831CC" w:rsidRDefault="00B31BA2" w:rsidP="00B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1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5" w:type="dxa"/>
          </w:tcPr>
          <w:p w:rsidR="00B31BA2" w:rsidRPr="004831CC" w:rsidRDefault="00B31BA2" w:rsidP="00B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1CC">
              <w:rPr>
                <w:rFonts w:ascii="Times New Roman" w:hAnsi="Times New Roman" w:cs="Times New Roman"/>
                <w:sz w:val="28"/>
                <w:szCs w:val="28"/>
              </w:rPr>
              <w:t>Токарева Н. В.</w:t>
            </w:r>
          </w:p>
        </w:tc>
        <w:tc>
          <w:tcPr>
            <w:tcW w:w="3699" w:type="dxa"/>
          </w:tcPr>
          <w:p w:rsidR="00B31BA2" w:rsidRDefault="00B31BA2" w:rsidP="00BE1F29">
            <w:r w:rsidRPr="00510124">
              <w:rPr>
                <w:rFonts w:ascii="Times New Roman" w:hAnsi="Times New Roman" w:cs="Times New Roman"/>
                <w:sz w:val="28"/>
                <w:szCs w:val="28"/>
              </w:rPr>
              <w:t>Отследить результаты совместной педагогической работы по коррекции речи детей</w:t>
            </w:r>
            <w:proofErr w:type="gramStart"/>
            <w:r w:rsidRPr="0051012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B31BA2" w:rsidRDefault="00B31BA2" w:rsidP="00B31BA2">
      <w:pPr>
        <w:jc w:val="center"/>
      </w:pPr>
    </w:p>
    <w:p w:rsidR="00B31BA2" w:rsidRDefault="00B31BA2" w:rsidP="00B31BA2">
      <w:pPr>
        <w:jc w:val="center"/>
      </w:pPr>
    </w:p>
    <w:p w:rsidR="00604E61" w:rsidRDefault="00604E61"/>
    <w:sectPr w:rsidR="0060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BA2"/>
    <w:rsid w:val="00604E61"/>
    <w:rsid w:val="00B3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2015-04-02T11:29:00Z</dcterms:created>
  <dcterms:modified xsi:type="dcterms:W3CDTF">2015-04-02T11:29:00Z</dcterms:modified>
</cp:coreProperties>
</file>