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hd w:val="clear" w:color="auto" w:fill="FFFFFF"/>
        <w:tabs>
          <w:tab w:val="left" w:pos="8931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 МБОУ ДОД  ДДТ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Л.П. Зорина______________</w:t>
      </w:r>
    </w:p>
    <w:p w:rsidR="000C2837" w:rsidRPr="00B6327A" w:rsidRDefault="000C2837" w:rsidP="000C2837">
      <w:pPr>
        <w:pStyle w:val="a7"/>
        <w:jc w:val="left"/>
        <w:rPr>
          <w:sz w:val="24"/>
          <w:szCs w:val="24"/>
        </w:rPr>
      </w:pPr>
      <w:r w:rsidRPr="00B6327A">
        <w:rPr>
          <w:sz w:val="24"/>
          <w:szCs w:val="24"/>
        </w:rPr>
        <w:t xml:space="preserve">                                                                                           </w:t>
      </w:r>
      <w:r w:rsidR="00B6327A">
        <w:rPr>
          <w:sz w:val="24"/>
          <w:szCs w:val="24"/>
        </w:rPr>
        <w:tab/>
      </w:r>
      <w:r w:rsidR="00B6327A">
        <w:rPr>
          <w:sz w:val="24"/>
          <w:szCs w:val="24"/>
        </w:rPr>
        <w:tab/>
      </w:r>
      <w:r w:rsidRPr="00B6327A">
        <w:rPr>
          <w:b w:val="0"/>
          <w:bCs w:val="0"/>
          <w:sz w:val="24"/>
          <w:szCs w:val="24"/>
        </w:rPr>
        <w:t>''______''___________20____г.</w:t>
      </w:r>
    </w:p>
    <w:p w:rsidR="000C2837" w:rsidRPr="00B6327A" w:rsidRDefault="000C2837" w:rsidP="000C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327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B6327A"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</w:p>
    <w:p w:rsidR="000C2837" w:rsidRPr="00B6327A" w:rsidRDefault="000C2837" w:rsidP="000C2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 xml:space="preserve">  Протокол № __ от _______20_____г.</w:t>
      </w:r>
    </w:p>
    <w:p w:rsidR="000C2837" w:rsidRPr="00B6327A" w:rsidRDefault="000C2837" w:rsidP="000C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B6327A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«Эстрадный вокал»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наименование объединения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«Эстрадно-джазовый вокал»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(наименование учебной дисциплины, курса)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2837" w:rsidRPr="00B6327A" w:rsidRDefault="00B6327A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художественн</w:t>
      </w:r>
      <w:r w:rsidR="000C2837" w:rsidRPr="00B6327A">
        <w:rPr>
          <w:rFonts w:ascii="Times New Roman" w:hAnsi="Times New Roman" w:cs="Times New Roman"/>
          <w:sz w:val="24"/>
          <w:szCs w:val="24"/>
          <w:u w:val="single"/>
        </w:rPr>
        <w:t>ая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(направленность)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3 года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327A" w:rsidRPr="00B6327A" w:rsidRDefault="00B6327A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Общеразвивающая</w:t>
      </w:r>
    </w:p>
    <w:p w:rsidR="00B6327A" w:rsidRPr="00B6327A" w:rsidRDefault="00B6327A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(тип программы)</w:t>
      </w:r>
    </w:p>
    <w:p w:rsidR="00B6327A" w:rsidRPr="00B6327A" w:rsidRDefault="00B6327A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Модифицированная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(вид программы)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10-16  лет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 xml:space="preserve">(возраст </w:t>
      </w:r>
      <w:proofErr w:type="gramStart"/>
      <w:r w:rsidRPr="00B632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27A">
        <w:rPr>
          <w:rFonts w:ascii="Times New Roman" w:hAnsi="Times New Roman" w:cs="Times New Roman"/>
          <w:sz w:val="24"/>
          <w:szCs w:val="24"/>
        </w:rPr>
        <w:t>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27A">
        <w:rPr>
          <w:rFonts w:ascii="Times New Roman" w:hAnsi="Times New Roman" w:cs="Times New Roman"/>
          <w:sz w:val="24"/>
          <w:szCs w:val="24"/>
          <w:u w:val="single"/>
        </w:rPr>
        <w:t>Дмитриев Олег Иванович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(Ф. И. О. педагога дополнительного образования, совместителя)</w:t>
      </w:r>
    </w:p>
    <w:p w:rsidR="000C2837" w:rsidRPr="00B6327A" w:rsidRDefault="000C2837" w:rsidP="000C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jc w:val="center"/>
      </w:pPr>
    </w:p>
    <w:p w:rsidR="000C2837" w:rsidRPr="00B6327A" w:rsidRDefault="000C2837" w:rsidP="000C2837">
      <w:pPr>
        <w:jc w:val="center"/>
      </w:pPr>
    </w:p>
    <w:p w:rsidR="000C2837" w:rsidRPr="00B6327A" w:rsidRDefault="000C2837" w:rsidP="000C2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837" w:rsidRPr="00B6327A" w:rsidRDefault="000C2837" w:rsidP="000C2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ст. Кавказская</w:t>
      </w:r>
    </w:p>
    <w:p w:rsidR="000C2837" w:rsidRPr="00B6327A" w:rsidRDefault="000C2837" w:rsidP="000C2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27A">
        <w:rPr>
          <w:rFonts w:ascii="Times New Roman" w:hAnsi="Times New Roman" w:cs="Times New Roman"/>
          <w:sz w:val="24"/>
          <w:szCs w:val="24"/>
        </w:rPr>
        <w:t>201</w:t>
      </w:r>
      <w:r w:rsidR="00B6327A" w:rsidRPr="00B6327A">
        <w:rPr>
          <w:rFonts w:ascii="Times New Roman" w:hAnsi="Times New Roman" w:cs="Times New Roman"/>
          <w:sz w:val="24"/>
          <w:szCs w:val="24"/>
        </w:rPr>
        <w:t>4</w:t>
      </w:r>
      <w:r w:rsidRPr="00B6327A">
        <w:rPr>
          <w:rFonts w:ascii="Times New Roman" w:hAnsi="Times New Roman" w:cs="Times New Roman"/>
          <w:sz w:val="24"/>
          <w:szCs w:val="24"/>
        </w:rPr>
        <w:t>-201</w:t>
      </w:r>
      <w:r w:rsidR="00B6327A" w:rsidRPr="00B6327A">
        <w:rPr>
          <w:rFonts w:ascii="Times New Roman" w:hAnsi="Times New Roman" w:cs="Times New Roman"/>
          <w:sz w:val="24"/>
          <w:szCs w:val="24"/>
        </w:rPr>
        <w:t>5</w:t>
      </w:r>
      <w:r w:rsidRPr="00B632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C2837" w:rsidRPr="00B6327A" w:rsidRDefault="000C283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2837" w:rsidRPr="00B6327A" w:rsidRDefault="000C283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2837" w:rsidRDefault="000C283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066A8" w:rsidRPr="000C2837" w:rsidRDefault="006066A8" w:rsidP="006066A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673B94">
        <w:rPr>
          <w:rFonts w:ascii="Times New Roman" w:hAnsi="Times New Roman" w:cs="Times New Roman"/>
          <w:color w:val="0F243E" w:themeColor="text2" w:themeShade="80"/>
        </w:rPr>
        <w:t xml:space="preserve">      </w:t>
      </w:r>
      <w:r w:rsidRPr="000C2837">
        <w:rPr>
          <w:rFonts w:ascii="Times New Roman" w:hAnsi="Times New Roman" w:cs="Times New Roman"/>
          <w:color w:val="0F243E"/>
          <w:sz w:val="24"/>
          <w:szCs w:val="24"/>
        </w:rPr>
        <w:t>МУНИЦИПАЛЬНОЕ БЮДЖЕТНОЕ ОБРАЗОВАТЕЛЬНОЕ УЧРЕЖДЕНИЕ</w:t>
      </w:r>
    </w:p>
    <w:p w:rsidR="006066A8" w:rsidRPr="000C2837" w:rsidRDefault="006066A8" w:rsidP="006066A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0C2837">
        <w:rPr>
          <w:rFonts w:ascii="Times New Roman" w:hAnsi="Times New Roman" w:cs="Times New Roman"/>
          <w:color w:val="0F243E"/>
          <w:sz w:val="24"/>
          <w:szCs w:val="24"/>
        </w:rPr>
        <w:t>ДОПОЛНИТЕЛЬНОГО ОБРАЗОВАНИЯ ДЕТЕЙ</w:t>
      </w:r>
    </w:p>
    <w:p w:rsidR="006066A8" w:rsidRPr="000C2837" w:rsidRDefault="006066A8" w:rsidP="006066A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0C2837">
        <w:rPr>
          <w:rFonts w:ascii="Times New Roman" w:hAnsi="Times New Roman" w:cs="Times New Roman"/>
          <w:color w:val="0F243E"/>
          <w:sz w:val="24"/>
          <w:szCs w:val="24"/>
        </w:rPr>
        <w:t>ДОМ ДЕТСКОГО ТВОРЧЕСТВА</w:t>
      </w:r>
    </w:p>
    <w:p w:rsidR="006066A8" w:rsidRPr="000C2837" w:rsidRDefault="006066A8" w:rsidP="006066A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0C2837">
        <w:rPr>
          <w:rFonts w:ascii="Times New Roman" w:hAnsi="Times New Roman" w:cs="Times New Roman"/>
          <w:color w:val="0F243E"/>
          <w:sz w:val="24"/>
          <w:szCs w:val="24"/>
        </w:rPr>
        <w:t>МУНИЦИПАЛЬНОГО ОБРАЗОВАНИЯ</w:t>
      </w:r>
    </w:p>
    <w:p w:rsidR="006066A8" w:rsidRPr="000C2837" w:rsidRDefault="006066A8" w:rsidP="006066A8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0C2837">
        <w:rPr>
          <w:rFonts w:ascii="Times New Roman" w:hAnsi="Times New Roman" w:cs="Times New Roman"/>
          <w:color w:val="0F243E"/>
          <w:sz w:val="24"/>
          <w:szCs w:val="24"/>
        </w:rPr>
        <w:t>КАВКАЗСКИЙ РАЙОН</w:t>
      </w:r>
    </w:p>
    <w:p w:rsid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6066A8" w:rsidRP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</w:t>
      </w:r>
    </w:p>
    <w:p w:rsid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066A8" w:rsidRPr="006066A8" w:rsidRDefault="006066A8" w:rsidP="006066A8">
      <w:pPr>
        <w:spacing w:after="0"/>
        <w:ind w:left="2832" w:firstLine="708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УТВЕРЖДАЮ</w:t>
      </w:r>
    </w:p>
    <w:p w:rsidR="006066A8" w:rsidRP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Директор  МБОУ ДОД  ДДТ</w:t>
      </w:r>
    </w:p>
    <w:p w:rsidR="006066A8" w:rsidRPr="006066A8" w:rsidRDefault="006066A8" w:rsidP="006066A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</w:t>
      </w: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Л.П. Зорина______________</w:t>
      </w:r>
    </w:p>
    <w:p w:rsidR="006066A8" w:rsidRPr="006066A8" w:rsidRDefault="006066A8" w:rsidP="006066A8">
      <w:pPr>
        <w:pStyle w:val="a7"/>
        <w:jc w:val="left"/>
        <w:rPr>
          <w:color w:val="0F243E" w:themeColor="text2" w:themeShade="80"/>
          <w:sz w:val="24"/>
          <w:szCs w:val="24"/>
        </w:rPr>
      </w:pPr>
      <w:r w:rsidRPr="006066A8">
        <w:rPr>
          <w:color w:val="0F243E" w:themeColor="text2" w:themeShade="80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0F243E" w:themeColor="text2" w:themeShade="80"/>
          <w:sz w:val="24"/>
          <w:szCs w:val="24"/>
        </w:rPr>
        <w:t xml:space="preserve">    </w:t>
      </w:r>
      <w:r w:rsidRPr="006066A8">
        <w:rPr>
          <w:color w:val="0F243E" w:themeColor="text2" w:themeShade="80"/>
          <w:sz w:val="24"/>
          <w:szCs w:val="24"/>
        </w:rPr>
        <w:t xml:space="preserve">      </w:t>
      </w:r>
      <w:r w:rsidRPr="006066A8">
        <w:rPr>
          <w:b w:val="0"/>
          <w:bCs w:val="0"/>
          <w:color w:val="0F243E" w:themeColor="text2" w:themeShade="80"/>
          <w:sz w:val="24"/>
          <w:szCs w:val="24"/>
        </w:rPr>
        <w:t>''______''___________20____г.</w:t>
      </w:r>
    </w:p>
    <w:p w:rsidR="006066A8" w:rsidRPr="006066A8" w:rsidRDefault="006066A8" w:rsidP="006066A8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066A8" w:rsidRPr="006066A8" w:rsidRDefault="006066A8" w:rsidP="006066A8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Утверждена</w:t>
      </w:r>
      <w:proofErr w:type="gramEnd"/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педагогическим советом</w:t>
      </w:r>
    </w:p>
    <w:p w:rsidR="006066A8" w:rsidRPr="006066A8" w:rsidRDefault="006066A8" w:rsidP="006066A8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066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Протокол № __ от _______20_____г.</w:t>
      </w:r>
    </w:p>
    <w:p w:rsidR="006066A8" w:rsidRPr="006066A8" w:rsidRDefault="006066A8" w:rsidP="006066A8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066A8" w:rsidRPr="00673B94" w:rsidRDefault="006066A8" w:rsidP="006066A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6066A8" w:rsidRPr="00673B94" w:rsidRDefault="006066A8" w:rsidP="006066A8">
      <w:pPr>
        <w:shd w:val="clear" w:color="auto" w:fill="FFFFFF"/>
        <w:tabs>
          <w:tab w:val="left" w:pos="8931"/>
        </w:tabs>
        <w:spacing w:before="77"/>
        <w:ind w:right="1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6066A8" w:rsidRPr="00673B94" w:rsidRDefault="006066A8" w:rsidP="006066A8">
      <w:pPr>
        <w:shd w:val="clear" w:color="auto" w:fill="FFFFFF"/>
        <w:tabs>
          <w:tab w:val="left" w:pos="8931"/>
        </w:tabs>
        <w:spacing w:before="77"/>
        <w:ind w:right="1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6066A8" w:rsidRPr="00673B94" w:rsidRDefault="006066A8" w:rsidP="006066A8">
      <w:pPr>
        <w:spacing w:after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</w:t>
      </w:r>
    </w:p>
    <w:p w:rsidR="006066A8" w:rsidRPr="00673B94" w:rsidRDefault="006066A8" w:rsidP="006066A8">
      <w:pPr>
        <w:shd w:val="clear" w:color="auto" w:fill="FFFFFF"/>
        <w:tabs>
          <w:tab w:val="left" w:pos="8931"/>
        </w:tabs>
        <w:spacing w:before="77"/>
        <w:ind w:right="1"/>
        <w:jc w:val="center"/>
        <w:rPr>
          <w:rFonts w:ascii="Times New Roman" w:hAnsi="Times New Roman"/>
          <w:color w:val="0F243E" w:themeColor="text2" w:themeShade="80"/>
          <w:sz w:val="36"/>
          <w:szCs w:val="36"/>
        </w:rPr>
      </w:pPr>
      <w:r w:rsidRPr="00673B94">
        <w:rPr>
          <w:rFonts w:ascii="Times New Roman" w:hAnsi="Times New Roman"/>
          <w:color w:val="0F243E" w:themeColor="text2" w:themeShade="80"/>
          <w:sz w:val="36"/>
          <w:szCs w:val="36"/>
        </w:rPr>
        <w:t>ОБРАЗОВАТЕЛЬНАЯ   ПРОГРАММА</w:t>
      </w:r>
    </w:p>
    <w:p w:rsidR="006066A8" w:rsidRPr="00673B94" w:rsidRDefault="006066A8" w:rsidP="006066A8">
      <w:pPr>
        <w:shd w:val="clear" w:color="auto" w:fill="FFFFFF"/>
        <w:tabs>
          <w:tab w:val="left" w:pos="8931"/>
        </w:tabs>
        <w:spacing w:before="77" w:after="0"/>
        <w:ind w:right="1"/>
        <w:jc w:val="center"/>
        <w:rPr>
          <w:rFonts w:ascii="Times New Roman" w:hAnsi="Times New Roman"/>
          <w:b/>
          <w:bCs/>
          <w:iCs/>
          <w:color w:val="0F243E" w:themeColor="text2" w:themeShade="80"/>
          <w:spacing w:val="20"/>
          <w:sz w:val="40"/>
          <w:szCs w:val="40"/>
        </w:rPr>
      </w:pPr>
      <w:r w:rsidRPr="00673B94">
        <w:rPr>
          <w:rFonts w:ascii="Times New Roman" w:hAnsi="Times New Roman"/>
          <w:b/>
          <w:bCs/>
          <w:iCs/>
          <w:color w:val="0F243E" w:themeColor="text2" w:themeShade="80"/>
          <w:spacing w:val="20"/>
          <w:sz w:val="40"/>
          <w:szCs w:val="40"/>
        </w:rPr>
        <w:t xml:space="preserve"> «</w:t>
      </w:r>
      <w:r>
        <w:rPr>
          <w:rFonts w:ascii="Times New Roman" w:hAnsi="Times New Roman"/>
          <w:b/>
          <w:bCs/>
          <w:iCs/>
          <w:color w:val="0F243E" w:themeColor="text2" w:themeShade="80"/>
          <w:spacing w:val="20"/>
          <w:sz w:val="40"/>
          <w:szCs w:val="40"/>
        </w:rPr>
        <w:t>Эстрадно-джазовый вокал</w:t>
      </w:r>
      <w:r w:rsidRPr="00673B94">
        <w:rPr>
          <w:rFonts w:ascii="Times New Roman" w:hAnsi="Times New Roman"/>
          <w:b/>
          <w:bCs/>
          <w:iCs/>
          <w:color w:val="0F243E" w:themeColor="text2" w:themeShade="80"/>
          <w:spacing w:val="20"/>
          <w:sz w:val="40"/>
          <w:szCs w:val="40"/>
        </w:rPr>
        <w:t>»</w:t>
      </w:r>
    </w:p>
    <w:p w:rsidR="006066A8" w:rsidRDefault="006066A8" w:rsidP="006066A8">
      <w:pPr>
        <w:shd w:val="clear" w:color="auto" w:fill="FFFFFF"/>
        <w:tabs>
          <w:tab w:val="left" w:pos="8931"/>
        </w:tabs>
        <w:ind w:right="1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E6B5A" w:rsidRDefault="009E6B5A" w:rsidP="006066A8">
      <w:pPr>
        <w:shd w:val="clear" w:color="auto" w:fill="FFFFFF"/>
        <w:tabs>
          <w:tab w:val="left" w:pos="8931"/>
        </w:tabs>
        <w:ind w:right="1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E6B5A" w:rsidRDefault="009E6B5A" w:rsidP="006066A8">
      <w:pPr>
        <w:shd w:val="clear" w:color="auto" w:fill="FFFFFF"/>
        <w:tabs>
          <w:tab w:val="left" w:pos="8931"/>
        </w:tabs>
        <w:ind w:right="1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E6B5A" w:rsidRPr="00673B94" w:rsidRDefault="009E6B5A" w:rsidP="006066A8">
      <w:pPr>
        <w:shd w:val="clear" w:color="auto" w:fill="FFFFFF"/>
        <w:tabs>
          <w:tab w:val="left" w:pos="8931"/>
        </w:tabs>
        <w:ind w:right="1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6066A8" w:rsidRPr="00673B94" w:rsidRDefault="006066A8" w:rsidP="006066A8">
      <w:pPr>
        <w:shd w:val="clear" w:color="auto" w:fill="FFFFFF"/>
        <w:tabs>
          <w:tab w:val="left" w:pos="8931"/>
        </w:tabs>
        <w:ind w:right="1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E6B5A" w:rsidRDefault="009E6B5A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Автор программы:</w:t>
      </w:r>
    </w:p>
    <w:p w:rsidR="009E6B5A" w:rsidRDefault="009E6B5A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педагог  дополнительного образования  </w:t>
      </w:r>
    </w:p>
    <w:p w:rsidR="009E6B5A" w:rsidRDefault="009E6B5A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>Дмитриев Олег Иванович</w:t>
      </w:r>
      <w:r w:rsidR="006066A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</w:t>
      </w:r>
    </w:p>
    <w:p w:rsidR="009E6B5A" w:rsidRDefault="006066A8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Возраст  учащихся: 10</w:t>
      </w: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>-1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6</w:t>
      </w: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лет</w:t>
      </w:r>
    </w:p>
    <w:p w:rsidR="006066A8" w:rsidRPr="00673B94" w:rsidRDefault="009E6B5A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Срок  реализации:  3</w:t>
      </w:r>
      <w:r w:rsidR="006066A8" w:rsidRPr="00673B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год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а</w:t>
      </w:r>
    </w:p>
    <w:p w:rsidR="006066A8" w:rsidRPr="00673B94" w:rsidRDefault="006066A8" w:rsidP="009E6B5A">
      <w:pPr>
        <w:shd w:val="clear" w:color="auto" w:fill="FFFFFF"/>
        <w:tabs>
          <w:tab w:val="left" w:pos="8931"/>
        </w:tabs>
        <w:spacing w:after="0" w:line="240" w:lineRule="auto"/>
        <w:ind w:left="4395" w:right="1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Место  и год  создания:   ст. </w:t>
      </w:r>
      <w:proofErr w:type="gramStart"/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>Кавказская</w:t>
      </w:r>
      <w:proofErr w:type="gramEnd"/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>, 201</w:t>
      </w:r>
      <w:r w:rsidR="009E6B5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3 </w:t>
      </w:r>
      <w:r w:rsidRPr="00673B94">
        <w:rPr>
          <w:rFonts w:ascii="Times New Roman" w:hAnsi="Times New Roman"/>
          <w:color w:val="0F243E" w:themeColor="text2" w:themeShade="80"/>
          <w:sz w:val="24"/>
          <w:szCs w:val="24"/>
        </w:rPr>
        <w:t>г.</w:t>
      </w:r>
    </w:p>
    <w:p w:rsidR="006066A8" w:rsidRPr="00673B94" w:rsidRDefault="006066A8" w:rsidP="006066A8">
      <w:pPr>
        <w:spacing w:after="0"/>
        <w:jc w:val="right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6066A8" w:rsidRDefault="006066A8" w:rsidP="006066A8">
      <w:pPr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9E6B5A" w:rsidRDefault="009E6B5A" w:rsidP="006066A8">
      <w:pPr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9E6B5A" w:rsidRDefault="009E6B5A" w:rsidP="006066A8">
      <w:pPr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9E6B5A" w:rsidRDefault="009E6B5A" w:rsidP="006066A8">
      <w:pPr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991477" w:rsidRPr="0023152C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152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записка.</w:t>
      </w:r>
    </w:p>
    <w:p w:rsidR="00B6327A" w:rsidRDefault="00B6327A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-джазовый вокал» обновлена с учетом развития науки, техники</w:t>
      </w:r>
      <w:r w:rsidR="00A57C4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C43">
        <w:rPr>
          <w:rFonts w:ascii="Times New Roman" w:eastAsia="Times New Roman" w:hAnsi="Times New Roman" w:cs="Times New Roman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ультуры, экономики, технологий и социальной сферы. Направленность дополнительной общеобразовательной программы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-джазовый вокал» - художественная.</w:t>
      </w:r>
    </w:p>
    <w:p w:rsidR="00697315" w:rsidRPr="00AE16E8" w:rsidRDefault="009B7E22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Срок реализации программы – 3 года. </w:t>
      </w:r>
      <w:r w:rsidR="00697315" w:rsidRPr="00AE16E8">
        <w:rPr>
          <w:rFonts w:ascii="Times New Roman" w:eastAsia="Times New Roman" w:hAnsi="Times New Roman" w:cs="Times New Roman"/>
          <w:lang w:eastAsia="ru-RU"/>
        </w:rPr>
        <w:t>Программа составлена на основе авторской программы Симон Л.П. Она представляет собой следующую более сложную ступень обучения детей вокалу по сравнению с трехлетней программой «Эстрадный вокал».</w:t>
      </w:r>
    </w:p>
    <w:p w:rsidR="00991477" w:rsidRPr="00AE16E8" w:rsidRDefault="00E36E23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Актуальность программы «Эстрадно-джазовый вокал» заключается в том, что в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связи с увеличением интереса подрастающего поколения к эстраде, современному джазу, року, поп музыке во внешкольной работе, помимо академического и народного пения, последнее время встала необход</w:t>
      </w:r>
      <w:r w:rsidRPr="00AE16E8">
        <w:rPr>
          <w:rFonts w:ascii="Times New Roman" w:eastAsia="Times New Roman" w:hAnsi="Times New Roman" w:cs="Times New Roman"/>
          <w:lang w:eastAsia="ru-RU"/>
        </w:rPr>
        <w:t>имость ввести занятия эстрадно-джазового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пения, как индивидуального, так и ансамблевого. Музыкальное просвещение детей и подростков через создание условий для </w:t>
      </w:r>
      <w:r w:rsidR="00991477" w:rsidRPr="00AE16E8">
        <w:rPr>
          <w:rFonts w:ascii="Times New Roman" w:eastAsia="Times New Roman" w:hAnsi="Times New Roman" w:cs="Times New Roman"/>
          <w:iCs/>
          <w:lang w:eastAsia="ru-RU"/>
        </w:rPr>
        <w:t>целостного восприятия и понимания ими музыки</w:t>
      </w:r>
      <w:r w:rsidR="00991477" w:rsidRPr="00AE16E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– современная тенденция, отражающая</w:t>
      </w:r>
      <w:r w:rsidR="00697315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>новизну</w:t>
      </w:r>
      <w:r w:rsidR="00697315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программы.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Отличительная особен</w:t>
      </w:r>
      <w:r w:rsidR="009B7E22" w:rsidRPr="00AE16E8">
        <w:rPr>
          <w:rFonts w:ascii="Times New Roman" w:eastAsia="Times New Roman" w:hAnsi="Times New Roman" w:cs="Times New Roman"/>
          <w:i/>
          <w:iCs/>
          <w:lang w:eastAsia="ru-RU"/>
        </w:rPr>
        <w:t>ность программы «Эстрадно-джазовый вокал</w:t>
      </w: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="00697315" w:rsidRPr="00AE16E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заключается в том, что она представляет собой</w:t>
      </w:r>
      <w:r w:rsidR="00697315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единый музыкальный комплекс, основанный на целостности музыкального восприятия, переживания, исполнения и изучения музыкального произведения. Программа состоит из взаимопроникающих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блоков</w:t>
      </w:r>
      <w:r w:rsidRPr="00AE16E8">
        <w:rPr>
          <w:rFonts w:ascii="Times New Roman" w:eastAsia="Times New Roman" w:hAnsi="Times New Roman" w:cs="Times New Roman"/>
          <w:bCs/>
          <w:lang w:eastAsia="ru-RU"/>
        </w:rPr>
        <w:t>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теоретического, исторического и практического, которые реализуются последовательно, синхронно или самостоятельно, в зависимости от задач, стоящих перед </w:t>
      </w:r>
      <w:r w:rsidR="009B7E22" w:rsidRPr="00AE16E8">
        <w:rPr>
          <w:rFonts w:ascii="Times New Roman" w:eastAsia="Times New Roman" w:hAnsi="Times New Roman" w:cs="Times New Roman"/>
          <w:lang w:eastAsia="ru-RU"/>
        </w:rPr>
        <w:t>детьми</w:t>
      </w:r>
      <w:r w:rsidRPr="00AE16E8">
        <w:rPr>
          <w:rFonts w:ascii="Times New Roman" w:eastAsia="Times New Roman" w:hAnsi="Times New Roman" w:cs="Times New Roman"/>
          <w:lang w:eastAsia="ru-RU"/>
        </w:rPr>
        <w:t>.</w:t>
      </w:r>
      <w:r w:rsidR="00697315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Гуманистические подходы к реализации программы, которые проявляются в доброжелательной атмосфере на занятиях, эмоционально насыщенной обстановке творчества</w:t>
      </w: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также является отличительной особенностью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программы.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 программе используются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формы и методы работы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, обеспечивающие музыкальное просвещение детей и подростков </w:t>
      </w:r>
      <w:r w:rsidR="009B7E22" w:rsidRPr="00AE16E8">
        <w:rPr>
          <w:rFonts w:ascii="Times New Roman" w:eastAsia="Times New Roman" w:hAnsi="Times New Roman" w:cs="Times New Roman"/>
          <w:lang w:eastAsia="ru-RU"/>
        </w:rPr>
        <w:t>10</w:t>
      </w:r>
      <w:r w:rsidRPr="00AE16E8">
        <w:rPr>
          <w:rFonts w:ascii="Times New Roman" w:eastAsia="Times New Roman" w:hAnsi="Times New Roman" w:cs="Times New Roman"/>
          <w:lang w:eastAsia="ru-RU"/>
        </w:rPr>
        <w:t>–1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лет. Программа предусматривает предварительный отбор, цель которого выявить наиболее одаренных детей для их дальнейшего музыкального эстетического развития. На прослушивании оценивается:</w:t>
      </w:r>
    </w:p>
    <w:p w:rsidR="00991477" w:rsidRPr="00AE16E8" w:rsidRDefault="00991477" w:rsidP="004B61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голос (тембр, сила, диапазон);</w:t>
      </w:r>
    </w:p>
    <w:p w:rsidR="00991477" w:rsidRPr="00AE16E8" w:rsidRDefault="00991477" w:rsidP="004B61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слух;</w:t>
      </w:r>
    </w:p>
    <w:p w:rsidR="00991477" w:rsidRPr="00AE16E8" w:rsidRDefault="00991477" w:rsidP="004B61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музыкальность;</w:t>
      </w:r>
    </w:p>
    <w:p w:rsidR="00991477" w:rsidRPr="00AE16E8" w:rsidRDefault="00991477" w:rsidP="004B61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эмоциональность исполнения;</w:t>
      </w:r>
    </w:p>
    <w:p w:rsidR="00991477" w:rsidRPr="00AE16E8" w:rsidRDefault="00991477" w:rsidP="004B61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внешность и индивидуальность.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Занятия в классе эстрадного вокала призваны удовлетворять потребности личности и общества, за пределами основных общеобразовательных учреждений.</w:t>
      </w:r>
    </w:p>
    <w:p w:rsidR="009B7E22" w:rsidRPr="00AE16E8" w:rsidRDefault="009B7E22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Режим работы предусматривает индивидуальные занятия два раза в неделю по 1 часу, количество учебных часов в году – 72 часа на одного учащегося.</w:t>
      </w:r>
    </w:p>
    <w:p w:rsidR="009B7E22" w:rsidRPr="00AE16E8" w:rsidRDefault="009B7E22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На первый год обучения принимаются дети 10-1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лет. </w:t>
      </w:r>
    </w:p>
    <w:p w:rsidR="009B7E22" w:rsidRPr="00AE16E8" w:rsidRDefault="009B7E22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Второй год обучения – 11-1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5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9B7E22" w:rsidRPr="00AE16E8" w:rsidRDefault="009B7E22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Третий год обучения – 12-1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Основными мотивы, которыми руководствуются дети, занимающиеся эстрадным пением:</w:t>
      </w:r>
    </w:p>
    <w:p w:rsidR="00991477" w:rsidRPr="00AE16E8" w:rsidRDefault="00991477" w:rsidP="004B61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получение дополнительных углубленных знаний в области музыки; </w:t>
      </w:r>
    </w:p>
    <w:p w:rsidR="00991477" w:rsidRPr="00AE16E8" w:rsidRDefault="00991477" w:rsidP="004B61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возможность интересно, содержательно организовать свой досуг; </w:t>
      </w:r>
    </w:p>
    <w:p w:rsidR="00991477" w:rsidRPr="00AE16E8" w:rsidRDefault="00991477" w:rsidP="004B61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возможность творчески выразить себя индивидуально и в коллективе; </w:t>
      </w:r>
    </w:p>
    <w:p w:rsidR="00991477" w:rsidRPr="00AE16E8" w:rsidRDefault="00991477" w:rsidP="004B61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возможность предпрофессионального самоопределения. </w:t>
      </w: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Цель программы: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Создать условия, обеспечивающие выявление и развитие одаренных детей, реализацию их потенциальных возможностей через эстрадный вокал. </w:t>
      </w: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Обучающие:</w:t>
      </w:r>
    </w:p>
    <w:p w:rsidR="00991477" w:rsidRPr="00AE16E8" w:rsidRDefault="00991477" w:rsidP="004B6183">
      <w:pPr>
        <w:pStyle w:val="a6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Сформировать вокальные навыки и эстрадно-исполнительские качества.</w:t>
      </w:r>
    </w:p>
    <w:p w:rsidR="00991477" w:rsidRPr="00AE16E8" w:rsidRDefault="00991477" w:rsidP="004B6183">
      <w:pPr>
        <w:pStyle w:val="a6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Сформировать навыки сольного исполнения с наиболее эффективным использованием приобретенных вокальных и слуховых навыков.</w:t>
      </w:r>
    </w:p>
    <w:p w:rsidR="00991477" w:rsidRPr="00AE16E8" w:rsidRDefault="00991477" w:rsidP="004B6183">
      <w:pPr>
        <w:pStyle w:val="a6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Научить детей работать в ансамбле.</w:t>
      </w:r>
    </w:p>
    <w:p w:rsidR="00991477" w:rsidRPr="00AE16E8" w:rsidRDefault="00991477" w:rsidP="004B6183">
      <w:pPr>
        <w:pStyle w:val="a6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Научить свободному ориентированию в работе с техникой (микрофонами, фонограммами и т.д.).</w:t>
      </w:r>
    </w:p>
    <w:p w:rsidR="00991477" w:rsidRPr="00AE16E8" w:rsidRDefault="00991477" w:rsidP="004B6183">
      <w:pPr>
        <w:pStyle w:val="a6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Научить организовывать самостоятельную работу, использовать современные технологии.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Развивающие:</w:t>
      </w:r>
    </w:p>
    <w:p w:rsidR="00991477" w:rsidRPr="00AE16E8" w:rsidRDefault="00991477" w:rsidP="004B6183">
      <w:pPr>
        <w:pStyle w:val="a6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Развить музыкальные умения и навыки: технические навыки сольного и коллективного, вокального пения, развить голосовые функции; </w:t>
      </w:r>
    </w:p>
    <w:p w:rsidR="00991477" w:rsidRPr="00AE16E8" w:rsidRDefault="00991477" w:rsidP="004B6183">
      <w:pPr>
        <w:pStyle w:val="a6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Развить музыкально-эстетический вкус и приобщить их к основам мировой музыкальной культуры, </w:t>
      </w:r>
    </w:p>
    <w:p w:rsidR="00991477" w:rsidRPr="00AE16E8" w:rsidRDefault="00991477" w:rsidP="004B6183">
      <w:pPr>
        <w:pStyle w:val="a6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Расширить общий кругозор, на основе исполнения лучших образцов отечественной и зарубежной песенной культуры.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Воспитывающие:</w:t>
      </w:r>
    </w:p>
    <w:p w:rsidR="00991477" w:rsidRPr="00AE16E8" w:rsidRDefault="00991477" w:rsidP="004B6183">
      <w:pPr>
        <w:pStyle w:val="a6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обогатить эмоциональный опыт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, развить эмоционально-волевые качества и коммуникативные навыки, способствующие социальной самореализации ребенка; </w:t>
      </w:r>
    </w:p>
    <w:p w:rsidR="004B6183" w:rsidRPr="00AE16E8" w:rsidRDefault="00991477" w:rsidP="004B6183">
      <w:pPr>
        <w:pStyle w:val="a6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предоставить ребенку возможности общения – межличностного и специального профессионального;</w:t>
      </w:r>
    </w:p>
    <w:p w:rsidR="00991477" w:rsidRPr="00AE16E8" w:rsidRDefault="00991477" w:rsidP="004B6183">
      <w:pPr>
        <w:pStyle w:val="a6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воспитать готовность презентовать итог деятельности как уникальный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сотворческий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продукт.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Задачи индивидуального певческого развития учащихся будут решаться в процессе:</w:t>
      </w:r>
    </w:p>
    <w:p w:rsidR="00991477" w:rsidRPr="00AE16E8" w:rsidRDefault="00991477" w:rsidP="004B6183">
      <w:pPr>
        <w:pStyle w:val="a6"/>
        <w:numPr>
          <w:ilvl w:val="0"/>
          <w:numId w:val="3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практических работ (упражнений, этюдов, импровизаций);</w:t>
      </w:r>
    </w:p>
    <w:p w:rsidR="00991477" w:rsidRPr="00AE16E8" w:rsidRDefault="00991477" w:rsidP="004B6183">
      <w:pPr>
        <w:pStyle w:val="a6"/>
        <w:numPr>
          <w:ilvl w:val="0"/>
          <w:numId w:val="3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репетиционных работ и работ над концертными номерами;</w:t>
      </w:r>
    </w:p>
    <w:p w:rsidR="00991477" w:rsidRPr="00AE16E8" w:rsidRDefault="00991477" w:rsidP="004B6183">
      <w:pPr>
        <w:pStyle w:val="a6"/>
        <w:numPr>
          <w:ilvl w:val="0"/>
          <w:numId w:val="3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участие в фестивалях, конкурсах, концертах.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Программный материал осваивается поэтапно, в зависимости от возраста,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ндивидуальных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вокальных данных ученика.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Каждый учащийся в процессе обучения должен последовательно освоить технику эстрадно</w:t>
      </w:r>
      <w:r w:rsidR="009B7E22" w:rsidRPr="00AE16E8">
        <w:rPr>
          <w:rFonts w:ascii="Times New Roman" w:eastAsia="Times New Roman" w:hAnsi="Times New Roman" w:cs="Times New Roman"/>
          <w:lang w:eastAsia="ru-RU"/>
        </w:rPr>
        <w:t xml:space="preserve">-джазового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пения (дыхание, звукообразование, мышечная и голосовая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раскрепощенность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координация голоса).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Обучение основано на организации самонаблюдения, самоанализа и индивидуального творчества ученика, что будет способствовать реализации возможностей и способностей ребенка.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        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Исполнение вокального произведения.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Задачи, поставленные перед детьми, постепенно усложняются.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Определение тематического материала по полугодиям и годам обучения, так же по его степени сложности планируется с каждым учеником индивидуально.</w:t>
      </w: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Pr="00AE16E8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52C" w:rsidRDefault="0023152C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52C" w:rsidRDefault="0023152C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52C" w:rsidRPr="00AE16E8" w:rsidRDefault="0023152C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AE16E8" w:rsidRDefault="00BC16E4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16E4" w:rsidRPr="00F057F1" w:rsidRDefault="00BC16E4" w:rsidP="004B61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F057F1">
        <w:rPr>
          <w:rFonts w:ascii="Times New Roman" w:hAnsi="Times New Roman" w:cs="Times New Roman"/>
          <w:b/>
          <w:bCs/>
          <w:i/>
        </w:rPr>
        <w:lastRenderedPageBreak/>
        <w:t>Методическое обеспечение программы «Эстрадно-джазовый вокал»</w:t>
      </w:r>
    </w:p>
    <w:p w:rsidR="004B6183" w:rsidRPr="00F057F1" w:rsidRDefault="004B6183" w:rsidP="004B61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314"/>
        <w:gridCol w:w="3261"/>
        <w:gridCol w:w="1984"/>
        <w:gridCol w:w="1843"/>
        <w:gridCol w:w="1559"/>
      </w:tblGrid>
      <w:tr w:rsidR="00BC16E4" w:rsidRPr="00F057F1" w:rsidTr="004B6183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занятий и форма подведения итогов по каждой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Умения</w:t>
            </w:r>
          </w:p>
        </w:tc>
      </w:tr>
      <w:tr w:rsidR="00BC16E4" w:rsidRPr="00F057F1" w:rsidTr="004B6183">
        <w:trPr>
          <w:trHeight w:val="7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Словесность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Вводное</w:t>
            </w:r>
            <w:proofErr w:type="gramEnd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Знакомство с терминами, понятиями, определениями….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Музыка и слово. Размер стихотворения и метроритм мелодии.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Теория, рассказ, показ, беседа, опрос, 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определения понятия.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рассказать о системе применения и др.</w:t>
            </w:r>
          </w:p>
        </w:tc>
      </w:tr>
      <w:tr w:rsidR="00BC16E4" w:rsidRPr="00F057F1" w:rsidTr="004B6183">
        <w:trPr>
          <w:trHeight w:val="8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представления о …… свойства инструментов. Правила пользования, устройство музыкального инструмента, принципы работы.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Практическое занятие, показ, рассказ, наблюдение.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свойств,  правила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использовать при работе.</w:t>
            </w:r>
          </w:p>
        </w:tc>
      </w:tr>
      <w:tr w:rsidR="00BC16E4" w:rsidRPr="00F057F1" w:rsidTr="004B6183">
        <w:trPr>
          <w:trHeight w:val="7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простейших экономических расчетов. Понятие о метре и ритме. Математические понятия в характеристике направления работы.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занимательных задач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Длительность нот. Составление такта из нот различной длительности.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решение  занимательных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Выполнение простейших экономических расчетов.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правильно составить ритмическую схему тактов, опираясь на цифровые составляющие сильных и слабых долей.</w:t>
            </w:r>
          </w:p>
        </w:tc>
      </w:tr>
      <w:tr w:rsidR="00BC16E4" w:rsidRPr="00F057F1" w:rsidTr="004B6183">
        <w:trPr>
          <w:trHeight w:val="7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Понятие об искусстве, музыки (форма, звук, жанры). Традиции искусства. Встречи с мастерами, посещения выставок, концертов… подготовка и участие в мероприятиях.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Лекции, беды, прослушивание музыкального материала. Встречи с мастерами культуры, посещение концертов. Подготовка  и участие в мероприятиях.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об искусстве направления. Знание репертуара и 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Умение различать, оценивать, анализировать свое участие </w:t>
            </w:r>
            <w:proofErr w:type="gramStart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</w:tc>
      </w:tr>
      <w:tr w:rsidR="00BC16E4" w:rsidRPr="00F057F1" w:rsidTr="004B6183">
        <w:trPr>
          <w:trHeight w:val="11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Понятие об инструментах, о природе голоса. Правила безопасности, тренинги, репетиции, практическая работа. Способы подачи звука. Оформление песен  на  сцене. Особенности работы. Практическая разработка и конечный результат.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Тренинги, репетиции, практическая работа. Особенности возрастных градаций голоса и варьирование форм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понятий, правил, способов.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Нижнереберное</w:t>
            </w:r>
            <w:proofErr w:type="spellEnd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 дыхание. Работа диафрагмы в процессе подачи звука.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качественно выполнять работу данного направления.</w:t>
            </w:r>
          </w:p>
        </w:tc>
      </w:tr>
      <w:tr w:rsidR="00BC16E4" w:rsidRPr="00F057F1" w:rsidTr="004B6183">
        <w:trPr>
          <w:trHeight w:val="7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Психологическая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Понятия о способностях  людей, о качествах личности, об особых качествах воспитанников. Понятия о правилах совместной деятельности. Понятие о конфликтных ситуациях и правилах выхода из них. Психологические особенности работы в объединении.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Тренинги на формирование личностных качеств, лекции, беседы, разговор в кругу, 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 понятий коммуникабельности,</w:t>
            </w:r>
          </w:p>
          <w:p w:rsidR="00BC16E4" w:rsidRPr="00F057F1" w:rsidRDefault="00BC16E4" w:rsidP="004B61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Способности самосовершенствования, взаимопомощи. 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комфортного сотрудничества, общения.</w:t>
            </w:r>
          </w:p>
        </w:tc>
      </w:tr>
      <w:tr w:rsidR="00BC16E4" w:rsidRPr="00F057F1" w:rsidTr="004B6183">
        <w:trPr>
          <w:trHeight w:val="7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Культурная  антропология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История возникновения и развития песенного жанра. Информация о знаменитых людях. История народов в песнях патриотической направленности. Подготовка и участие в концертах, посвященных памятным датам.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 Гигиена голоса.</w:t>
            </w:r>
          </w:p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Рассказы, беседы… подготовка и участие в конкурсах, концертах.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истории, исторических дат, традиций, обычаев, имен знаменитых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рассказать и спеть об исторических событиях.</w:t>
            </w:r>
          </w:p>
        </w:tc>
      </w:tr>
      <w:tr w:rsidR="00BC16E4" w:rsidRPr="00F057F1" w:rsidTr="004B6183">
        <w:trPr>
          <w:trHeight w:val="7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Здоровый  образ  жизни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Понятие о ЗОЖ, рентинги по укреплению здоровья. Формирование готовности вести ЗОЖ. Особенности организации труда на занятии гигиена голоса.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Тренинги по укреплению здоровья, рассказы, физ</w:t>
            </w:r>
            <w:proofErr w:type="gramStart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057F1">
              <w:rPr>
                <w:rFonts w:ascii="Times New Roman" w:hAnsi="Times New Roman" w:cs="Times New Roman"/>
                <w:sz w:val="16"/>
                <w:szCs w:val="16"/>
              </w:rPr>
              <w:t xml:space="preserve">инутки, экскурсии, профилактика голоса,  походы, викторины.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о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вести  ЗОЖ</w:t>
            </w:r>
          </w:p>
        </w:tc>
      </w:tr>
      <w:tr w:rsidR="00BC16E4" w:rsidRPr="00F057F1" w:rsidTr="004B6183">
        <w:trPr>
          <w:trHeight w:val="7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Социальная 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Понятия о правилах хорошего тона, о правилах совместного труда, права и обязанности воспитанников и педагогов. Правила общения людей, требования к занятиям, решение типовых ситуационных задач. Правила подготовки и участие в массовых мероприятиях.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Разбор ситуаций, тренинги, праздники, практические занятия. Наблюдение, коррекция.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Знание о конвенции прав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E4" w:rsidRPr="00F057F1" w:rsidRDefault="00BC16E4" w:rsidP="004B6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7F1">
              <w:rPr>
                <w:rFonts w:ascii="Times New Roman" w:hAnsi="Times New Roman" w:cs="Times New Roman"/>
                <w:sz w:val="16"/>
                <w:szCs w:val="16"/>
              </w:rPr>
              <w:t>Умение применять на практике  полученные знания.</w:t>
            </w:r>
          </w:p>
        </w:tc>
      </w:tr>
    </w:tbl>
    <w:p w:rsidR="004B6183" w:rsidRPr="00AE16E8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183" w:rsidRPr="00AE16E8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183" w:rsidRPr="00AE16E8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183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57F1" w:rsidRPr="00AE16E8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183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P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Методика и технология обучения.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Варианты упражнений,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попевок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могут быть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совершенно разнообразными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, они должны использоваться на усмотрение педагога. Такая, несколько свободная форма в проведении вокальных занятий на начальном этапе должна все же содержать в себе некоторые ограничения, которые должен контролировать педагог: нельзя перегружать голосовой аппарат </w:t>
      </w:r>
      <w:proofErr w:type="spellStart"/>
      <w:r w:rsidR="0023152C">
        <w:rPr>
          <w:rFonts w:ascii="Times New Roman" w:eastAsia="Times New Roman" w:hAnsi="Times New Roman" w:cs="Times New Roman"/>
          <w:lang w:eastAsia="ru-RU"/>
        </w:rPr>
        <w:t>воспитаннков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(форсировать звук, так как в период роста ребенка это может привести к необратимым последствиям: узл</w:t>
      </w:r>
      <w:r w:rsidR="004B6183" w:rsidRPr="00AE16E8">
        <w:rPr>
          <w:rFonts w:ascii="Times New Roman" w:eastAsia="Times New Roman" w:hAnsi="Times New Roman" w:cs="Times New Roman"/>
          <w:lang w:eastAsia="ru-RU"/>
        </w:rPr>
        <w:t>ы на связках, их разрыв и т.д.).</w:t>
      </w:r>
    </w:p>
    <w:p w:rsidR="00991477" w:rsidRPr="00AE16E8" w:rsidRDefault="004B6183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ецелесообразно на начальн</w:t>
      </w:r>
      <w:r w:rsidR="0023152C">
        <w:rPr>
          <w:rFonts w:ascii="Times New Roman" w:eastAsia="Times New Roman" w:hAnsi="Times New Roman" w:cs="Times New Roman"/>
          <w:lang w:eastAsia="ru-RU"/>
        </w:rPr>
        <w:t>ом этапе ставить перед воспитанниками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серьезные вокальные задачи, например, правильно «округлять» звук, использовать другие приемы, характерные для профессиональных вокалистов. Такие задачи не совсем понятны детям. Они могут привести к неприятию самого предмета изучения, а в отдельных случаях к конфликту с педагогом. Гораздо важнее в этот период помочь ребенку найти свой собственный естественный голос, о существовании которого он, может быть, и не догадывается. 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Результатом </w:t>
      </w:r>
      <w:r w:rsidRPr="00AE16E8">
        <w:rPr>
          <w:rFonts w:ascii="Times New Roman" w:eastAsia="Times New Roman" w:hAnsi="Times New Roman" w:cs="Times New Roman"/>
          <w:lang w:eastAsia="ru-RU"/>
        </w:rPr>
        <w:t>занятий по образовательной программе «Эстрадн</w:t>
      </w:r>
      <w:r w:rsidR="004B6183" w:rsidRPr="00AE16E8">
        <w:rPr>
          <w:rFonts w:ascii="Times New Roman" w:eastAsia="Times New Roman" w:hAnsi="Times New Roman" w:cs="Times New Roman"/>
          <w:lang w:eastAsia="ru-RU"/>
        </w:rPr>
        <w:t>о-джазовый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вокал» является развитие творческой активности ребёнка (подростка), его самоопределение, творческое самовыражение.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ребенка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развивается познавательная активность, происходит обогащение эмоционального опыта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, развиваются эмоционально-волевые качества, коммуникативные навыки, экспрессия, способствующие социальной самореализации ребенка.</w:t>
      </w:r>
      <w:r w:rsidR="00EA42FF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Ребенок (подросток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) осваивает различные виды музыкальной деятельности: слушание, исполнение, изучение; у него развиваются музыкальные умения и навыки: технические навыки сольного и коллективного, вокального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развиваются голосовые функции; приобретается опыт сценического исполнения. Развивается эстетическая потребность через приобщение к музыкальной культуре.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активно участвует в подготовке и проведении праздника, дела, проекта, несет личную ответственность в общем деле.</w:t>
      </w:r>
    </w:p>
    <w:p w:rsidR="00991477" w:rsidRPr="00AE16E8" w:rsidRDefault="00EA42FF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Занимающиеся по программе «Эстрадно-джазовый вокал» дети осознают 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себя как целостность, уникальный коллектив, действующий в пространстве   </w:t>
      </w:r>
      <w:r w:rsidRPr="00AE16E8">
        <w:rPr>
          <w:rFonts w:ascii="Times New Roman" w:eastAsia="Times New Roman" w:hAnsi="Times New Roman" w:cs="Times New Roman"/>
          <w:lang w:eastAsia="ru-RU"/>
        </w:rPr>
        <w:t>Дома детского творчества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Обучающийся </w:t>
      </w:r>
      <w:r w:rsidRPr="00AE16E8">
        <w:rPr>
          <w:rFonts w:ascii="Times New Roman" w:eastAsia="Times New Roman" w:hAnsi="Times New Roman" w:cs="Times New Roman"/>
          <w:iCs/>
          <w:lang w:eastAsia="ru-RU"/>
        </w:rPr>
        <w:t>подросток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применяет полученные знания и умения при анализе, обсуждении музыки, аргументирует собственное мнение по проблеме, общается на межличностные и специальные профессиональные темы; умеет организовывать самостоятельную работу, использовать современные технологи; стремится к расширению кругозора, обладает готовностью презентовать итог деятельности как уникальный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сотворческий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продукт.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Формы подведения итогов реализации дополнительной образовательной программы: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концертное выступление, музыкальный праздник,  сценический (исследовательский, комплексный) проект.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Способ проверки результатов: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наблюдение, беседа с ребенком, родителями, заполнение карты развития, тестирование, контрольные теоретические и практические задания, самостоятельная работа, сценические выступления.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Оценивается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уровень развития музыкальных способностей,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музыкальных функций (в динамике); мелодического, ритмического слуха, диапазона голоса, координации движений. </w:t>
      </w:r>
    </w:p>
    <w:p w:rsidR="00991477" w:rsidRPr="00AE16E8" w:rsidRDefault="00991477" w:rsidP="004B61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 xml:space="preserve">оцениваются в целом результаты </w:t>
      </w:r>
      <w:r w:rsidRPr="00AE16E8">
        <w:rPr>
          <w:rFonts w:ascii="Times New Roman" w:eastAsia="Times New Roman" w:hAnsi="Times New Roman" w:cs="Times New Roman"/>
          <w:lang w:eastAsia="ru-RU"/>
        </w:rPr>
        <w:t>концертного выступления, качество выполнения заданий, усвоения полученных знаний, уровень самостоятельной работы, степень участия ребенка в творческих делах, богатство средств выразительности, умение самостоятельно сделать выбор, навык публичного выступления.</w:t>
      </w:r>
    </w:p>
    <w:p w:rsidR="00EA42FF" w:rsidRPr="00AE16E8" w:rsidRDefault="00EA42FF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42FF" w:rsidRPr="00AE16E8" w:rsidRDefault="00EA42FF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42FF" w:rsidRPr="00AE16E8" w:rsidRDefault="00EA42FF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42FF" w:rsidRDefault="00EA42FF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57F1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P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Учебно-тематический план</w:t>
      </w:r>
    </w:p>
    <w:p w:rsidR="00991477" w:rsidRPr="00AE16E8" w:rsidRDefault="00EA42FF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первого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(10-1</w:t>
      </w:r>
      <w:r w:rsidR="00275B45" w:rsidRPr="00AE16E8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лет)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развити</w:t>
      </w:r>
      <w:r w:rsidR="00EA42FF" w:rsidRPr="00AE16E8">
        <w:rPr>
          <w:rFonts w:ascii="Times New Roman" w:eastAsia="Times New Roman" w:hAnsi="Times New Roman" w:cs="Times New Roman"/>
          <w:lang w:eastAsia="ru-RU"/>
        </w:rPr>
        <w:t>е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навыка  самостоятельного разбора песенного материала и постановки номера.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936"/>
        <w:gridCol w:w="1080"/>
        <w:gridCol w:w="1080"/>
        <w:gridCol w:w="1080"/>
      </w:tblGrid>
      <w:tr w:rsidR="00991477" w:rsidRPr="00AE16E8" w:rsidTr="004B618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темы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4B6183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4B6183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еория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4B6183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ракт</w:t>
            </w:r>
            <w:proofErr w:type="spellEnd"/>
            <w:r w:rsidR="004B6183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Техника вокала.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A42FF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EA42FF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дыхательных упражнений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Знакомство с дыхательной гимнастикой Стрельниковой для вокалистов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упражнений по артикуляции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Цикл упражнений для развития навыков пения на дыхании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Интервалы. Развитие гармонического слуха.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Упражнения на сглаживание регистров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«динамические оттенки»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Импровизация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Знакомство с музыкальными терминами, которые используются в эстрадном пении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Дикция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EA42FF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EA42FF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Мелизмы (теория и практические занятия)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A42FF" w:rsidRPr="00AE16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ение в ансамбле» - двухголосие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Работа над репертуаром и дальнейшее развитие навыка анализа произведения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</w:t>
            </w:r>
            <w:r w:rsidR="004B6183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Музыкально-образовательная работа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Золотой век эстрады и джаза. Солисты и импровизация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4B618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Виды эстрадно-джазового вокала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4B6183">
        <w:trPr>
          <w:trHeight w:val="29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EA42FF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="004B6183"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 к конкурсам и концертам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423A86" w:rsidRPr="00AE16E8" w:rsidTr="004B6183">
        <w:trPr>
          <w:trHeight w:val="29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86" w:rsidRPr="00AE16E8" w:rsidRDefault="00423A86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86" w:rsidRPr="00AE16E8" w:rsidRDefault="00423A86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Концертная деятельность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86" w:rsidRPr="00AE16E8" w:rsidRDefault="00423A86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86" w:rsidRPr="00AE16E8" w:rsidRDefault="00423A86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86" w:rsidRPr="00AE16E8" w:rsidRDefault="00423A86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6183" w:rsidRPr="00AE16E8" w:rsidTr="004B6183">
        <w:trPr>
          <w:tblCellSpacing w:w="0" w:type="dxa"/>
        </w:trPr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83" w:rsidRPr="00AE16E8" w:rsidRDefault="004B6183" w:rsidP="004B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83" w:rsidRPr="00AE16E8" w:rsidRDefault="004B618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83" w:rsidRPr="00AE16E8" w:rsidRDefault="004B618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31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83" w:rsidRPr="00AE16E8" w:rsidRDefault="004B618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31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</w:tbl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4B6183" w:rsidP="004B61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Содержание программы</w:t>
      </w:r>
      <w:r w:rsidR="00EA2988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первого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Раздел I. Техника вокала. – 54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1.1: Закрепление дыхательных упражнений- 2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</w:t>
      </w:r>
      <w:r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>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Закреплением знания о певческом дыхании. Типы певческого дыхания.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Искусство пения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это искусство вдоха и выдоха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Дыхание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это источник энергии для возникновения звука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Вдох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 выдох состоит из трех позиций: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 сигнал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 действие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 результат.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Дыхание во время пения – это очень расслабленный процесс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-  Состояние вдоха и выдоха живут одновременно.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Певческое дыхание отличается от обычного тем, что служит для звукообразования.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Существуют различные типы певческого дыхания: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ключичное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(участвуют плечи)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грудное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(участвуют плечи)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нижнереберное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(расширяются нижние ребра)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4. 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диафрагматичное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брюшное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(опускается диафрагма)</w:t>
      </w:r>
      <w:r w:rsidR="004B6183"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Его еще называют Абдоминальным, тип, как наиболее приемлемый     вариант певческого дыхания.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Вдох – через нос и рот (при выдохе </w:t>
      </w:r>
      <w:r w:rsidR="004B6183" w:rsidRPr="00AE16E8">
        <w:rPr>
          <w:rFonts w:ascii="Times New Roman" w:eastAsia="Times New Roman" w:hAnsi="Times New Roman" w:cs="Times New Roman"/>
          <w:lang w:eastAsia="ru-RU"/>
        </w:rPr>
        <w:t>ощутить,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как воображаемый поршень опускается вниз, брюшной пресс подается чуть вперед</w:t>
      </w:r>
      <w:r w:rsidR="004B6183" w:rsidRPr="00AE16E8">
        <w:rPr>
          <w:rFonts w:ascii="Times New Roman" w:eastAsia="Times New Roman" w:hAnsi="Times New Roman" w:cs="Times New Roman"/>
          <w:lang w:eastAsia="ru-RU"/>
        </w:rPr>
        <w:t>)</w:t>
      </w:r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Выдох – осуществляется с ощущением тепла «на себя», а не из себя, то есть на выдохе певец должен стремиться сохранить состояние вдоха.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Не нажимать дыханием на гортань. Правильному дыханию соответствуют ощущение свободы, свободного прохода дыхания к резонатору.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Когда дыхание зажато, звук становится жестким и теряет резонанс (живот идет несколько вперед, а не выпячивается, нужно удержать его и подать вперед).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Выполнение упражнений на дыхание.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Дыхание медленное, глубокое –V- на 1, 2, 3, 4 или на 1, 2 быстрое, активное –V- на «И». Раз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или раз два И, или 1, 2, 3, И, или раз, два, три, четыре 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1.2. Знакомство с дыхательной гимнастикой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А.Н.Стрельниковой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для вокалистов.- 2 ч.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Теоретический материал рекомендуем взять в книге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М.Щетинина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«Дыхательная гимнастика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А.Н.Стрельниковой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(издательство «Метафора», Москва, 2002 г., стр. 88-97); журнал «Вестник», ЗРЖ № 3 (231), 2003 г., статья Стива Шейнкмана «Дыхательная гимнастика Стрельниковой».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Упражнение «Слоги»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Не берите дыхание перед каждым слогом. Одного вдоха должно хватить на несколько (4) слогов. Кланяйтесь на каждый слог: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Ру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Рэ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». Произносите то же самое, выполняя встречные движения рук («обними плечи») и так далее.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Не думайте о дыхании, но лучше дышать ртом, а не носом.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РиРуРэРо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лилулэло</w:t>
      </w:r>
      <w:proofErr w:type="spellEnd"/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ми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мумэмо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ни ну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нэ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но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виву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вэ во - фи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фуфэфо</w:t>
      </w:r>
      <w:proofErr w:type="spell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1.3: Закрепление упражнений по артикуляции 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="004B6183"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Закрепление знаний об артикуляции.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Прежде, чем начинать занятия пением, певцам необходимо снять внутреннее напряжение, ощутить психологическую и физическую раскованность.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Выполнение упражнений на снятие напряжения с внутренних и внешних мышц: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счет на четыре: вдох - голова назад,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                           задержка – голова прямо,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                           выход – голова вниз.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 Для разработки корня языка: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-   кашляем как старички –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кха-кха-кха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;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 кричит ворона – кар-кар-кар.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2. </w:t>
      </w:r>
      <w:r w:rsidR="005671CD" w:rsidRPr="00AE16E8">
        <w:rPr>
          <w:rFonts w:ascii="Times New Roman" w:eastAsia="Times New Roman" w:hAnsi="Times New Roman" w:cs="Times New Roman"/>
          <w:lang w:eastAsia="ru-RU"/>
        </w:rPr>
        <w:t>Д</w:t>
      </w:r>
      <w:r w:rsidRPr="00AE16E8">
        <w:rPr>
          <w:rFonts w:ascii="Times New Roman" w:eastAsia="Times New Roman" w:hAnsi="Times New Roman" w:cs="Times New Roman"/>
          <w:lang w:eastAsia="ru-RU"/>
        </w:rPr>
        <w:t>ля ощущения интонации: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 «крик ослика» - и-а-и-а-и-а (интонация резко падает сверху вниз)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1.4: Цикл упражнений для развития навыков пения на дыхании.- 4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Закрепление знаний о певческом дыхании.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Искусство пения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это искусство вдоха и выдоха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Дыхание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это источник энергии для возникновения звука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Вдох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 выдох состоит из трех позиций:</w:t>
      </w:r>
    </w:p>
    <w:p w:rsidR="00991477" w:rsidRPr="00AE16E8" w:rsidRDefault="005671CD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4.  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сигнал</w:t>
      </w:r>
    </w:p>
    <w:p w:rsidR="00991477" w:rsidRPr="00AE16E8" w:rsidRDefault="005671CD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5.  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действие</w:t>
      </w:r>
    </w:p>
    <w:p w:rsidR="00991477" w:rsidRPr="00AE16E8" w:rsidRDefault="005671CD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6.  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результат.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Дыхание во время пения – это очень расслабленный процесс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  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Состояние вдоха и выдоха живут одновременно. </w:t>
      </w:r>
      <w:proofErr w:type="gramStart"/>
      <w:r w:rsidR="00991477" w:rsidRPr="00AE16E8">
        <w:rPr>
          <w:rFonts w:ascii="Times New Roman" w:eastAsia="Times New Roman" w:hAnsi="Times New Roman" w:cs="Times New Roman"/>
          <w:lang w:eastAsia="ru-RU"/>
        </w:rPr>
        <w:t>Певческое дыхание отличается от обычного тем, что служит для звукообразования.</w:t>
      </w:r>
      <w:proofErr w:type="gram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Существуют различные типы певческого дыхания: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5. </w:t>
      </w:r>
      <w:proofErr w:type="gramStart"/>
      <w:r w:rsidR="00991477" w:rsidRPr="00AE16E8">
        <w:rPr>
          <w:rFonts w:ascii="Times New Roman" w:eastAsia="Times New Roman" w:hAnsi="Times New Roman" w:cs="Times New Roman"/>
          <w:lang w:eastAsia="ru-RU"/>
        </w:rPr>
        <w:t>ключичное</w:t>
      </w:r>
      <w:proofErr w:type="gram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(участвуют плечи)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6. </w:t>
      </w:r>
      <w:proofErr w:type="gramStart"/>
      <w:r w:rsidR="00991477" w:rsidRPr="00AE16E8">
        <w:rPr>
          <w:rFonts w:ascii="Times New Roman" w:eastAsia="Times New Roman" w:hAnsi="Times New Roman" w:cs="Times New Roman"/>
          <w:lang w:eastAsia="ru-RU"/>
        </w:rPr>
        <w:t>грудное</w:t>
      </w:r>
      <w:proofErr w:type="gram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(участвуют плечи)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7.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91477" w:rsidRPr="00AE16E8">
        <w:rPr>
          <w:rFonts w:ascii="Times New Roman" w:eastAsia="Times New Roman" w:hAnsi="Times New Roman" w:cs="Times New Roman"/>
          <w:lang w:eastAsia="ru-RU"/>
        </w:rPr>
        <w:t>нижнереберное</w:t>
      </w:r>
      <w:proofErr w:type="spell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(расширяются нижние ребра)</w:t>
      </w:r>
    </w:p>
    <w:p w:rsidR="00991477" w:rsidRPr="00AE16E8" w:rsidRDefault="005671CD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8. </w:t>
      </w:r>
      <w:proofErr w:type="spellStart"/>
      <w:r w:rsidR="00991477" w:rsidRPr="00AE16E8">
        <w:rPr>
          <w:rFonts w:ascii="Times New Roman" w:eastAsia="Times New Roman" w:hAnsi="Times New Roman" w:cs="Times New Roman"/>
          <w:lang w:eastAsia="ru-RU"/>
        </w:rPr>
        <w:t>диафрагматичное</w:t>
      </w:r>
      <w:proofErr w:type="spell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gramStart"/>
      <w:r w:rsidR="00991477" w:rsidRPr="00AE16E8">
        <w:rPr>
          <w:rFonts w:ascii="Times New Roman" w:eastAsia="Times New Roman" w:hAnsi="Times New Roman" w:cs="Times New Roman"/>
          <w:lang w:eastAsia="ru-RU"/>
        </w:rPr>
        <w:t>брюшное</w:t>
      </w:r>
      <w:proofErr w:type="gram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(опускается диафрагма)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Его еще называют Абдоминальным, тип, как наиболее приемлемый     вариант певческого дыхания.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Вдох – через нос и рот (при выдохе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ощутить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как воображаемый поршень опускается вниз, брюшной пресс подается чуть вперед.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Выдох – осуществляется с ощущением тепла «на себя», а не из себя, то есть на выдохе певец должен стремиться сохранить состояние вдоха.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Не нажимать дыханием на гортань. Правильному дыханию соответствуют ощущение свободы, свободного прохода дыхания к резонатору.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Когда дыхание зажато, звук становится жестким и теряет резонанс (живот идет несколько вперед, а не выпячивается, нужно удержать его и подать вперед).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исполнение вокальных упражнений на слоги: «вью»,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вья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гми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гма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нга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чха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».            </w:t>
      </w:r>
    </w:p>
    <w:p w:rsidR="00991477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E6B5A" w:rsidRPr="00AE16E8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Тема 1.5: Интервалы. Развитие гармонического слуха.- 4 ч.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 и 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и использование интервалов и аккордов в двухголосном пении. Двухголосные упражнения на терцию, октаву, квинту с переходом в унисон. Колоны, упражнения с самостоятельным голосоведением. 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Работа над интонационной сложностью, единой манерой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звуковедения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4B6183" w:rsidRPr="00AE16E8" w:rsidRDefault="004B6183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1.6: Упражнения на сглаживание регистров.- 4 ч.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Певческие регистры: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Нижний регистр</w:t>
      </w:r>
      <w:r w:rsidRPr="00AE16E8">
        <w:rPr>
          <w:rFonts w:ascii="Times New Roman" w:eastAsia="Times New Roman" w:hAnsi="Times New Roman" w:cs="Times New Roman"/>
          <w:lang w:eastAsia="ru-RU"/>
        </w:rPr>
        <w:t>: малая, большая и т.д. октавы (мужчины имеют два регистра: грудной и фальцет)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Средний регистр</w:t>
      </w:r>
      <w:r w:rsidRPr="00AE16E8">
        <w:rPr>
          <w:rFonts w:ascii="Times New Roman" w:eastAsia="Times New Roman" w:hAnsi="Times New Roman" w:cs="Times New Roman"/>
          <w:lang w:eastAsia="ru-RU"/>
        </w:rPr>
        <w:t>: I октава (Си</w:t>
      </w:r>
      <w:r w:rsidRPr="00AE16E8">
        <w:rPr>
          <w:rFonts w:ascii="Times New Roman" w:eastAsia="Times New Roman" w:hAnsi="Times New Roman" w:cs="Times New Roman"/>
          <w:vertAlign w:val="subscript"/>
          <w:lang w:eastAsia="ru-RU"/>
        </w:rPr>
        <w:t>м</w:t>
      </w:r>
      <w:r w:rsidRPr="00AE16E8">
        <w:rPr>
          <w:rFonts w:ascii="Times New Roman" w:eastAsia="Times New Roman" w:hAnsi="Times New Roman" w:cs="Times New Roman"/>
          <w:lang w:eastAsia="ru-RU"/>
        </w:rPr>
        <w:t>-ре</w:t>
      </w:r>
      <w:r w:rsidRPr="00AE16E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lang w:eastAsia="ru-RU"/>
        </w:rPr>
        <w:t>) (потенциальный участок соединения грудного и головного голосов)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3.  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Верхний регистр</w:t>
      </w:r>
      <w:r w:rsidRPr="00AE16E8">
        <w:rPr>
          <w:rFonts w:ascii="Times New Roman" w:eastAsia="Times New Roman" w:hAnsi="Times New Roman" w:cs="Times New Roman"/>
          <w:lang w:eastAsia="ru-RU"/>
        </w:rPr>
        <w:t>: II октава, женщины могут петь выше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енщины имеют грудной, средний – медиум –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miхt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головной.</w:t>
      </w:r>
    </w:p>
    <w:p w:rsidR="00991477" w:rsidRPr="00AE16E8" w:rsidRDefault="00991477" w:rsidP="004B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4.  </w:t>
      </w: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Суперголовной</w:t>
      </w:r>
      <w:proofErr w:type="spellEnd"/>
      <w:r w:rsidRPr="00AE16E8">
        <w:rPr>
          <w:rFonts w:ascii="Times New Roman" w:eastAsia="Times New Roman" w:hAnsi="Times New Roman" w:cs="Times New Roman"/>
          <w:u w:val="single"/>
          <w:lang w:eastAsia="ru-RU"/>
        </w:rPr>
        <w:t xml:space="preserve"> регистр </w:t>
      </w:r>
      <w:r w:rsidRPr="00AE16E8">
        <w:rPr>
          <w:rFonts w:ascii="Times New Roman" w:eastAsia="Times New Roman" w:hAnsi="Times New Roman" w:cs="Times New Roman"/>
          <w:lang w:eastAsia="ru-RU"/>
        </w:rPr>
        <w:t>– участок, располагающийся на четвертом переходном участке женского диапазона, при этом ощущается уход за пределы обычного головного голоса, а также дополнительное чувство свободы. У девочек это наблюдается от Си</w:t>
      </w:r>
      <w:proofErr w:type="gramStart"/>
      <w:r w:rsidRPr="00AE16E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 выше.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 № 1. Снятие зажатия переходных звуков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 № 2. Пение в середине первого переходного участка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Упражнение № 3. От грудного к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центральному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(полости рта)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Упражнение № 4. От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центрального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к головному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 № 5. От головного к фальцету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 № 6. С большим диапазоном звучания (свободный язык)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 № 7. Для плавного, ровного движения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1.7. Знакомство с понятием «динамические оттенки».- 2 ч.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="005671CD"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Знакомство с понятием «динамические оттенки».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Одним из важнейших условий выразительного исполнения музыки являются динамические оттенки или нюансы.</w:t>
      </w:r>
      <w:r w:rsidR="005671CD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Динамическими оттенками называются изменения громкости звучания при исполнении музыкального произведения.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Piano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(р) – тихо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Pianissiwo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рр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 – очень тихо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Forte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(f) - громко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Fortessimo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(f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f</w:t>
      </w:r>
      <w:proofErr w:type="spellEnd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– очень громко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Czescendo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Czesc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 – усиливая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1.8: Импровизация.- 6 ч.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терминов «импровизация», «импровизаторы».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Импровизация в вокале имеет свою специфику. Импровизация выступает в качестве формы творческого процесса сочинения голосов в процессе исполнения – поиск новых голосов.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Импровизаторы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вокалисты, владеющие техникой – СКЭТ (слоговое пение), используют принципы инструментальной импровизации.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 xml:space="preserve">Импровизация </w:t>
      </w:r>
      <w:r w:rsidRPr="00AE16E8">
        <w:rPr>
          <w:rFonts w:ascii="Times New Roman" w:eastAsia="Times New Roman" w:hAnsi="Times New Roman" w:cs="Times New Roman"/>
          <w:lang w:eastAsia="ru-RU"/>
        </w:rPr>
        <w:t>– сочинение музыки на ходу, без подготовки, во время исполнения произведения.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Упражнение на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основной мелодии, используя слоговое пение.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275B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1.9: Знакомство с музыкальными терминами, которы</w:t>
      </w:r>
      <w:r w:rsidR="00F057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 используются в эстрадном пени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Знакомство с музыкальными терминами, которые используются в эстрадном пении.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Знание музыкальной терминологии позволяет выработать у учащихся профессиональный подход к своему творчеству.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Блюз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афро-американская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музыка ХХ века.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Рэгтайм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приемы мелодического развития (повторение).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Саунд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категория джаза, характеризующее индивидуальное качество звучания голоса.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Свыше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тип пульсации, основанной на постоянных отклонениях ритма.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Фурлатто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– звучание голоса с хрипом.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Субтон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– заглушенное звучание с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продыхом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Шаут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– специфический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криковой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» стиль пения.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Шаутхарактерен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для исполнения блюзов, баллад.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Граул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– хриплое, рычащее звучание. Тембровый эффект фольклорного негритянского пения.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Скэт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– бес текстовая слоговая техника.</w:t>
      </w:r>
    </w:p>
    <w:p w:rsidR="00991477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F057F1" w:rsidRPr="00AE16E8" w:rsidRDefault="00F057F1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Тема 1.10. Дикция.- 4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понятия «дикция».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Дикция является средством донесения    содержания произведения, выраженного</w:t>
      </w:r>
      <w:r w:rsidR="00F057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в словесном тексте, и одним из важнейших средств художественной выразительности</w:t>
      </w:r>
      <w:r w:rsidR="00F057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в раскрытии музыкального образа.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Главное правило дикции: полное освобождение артикуляционного аппарата от |напряжения.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Согласные формируются в позиции гласной.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(Если гласная имеет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полетность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согласная «полетит» вслед за ней).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 понятие дикции входят: культура, орфоэпия и логика речи.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 Культура предполагает знание и соблюдение правил орфоэпии, и правильное ударе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ния в словах (логика речи).</w:t>
      </w:r>
    </w:p>
    <w:p w:rsidR="00991477" w:rsidRPr="00AE16E8" w:rsidRDefault="00991477" w:rsidP="005671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 Орфоэпия - это единообразное, присущее русскому литературному языку произноше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ние, правильная речь.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Орфоэпия певческая отличается от речевой тем, что в вокальной дикции слова ритмичес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ки 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звуковысотно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организованны.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Чтобы их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пропевать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необходимо фиксировать и удерживать на дыхании гласные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звуки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на которых и происходит фонация, здесь огромную роль играет дей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ствие языка. В разговорной речи он постоянно устремлен к верхнему нёбу, в пении, необходи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мо, чтобы он упирался в корни нижних передних резцов и действовал с нижней челюстью, как единое целое.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Звукообразующими органами речи являются: губы, язык, челюсти, зубы, твердое и мягкое нёбо, маленький язычок, гортань, задняя стенка зева и голосовые складки.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Активную роль выполняют: голосовые складки, язык, губы, мягкое нёбо, маленький язычок, нижняя челюсть.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Пассивную роль выполняют: зубы, твердое нёбо, задняя стенка зева и верхняя че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люсть.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Все вместе они образуют артикуляционный аппарат.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Его работу называют артикуляцией.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Выполнение вокальных упражнений на интонирование согласных.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1.11. Мелизмы.- 6 ч.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терминов «мелизмы», «мордент», «форшлаг». 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«Мелизмы - это различные приемы украшения основного звука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вспомогательными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 эстрадно-джазовом вокале используется большое количество различных красок и приемов. Можно не иметь большого голоса, но за счет владения техникой приемов можно стать мастером в своем жанре. Соблюдение в процессе работы определенных стадий и этапов, а также использование специальных приемов помогают развитию музыкально-творческого мышления исполнителя - это является одной из главных задач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воспитания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как музыкантов-профессионалов, так и любителей.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 Мордент – украшение основного звука.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При исполнении мордента опорным является первый звук, что отличает его от форшлага,| (акцентируется следующий за ним звук.) 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 Форшлаг – вспомогательные звуки, украшающие основную мелодию. Они записываются мелким шрифтом, используются легко и свободно. Если мелодия начинается с форшлага, то он исполняется как нота затакта.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Выполнение вокальных упражнений.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Упражнение: Ф.Шуберт. «Серенада».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Упражнение: Многозвучный форшлаг.</w:t>
      </w: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1.12. Пение в ансамбле. Двухголосие.- 6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Разновидности ансамблей.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 Унисонный ансамбль (ансамбль одноголосного пения).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 Динамический ансамбль (слитность голосов по силе звучания).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 Ритмический ансамбль (единство ритмического исполнения).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 Темповый ансамбль (единство темпового исполнения).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 Тембровый ансамбль (подбор голосов по окраске, преподаватель должен добиваться единой манеры исполнения).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6. Дикционный ансамбль (единое дикционное звучание).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7. Полифонический ансамбль (относительное равновесие голосов в зависимости от тема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тического материала).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8. Ансамбль между солистом и остальными участниками ансамбля.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9. Частный ансамбль (слитность звучания голосов какой-либо отдельной партии).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10. Общий ансамбль (уравновешенность силы звучания между партиями).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Методика работы с вокальным ансамблем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1. Прежде нужно аранжировать песню (написать многоголосную партитуру для своего со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става, учитывая диапазон ансамбля, включая подголоски), при этом: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 определить ее ладовую структуру, в чем поможет правильное выявление опорных тонов; опорные тоны, или мелодические узлы выделяются в напеве различными средствами: на них приходятся наиболее протяжные длительности, повторы звуков, унисон (простой или октавный), к ним стремится все мелодическое развитие напева. Именно опорные тона могут быть использованы в качестве подголоска;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 с большим вниманием отнестись к поэтическому тексту; выявить музыкально-слоговой ритм песни, который должен быть единым у всех певцов ансамбля;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- выявленные возможные в песне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гармонические сочетания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могут быть предложены ис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полнителям в качестве ориентира при разведении на голоса. При пении на голоса должны вос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создаваться присущие данному произведению ладовые, фактурные, метрические и гармони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ческие особенности;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- подголоски должны сочиняться с учетом характера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мелодическо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-ритмического основ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ного напева.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2. Помимо основного напева, необходимо учитывать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тесситурное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удобство голосов (выби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рая наилучшую тональность для всех голосов).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 Необходимо учитывать приемы цепного дыхания, стилевые особенности многоголосия, добиваться плавности голосоведения.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 Если певец не владеет единой манерой звукообразования, его голос звучит пестро, все гласные формируются по-разному. Под единой манерой формирования звука подразумевает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ся правильное звукообразование с одинаковой степенью округленности гласных.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 Надо опираться на музыкально-слуховые восприятия, необходимо развивать у участни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ков ансамбля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слухо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-голосовую координацию, добиваться при варьировании естественности, осмысленности и красоты в мелодических линиях голосов и сочетании их между собой.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Двухголосные упражнения на основные интервалы с приходом в унисон. Сочинение учащимися подголосков к основной мелодии. Работа над звукообразованием и точным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интокированием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. Разучивание двухголосных музыкальных фрагментов. Введение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двухголосия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 разучиваемые песни.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1.13. Работа над репертуаром и дальнейшее развитие навыка анализа произведения.- 10 ч.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Подбор репертуара, от которого зависит заинтересованность всех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участников, а подчас и само су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ществование вокального коллектива. Репертуар должен отвечать задачам музыкально-худо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жественного воспитания ансамбля и в тоже время должен быть доступным ему по вокально-техническому и исполнительскому уровню. В репертуар надо включать произведения разнообразные по форме, жанру, содержанию. При отборе произведения надо учитывать также следу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ющие параметры: количество голосовых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тесситурные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условия, интонационные, ритмические, динамические трудности, наличие аккомпанемента («живой» инструментальный ансамбль или монограмма»). Эти же принципы лежат в основе вокальных аранжировок. Тщательный подбор репертуара с точки зрения его художественной ценности, соответствия исполнительскому уровню вокального ансамбля и педагогической целесообразности – залог творческого роста и эстетического воспитания учащихся.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Основу репертуара в классе вокального ансамбля должны</w:t>
      </w:r>
      <w:r w:rsid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составлять произведения отечественной и зарубежной старинной, классической, эстрадной и джазовой музыки, романсы, аранжировки народных песен, оригинальные решения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бэк</w:t>
      </w:r>
      <w:proofErr w:type="spellEnd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»-</w:t>
      </w:r>
      <w:proofErr w:type="spellStart"/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подпевок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 композициях для вольного пения.</w:t>
      </w:r>
      <w:r w:rsidRPr="00AE16E8">
        <w:rPr>
          <w:rFonts w:ascii="Times New Roman" w:eastAsia="Times New Roman" w:hAnsi="Times New Roman" w:cs="Times New Roman"/>
          <w:lang w:eastAsia="ru-RU"/>
        </w:rPr>
        <w:br/>
        <w:t>Учитывая, что на разных курсах обычно существуют самые различные по уровню ансамбли, формирование которых зависит от музыкально-теоретической подготовки и индивидуальных возможностей учащихся, предлагаемый репертуар дается без учета степени сложности.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Анализ произведения (продолжение)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1. Каков образно эмоциональный строй песни?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а) лирический (грустный, просветленный, задумчивый, сосредоточенный);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6)драматический (трагический, суровый, призывный, напряженный);</w:t>
      </w:r>
      <w:r w:rsidRPr="00AE16E8">
        <w:rPr>
          <w:rFonts w:ascii="Times New Roman" w:eastAsia="Times New Roman" w:hAnsi="Times New Roman" w:cs="Times New Roman"/>
          <w:lang w:eastAsia="ru-RU"/>
        </w:rPr>
        <w:br/>
        <w:t>в) эпический (строгий, сдержанный, волевой, спокойный);</w:t>
      </w:r>
      <w:proofErr w:type="gram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В каких голосах проводится основной напев песни?</w:t>
      </w:r>
      <w:r w:rsidRPr="00AE16E8">
        <w:rPr>
          <w:rFonts w:ascii="Times New Roman" w:eastAsia="Times New Roman" w:hAnsi="Times New Roman" w:cs="Times New Roman"/>
          <w:lang w:eastAsia="ru-RU"/>
        </w:rPr>
        <w:br/>
        <w:t>а) в верхних;</w:t>
      </w:r>
      <w:r w:rsidRPr="00AE16E8">
        <w:rPr>
          <w:rFonts w:ascii="Times New Roman" w:eastAsia="Times New Roman" w:hAnsi="Times New Roman" w:cs="Times New Roman"/>
          <w:lang w:eastAsia="ru-RU"/>
        </w:rPr>
        <w:br/>
        <w:t>6) средних;</w:t>
      </w:r>
      <w:proofErr w:type="gram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в) в нижних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 Какие голоса ведут подголоски?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а) высокие;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6)средние;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в) низкие.</w:t>
      </w: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 4. Каков характер подголоска?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а) октавный;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6) выдержанный;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в) оригинальный.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 Каково соотношение тембров голосов: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а) тембровое единство и их тембровая окраска;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б) преобладание альтов;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в) преобладание сопрано.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Коково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количество реально звучащих голосов?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одноголосие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6) двухголосие;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трехголосие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7. Какова плотность звучания ансамбля?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примовый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унисон;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б) октавный унисон;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в) втора в терцию к основному голосу;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г) втора в сексту к основному голосу;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д) созвучия из трех и более звуков.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8. Каковы особенности подтекстовки?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а) огласовка согласных;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6) скороговорка;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словообрывы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г) одновременное произнесение слов;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д) разночтения в подтекстовке.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F057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II. Музыкально-образовательная работа. - </w:t>
      </w:r>
      <w:r w:rsidR="0023152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2.1. Слушание музыки.- 4 ч.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="00EA2988"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Учащимся предлагается для прослушивания аудио альбомы современных исполнителей: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Витас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Жасмин, «Фабрика звезд 1, 2, 3, 4, 5», «Народный артист 1, 2».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Проведение анализа прослушанног7о материала: стиль, направление, характер произведения.</w:t>
      </w:r>
    </w:p>
    <w:p w:rsidR="00EA2988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2.2. Золотой век эстрады и джаза. –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Солисты и импровизация у сольных исполнителей.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Развитие эстрадного пения в 60-х, 70-х, 80-х годах. Звезды эстрады: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Э.Пьеха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Э.Хиль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М.Кристалинская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т.д.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Новый Орлеан в начале 30-х годов.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Рифф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» - сжатая мелодическая фраза (Билл,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Каунт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Бэйск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ОранжировщикиФлетгерХэнденсон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ДюкЭллигтон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Импровизация: Бесси Смит, Элла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Фитцжеральд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Билли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Холидей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Жизнь и творчество исполнителей.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Прослушивание записей.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2.3. Виды эстрадно-джазового вокала.- 2 ч.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="00EA2988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«Блюз» (песни американских негров.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Импровизация в блюз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Влияние блюзов на джаз, рок и профессиональную    академическую музыку ХХ века Рапсодия в блюзовых тонах для фортепиано с оркестром Дж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ершвина)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«Рок-н-ролл» (история возникновения рок-н-ролла. </w:t>
      </w:r>
      <w:proofErr w:type="gram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Элвис Пресли – король рок-н-ролла.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«Битлз» - жизнь и творчество.</w:t>
      </w:r>
    </w:p>
    <w:p w:rsidR="00991477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Другие формы и стили джаза: «Чикаго, Свинг,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Бибок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Кул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Симфо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-джаз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»</w:t>
      </w:r>
      <w:r w:rsidR="0023152C">
        <w:rPr>
          <w:rFonts w:ascii="Times New Roman" w:eastAsia="Times New Roman" w:hAnsi="Times New Roman" w:cs="Times New Roman"/>
          <w:lang w:eastAsia="ru-RU"/>
        </w:rPr>
        <w:t>.</w:t>
      </w:r>
    </w:p>
    <w:p w:rsidR="0023152C" w:rsidRDefault="0023152C" w:rsidP="002315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52C" w:rsidRPr="00AE16E8" w:rsidRDefault="0023152C" w:rsidP="00F057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Подготовка к конкурсам и концертам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Тема. </w:t>
      </w:r>
      <w:r w:rsidR="0023152C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. Концертная деятельность</w:t>
      </w:r>
      <w:r w:rsidR="00340C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340C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10 ч.</w:t>
      </w:r>
    </w:p>
    <w:p w:rsidR="00991477" w:rsidRPr="00AE16E8" w:rsidRDefault="00EA2988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</w:t>
      </w:r>
      <w:r w:rsidR="00991477"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Руководитель является сценаристом, режиссером и организатором концертного выступ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ления. Составляя концертную программу, надо предусмотреть динамику выступлений, </w:t>
      </w:r>
      <w:proofErr w:type="spellStart"/>
      <w:r w:rsidR="00991477" w:rsidRPr="00AE16E8">
        <w:rPr>
          <w:rFonts w:ascii="Times New Roman" w:eastAsia="Times New Roman" w:hAnsi="Times New Roman" w:cs="Times New Roman"/>
          <w:lang w:eastAsia="ru-RU"/>
        </w:rPr>
        <w:t>слушательское</w:t>
      </w:r>
      <w:proofErr w:type="spellEnd"/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восприятие, тональное соотношение произведений и все это подчинить главному -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художественной цельности и завершенности концерта.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1. При пении без сопровождения очень опасно для строя исполнять подряд песни в полу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тоновом тональном соотношении.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 Чередование различных жанров, исполнительских форм, их контрастность обеспечи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вает интересную программу.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 Принцип контрастности произведений можно чередовать с исполнением песен одного жанра, когда они как бы содержательно продолжают и одновременно художественно усилива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ют друг друга, создавая единый цельный образ.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4. Время непрерывного звучания 30-40 минут.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5. Кульминация выступления должна приходиться на завершение программы.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6. Произведения большого драматизма высокой тесситуры, громкой динамики следует чередовать со спокойными, лирическими партитурами.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7. Удачной может быть программа, составленная в одном тематическом ключе. Очень ва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жен выбор первых номеров (представительно и торжественно, величаво).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8. Для воплощения задуманного сюжета иногда целесообразно включать художественное чтение (даже в песне).</w:t>
      </w:r>
    </w:p>
    <w:p w:rsidR="00991477" w:rsidRPr="00AE16E8" w:rsidRDefault="00991477" w:rsidP="00EA29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9. Следует продумать эмоциональный рельеф концерта, обычно заключающего в себе две кульминации: подчиненную в конце первого отделения и завершающую весь концерт. Этому рельефу должна быть подчинена степень контрастирования между номерами.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Оправ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даны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плавность переходов, мягкость контрастов. Наибольшее контрастное соотношение про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слеживается между начальным разделом второго отделения и кульминацией, завершающей концерт.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EA2988" w:rsidRDefault="00EA298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Pr="00AE16E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988" w:rsidRDefault="00EA298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lang w:eastAsia="ru-RU"/>
        </w:rPr>
        <w:t>Примерный репертуар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42FF" w:rsidRPr="00AE16E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030"/>
        <w:gridCol w:w="3015"/>
      </w:tblGrid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EA2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3030" w:type="dxa"/>
            <w:hideMark/>
          </w:tcPr>
          <w:p w:rsidR="00991477" w:rsidRPr="00AE16E8" w:rsidRDefault="00991477" w:rsidP="00EA2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3015" w:type="dxa"/>
            <w:hideMark/>
          </w:tcPr>
          <w:p w:rsidR="00991477" w:rsidRPr="00AE16E8" w:rsidRDefault="00991477" w:rsidP="00EA2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«Мама»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Н. Тимофеева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И. Косякова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«Лучший мальчик»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Л. Квинт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Р. Казаковой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«Певица и бизнесмен»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Л. Квинт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О.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Клименковой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«Уеду я в столицу»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Л. Квинт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О.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Клименковой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«Балаганчик»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Капитошка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«Васильковая страна»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</w:t>
            </w:r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Ю.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Началовой</w:t>
            </w:r>
            <w:proofErr w:type="spellEnd"/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«Ах, школа, школа»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</w:t>
            </w:r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Ю.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Началовой</w:t>
            </w:r>
            <w:proofErr w:type="spellEnd"/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«Мой Рыжик»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</w:t>
            </w:r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Ю.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Началовой</w:t>
            </w:r>
            <w:proofErr w:type="spellEnd"/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«Учитель рисования»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</w:t>
            </w:r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Ю.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Началовой</w:t>
            </w:r>
            <w:proofErr w:type="spellEnd"/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«Письмо к Элле Ф.»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A2988" w:rsidRPr="00AE16E8" w:rsidRDefault="00EA2988" w:rsidP="004B61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340CAA" w:rsidRDefault="00340CAA" w:rsidP="00EA298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066A8" w:rsidRDefault="006066A8" w:rsidP="00EA298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0CAA" w:rsidRDefault="00340CAA" w:rsidP="00EA298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991477" w:rsidP="00EA298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Результаты </w:t>
      </w:r>
      <w:r w:rsidR="00EA42FF" w:rsidRPr="00AE16E8">
        <w:rPr>
          <w:rFonts w:ascii="Times New Roman" w:eastAsia="Times New Roman" w:hAnsi="Times New Roman" w:cs="Times New Roman"/>
          <w:b/>
          <w:bCs/>
          <w:lang w:eastAsia="ru-RU"/>
        </w:rPr>
        <w:t>первого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 учащегося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Должен знать:</w:t>
      </w:r>
    </w:p>
    <w:p w:rsidR="00991477" w:rsidRPr="00AE16E8" w:rsidRDefault="00991477" w:rsidP="004B618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полный курс упражнений по дыханию</w:t>
      </w:r>
    </w:p>
    <w:p w:rsidR="00EA2988" w:rsidRPr="00AE16E8" w:rsidRDefault="00991477" w:rsidP="004B61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полный объем материала по артикуляции</w:t>
      </w:r>
    </w:p>
    <w:p w:rsidR="00EA2988" w:rsidRPr="00AE16E8" w:rsidRDefault="00991477" w:rsidP="004B61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термины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используемые в занятиях эстрадным вокалом.</w:t>
      </w:r>
    </w:p>
    <w:p w:rsidR="00991477" w:rsidRPr="00AE16E8" w:rsidRDefault="00EA2988" w:rsidP="004B618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Историю эстрадно-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джазового вокала.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EA2988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Учащиеся должны уметь:</w:t>
      </w:r>
    </w:p>
    <w:p w:rsidR="00991477" w:rsidRPr="00AE16E8" w:rsidRDefault="00991477" w:rsidP="00EA2988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пользоваться приобретенными знаниями и навыками вдоха и выдоха в упражнениях и произведения;</w:t>
      </w:r>
    </w:p>
    <w:p w:rsidR="00991477" w:rsidRPr="00AE16E8" w:rsidRDefault="00991477" w:rsidP="00EA29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добиваться ровности звучания головного и грудного резонатора;</w:t>
      </w:r>
    </w:p>
    <w:p w:rsidR="00991477" w:rsidRPr="00AE16E8" w:rsidRDefault="00991477" w:rsidP="00EA29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владеть элементарными приемами импровизации;</w:t>
      </w:r>
    </w:p>
    <w:p w:rsidR="00991477" w:rsidRPr="00AE16E8" w:rsidRDefault="00991477" w:rsidP="00EA29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владеть терминологией, используемой в эстрадном пении;</w:t>
      </w:r>
    </w:p>
    <w:p w:rsidR="00991477" w:rsidRPr="00AE16E8" w:rsidRDefault="00991477" w:rsidP="00EA29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дать полный анализ исполняемому произведению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Pr="00AE16E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988" w:rsidRDefault="00EA298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P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Учебно-тематический план</w:t>
      </w:r>
    </w:p>
    <w:p w:rsidR="00991477" w:rsidRPr="00AE16E8" w:rsidRDefault="00EA42FF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второго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(11-1</w:t>
      </w:r>
      <w:r w:rsidR="00275B45" w:rsidRPr="00AE16E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лет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606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максимально развить способности ребенка и подготовить его к любой творческой деятельности, выбранной им в будущем.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03"/>
        <w:gridCol w:w="1080"/>
        <w:gridCol w:w="1080"/>
        <w:gridCol w:w="1080"/>
      </w:tblGrid>
      <w:tr w:rsidR="00991477" w:rsidRPr="00AE16E8" w:rsidTr="00EA2988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6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 темы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EA2988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EA2988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еория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EA2988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ракт</w:t>
            </w:r>
            <w:proofErr w:type="spellEnd"/>
            <w:r w:rsidR="00EA2988"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Техника вокала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Мелодическое движение. Мотив, его развитие. Деление мелодии на фразы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Введение мелодических элементов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Сочинение-импровизация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Развитие гармонического и мелодического слуха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Интервалы (продолжение)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</w:t>
            </w:r>
            <w:proofErr w:type="gram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мелодического</w:t>
            </w:r>
            <w:proofErr w:type="gram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2-х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голосия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Ступени лада (продолжение)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Развитие ритмического чувства (продолжение)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звуковедения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Исполнение мягких длительностей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Работа над расширением диапазона голосов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Ансамблевое пение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Элементы ансамблевого исполнения (продолжение)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Введение многоголосного пения и закрепление двухголосного пения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Ритмический ансамбль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Исполнительская деятельность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F2EF3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F2EF3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Изучение текстов песен на иностранном языке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Накопление навыков исполнения произведений иностранных исполнителей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4F2EF3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Подготовка концертных номеров, выступлений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Закрепление навыков анализа выступлений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Музыкально-образовательная работа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Откуда что взялось:</w:t>
            </w:r>
          </w:p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          стили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91477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91477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          история эстрады и джаза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          знаменитые имена.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AE16E8">
        <w:trPr>
          <w:trHeight w:val="17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340CA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.  Подготовка к конкурсам и концертам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340CAA" w:rsidRPr="00AE16E8" w:rsidTr="00340CAA">
        <w:trPr>
          <w:trHeight w:val="17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CAA" w:rsidRPr="00AE16E8" w:rsidRDefault="00340CA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CAA" w:rsidRPr="00AE16E8" w:rsidRDefault="00340CAA" w:rsidP="00340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Концертная деятельность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CAA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CAA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CAA" w:rsidRPr="00AE16E8" w:rsidRDefault="00340CA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832DE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2DE" w:rsidRPr="00AE16E8" w:rsidRDefault="007832DE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2DE" w:rsidRPr="00AE16E8" w:rsidRDefault="007832DE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2DE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2DE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2DE" w:rsidRPr="00AE16E8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1477" w:rsidRPr="00AE16E8" w:rsidTr="00EA298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EA2988" w:rsidP="00EA2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832DE" w:rsidRPr="00340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340CAA" w:rsidRDefault="007832DE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AA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</w:tr>
    </w:tbl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AE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программы </w:t>
      </w:r>
      <w:r w:rsidR="007832DE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второго 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EA29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I. Техника вокала.- </w:t>
      </w:r>
      <w:r w:rsidR="007832DE" w:rsidRPr="00AE16E8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 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Тема 1.1.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CE7642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Мелодическое движение. Мотив, его раз</w:t>
      </w:r>
      <w:r w:rsidR="00CE7642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витие. Деление мелодии на фразы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-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</w:t>
      </w:r>
      <w:r w:rsidR="00CE7642"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:</w:t>
      </w:r>
      <w:r w:rsidR="00CE7642"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Изучение понятий «мелодия», «мелодичные фразы». Мотив, его развитие, различные виды мелодического движения.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Кульминация мелодии. Определение ладовой окраски мелодией разучиваемых произведений.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Мелодией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называется одноголосная последовательность звуков, организованная в ладовом и метроритмическом отношении и выражающая определенную музыкальную мысль.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Мелодические фразы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это части, на которые разделяется мелодия.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Ритмические остановки или паузы в мелодии (они называются цезурами) указывают на окончание музыкальных фраз. Всякая повторность в мелодии – точная или с некоторыми изменениями – создает ощущение начала новой музыкальной фразы. Конец, фразы обозначается знаком V 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Практика.</w:t>
      </w:r>
      <w:r w:rsidR="00CE7642"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Выполнение упражнения: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«Зайчик» (композитор А.Медов).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Тема 1.2. Введение мелодических элементов.- 2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Введение новых мелодических элементов. Прослушивание музыкальных фрагментов, пение, ритмические игры. Исполнение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попевок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 новыми мелодическими элементами.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Игры: «Эхо», «Вопрос – ответ».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« Эхо»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сл.Л.Дымовой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муз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.Тиличеевой</w:t>
      </w:r>
      <w:proofErr w:type="spellEnd"/>
    </w:p>
    <w:p w:rsidR="00CE7642" w:rsidRPr="00AE16E8" w:rsidRDefault="00CE7642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Тема 1.3. Сочинение - импровизация.- </w:t>
      </w:r>
      <w:r w:rsidR="007832DE"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Вокальная импровизация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- пение мелодических фрагментов на заданную гармоническую «цепочку»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Сочинение – импровизация в диапазоне 3-х – 5-м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ступеневого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звукоряда натурального мажора и натурального минора.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Занятие на «лесенке». Повторение устойчивых и неустойчивых звуков.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тоники в музыкальных упражнениях.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Элементарное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дирижирование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группой.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Анализ деятельности «дирижеров».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CE7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II.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Развитие гармонического и мелодического слуха.- 18 ч.</w:t>
      </w: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2.1. Интервалы и аккорды, (продолжение)- 2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="00CE7642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Изучение мелодических интервалов. Виды интервалов.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Мелодическим интервалом называется интервал, в котором звуки берутся раздельно (один за другим)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Пример.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Мелодические интервалы в песнях. «Как на речке Дунае»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рус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ар.песня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Гармоническим интервалом называется интервал, в котором звуки берутся одновременно.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Пример.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Гармонические интервалы в песне. «Как пошли наши подружки»      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рус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ар.песня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Изучая эту тему учащиеся должны научиться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использовать интервалы и аккорды в 2-х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голосном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пении.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Аккордом называется одновременное сочетание 3-х или более звуков. Аккорд, состоящий из трех звуков, расположенных по терциям, называется трезвучием.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Акко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рд стр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оится от нижнего звука.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Двухголосные упражнения на терцию, октаву, квинту с переходом в унисон. Упражнения с самостоятельным голосоведением. Работа над интонационной сложностью, единой манерой звукообразования.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2.2. Выделение </w:t>
      </w:r>
      <w:proofErr w:type="gram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мелодического</w:t>
      </w:r>
      <w:proofErr w:type="gram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2-х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голосия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.- 4ч.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Закрепление вокального произведения с элементами ансамблевого исполнения.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Отработка элементов ансамблевого исполнения: ритмический ансамбль, динамический ансамбль и т.д.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Упражнение с хлопками.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Упражнение на динамику.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Относительный уровень градации громкости («тихо», «умеренно», «громко») изменение темпа в зависимости от содержания текста.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Работа в упражнениях и фрагментах над плавным и отрывистым характером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звуковедения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отрывков на удобные слоги в диапазоне октавы без изменения позиции в голосе. Работа над выравниванием, округления звучания гласных.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2.3. Ступени лада.- 2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="00CE7642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главных ступеней лада (первая ступень (тоника), пятая ступень (доминанта) и четвертая ступень (субдоминанта)).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Главные ступени в тональности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мажор: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отдельных ступеней и их соединения в мотивы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Разучивание небольших песен со словами и с названием ступеней.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Работа над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двухголосием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 упражнениях и музыкальных фрагментах.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CE76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2.4. Развитие ритмического слуха.- 2 ч.</w:t>
      </w:r>
      <w:r w:rsidR="00CE7642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(продолжение)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Исполнение упражнений на развитие интонационной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сюжетности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ритмической и темповой слитности. Исполнение сложного ритмического рисунка.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Ритмический рисунок: упражнение на определение доли, чередован</w:t>
      </w:r>
      <w:r w:rsidR="00CE7642" w:rsidRPr="00AE16E8">
        <w:rPr>
          <w:rFonts w:ascii="Times New Roman" w:eastAsia="Times New Roman" w:hAnsi="Times New Roman" w:cs="Times New Roman"/>
          <w:lang w:eastAsia="ru-RU"/>
        </w:rPr>
        <w:t xml:space="preserve">ие сильных и слабых долей. </w:t>
      </w:r>
      <w:proofErr w:type="spellStart"/>
      <w:r w:rsidR="00CE7642" w:rsidRPr="00AE16E8">
        <w:rPr>
          <w:rFonts w:ascii="Times New Roman" w:eastAsia="Times New Roman" w:hAnsi="Times New Roman" w:cs="Times New Roman"/>
          <w:lang w:eastAsia="ru-RU"/>
        </w:rPr>
        <w:t>Прох</w:t>
      </w:r>
      <w:r w:rsidRPr="00AE16E8">
        <w:rPr>
          <w:rFonts w:ascii="Times New Roman" w:eastAsia="Times New Roman" w:hAnsi="Times New Roman" w:cs="Times New Roman"/>
          <w:lang w:eastAsia="ru-RU"/>
        </w:rPr>
        <w:t>лопывание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 Ритмическое эхо.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2.5. Характер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звуковедения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.- 2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Работа в упражнениях и фрагментах над плавным и отрывистым характером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звуковедения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отрывков с артикуляционной нагрузкой.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Работа над выравниванием, округлением звучания гласных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Определение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звуковысотного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диапазона тембровой окраски голоса, выполнения динамических оттенков, отточенность фразировки, ясность дикции.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2.6. Исполнение мягких длительностей.- 2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</w:t>
      </w:r>
      <w:r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>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Работа над четкостью, ясностью произношения 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напевностного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исполнения восьмых и шестнадцатых нот. 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Работа в музыкальных фрагментах над дыханием, темповыми изменениями и над насыщенным, но не форсированным исполнением заключительных звуков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фразе.</w:t>
      </w:r>
    </w:p>
    <w:p w:rsidR="00CE7642" w:rsidRPr="00AE16E8" w:rsidRDefault="00CE7642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2.7. Работа над расширением диапазона голосов. – 4 ч.</w:t>
      </w:r>
    </w:p>
    <w:p w:rsidR="00991477" w:rsidRPr="00AE16E8" w:rsidRDefault="00991477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="00B822E6"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Распевание гласных звуков на всем объеме диапазона. Разучивание репертуара. Анализ деления мелодии на фразы. Работа над грамотным исполнением музыкальной фразы.</w:t>
      </w:r>
    </w:p>
    <w:p w:rsidR="00991477" w:rsidRPr="00AE16E8" w:rsidRDefault="00CE7642" w:rsidP="00CE76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Для нижней части гортани</w:t>
      </w:r>
    </w:p>
    <w:p w:rsidR="00991477" w:rsidRPr="00AE16E8" w:rsidRDefault="00CE7642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Пение в середине первого переходного участка</w:t>
      </w:r>
    </w:p>
    <w:p w:rsidR="00991477" w:rsidRPr="00AE16E8" w:rsidRDefault="00CE7642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3. 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>Снять зажатие переходных звуков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CE7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="00737518" w:rsidRPr="00AE16E8">
        <w:rPr>
          <w:rFonts w:ascii="Times New Roman" w:eastAsia="Times New Roman" w:hAnsi="Times New Roman" w:cs="Times New Roman"/>
          <w:b/>
          <w:bCs/>
          <w:lang w:eastAsia="ru-RU"/>
        </w:rPr>
        <w:t>аздел III. Ансамблевое пение – 10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B822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3.1. Элементы ансамблевого исполнения. – 2 ч</w:t>
      </w:r>
      <w:proofErr w:type="gram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.(</w:t>
      </w:r>
      <w:proofErr w:type="gram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продолжение)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Выполнение вокальных упражнений на двухголосные партии в терцию.</w:t>
      </w:r>
    </w:p>
    <w:p w:rsidR="00B822E6" w:rsidRPr="00AE16E8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3.2. Введение многоголосного пения и зак</w:t>
      </w:r>
      <w:r w:rsidR="00737518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репления двухголосного пения.- 6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Практика.</w:t>
      </w:r>
      <w:r w:rsidR="00B822E6" w:rsidRPr="00AE16E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Двухголосные упражнения на основные интервалы.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Подготовка к пению на три голоса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Работа над звукообразованием и точным интонированием.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Разучивание музыкальных фрагментов.</w:t>
      </w:r>
    </w:p>
    <w:p w:rsidR="00B822E6" w:rsidRPr="00AE16E8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3.3. Ритмический ансамбль.- 2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Прохлопывание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ритма в мелодии вокального произведения.</w:t>
      </w:r>
    </w:p>
    <w:p w:rsidR="00B822E6" w:rsidRPr="00AE16E8" w:rsidRDefault="00B822E6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991477" w:rsidP="00B822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Раздел IV. Исполнительская деятельность. – 1</w:t>
      </w:r>
      <w:r w:rsidR="00737518" w:rsidRPr="00AE16E8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4.1. Изучение текстов песен на иностранном языке.- 6 ч.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Особенности изучения текстов на иностранном языке, правильности интонации. Английский язык необходим как основной язык мировой джазовой, роковой и популярной вокальной музыки.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lang w:eastAsia="ru-RU"/>
        </w:rPr>
        <w:t>Изучение основных навыков произношения словосочетаний. Знакомство с основными словами: счет, время, предметы и т.д.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4.2. Накопление навыков исполнения произведения иностранных исполнителей.- </w:t>
      </w:r>
      <w:r w:rsidR="00737518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Прослушивание учебных аудиокассет по произношению и исполнителей зарубежной эстрады.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Пропевание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текста произведения на языке автора для развития фонетического слуха, так как это развивает голосовой диапазон, фонетический слух, знакомит с иной стилистикой и манерой исполнения.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4.3. Подготовка концертных номеров, выступлений.- 2 ч.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Выразительность в пении. Подготовка концертных номеров, работа над мимикой, положением корпуса, движением, интонационной выразительностью.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Контрольная индивидуальная проверка голосовых и музыкальных данных.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4.4. Закрепление навыков анализа выступлений.- 2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Проведение анализа выступления. 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Анализ выступления проводится по следующим позициям: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описание характера звучания певческого голоса и качества исполнения;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образное мышление;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качество воспроизведения – уровень развития певческого голоса;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дикция, дыхание;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эмоциональная выразительность выступления;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творческая активность исполнителя;</w:t>
      </w:r>
    </w:p>
    <w:p w:rsidR="00991477" w:rsidRPr="00AE16E8" w:rsidRDefault="00991477" w:rsidP="00B822E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слуховое восприятие произведения.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 </w:t>
      </w:r>
    </w:p>
    <w:p w:rsidR="00991477" w:rsidRPr="00AE16E8" w:rsidRDefault="00991477" w:rsidP="00B822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V. Музыкально-образовательная работа – </w:t>
      </w:r>
      <w:r w:rsidR="00B8605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 </w:t>
      </w:r>
    </w:p>
    <w:p w:rsidR="00991477" w:rsidRPr="00AE16E8" w:rsidRDefault="00991477" w:rsidP="00B822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5.1. Откуда, что взялось?- </w:t>
      </w:r>
      <w:r w:rsidR="00737518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ч. 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История возникновения джаза. Основное понятие «джаз». Формы джаза.</w:t>
      </w:r>
    </w:p>
    <w:p w:rsidR="00B822E6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Самое замечательное в джазе то, что не существует ни общепринятого толкования этого термина, ни достоверных сведений о зарожде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нии самой музыки. 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Термин «джаз» происходит от упо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требленного во множественном числе англий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ского слова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джа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», что в переводе означает «стеклянная банка», и что причиной: этому послужил тот факт, что впервые подобную музыкальную импровизацию с широким при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влечением ударных инструментов исполнили негры, жившие там, где теперь Гамбия, и ис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пользовавшие вместо ударных палочек суше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ные кости грифов-стервятников, а инструментами им как раз и служили стеклянные банки из-под изготовлявшегося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в Оксфорде цитрусового джема фирмы «Купер», которые вылавливались туземцами из воды, когда их прибивало волной к берегу после того, как в 1756 году начались регулярные поставки этого продукта в Западную Африку. 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         Ну, и, наконец, о самой музыке. 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Все это может показаться чересчур уж проза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ическим, но мир джаза всегда имел — и сохра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нил до сих пор — привычку смотреть на вещи трезво. Джаз — это вполне земное занятие. Так что предупреждаем вас сразу: не растрачивайте зря свои ресурсы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не пытайтесь блефовать с ис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тинными джазменами. Этих людей неспособна заинтересовать даже гамбийская теория проис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хождения джаза. Все, что их волнует, — это ак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корды, инструменты и ставки оплаты труда, ус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танавливаемые профсоюзом музыканто</w:t>
      </w:r>
      <w:r w:rsidR="00B822E6" w:rsidRPr="00AE16E8">
        <w:rPr>
          <w:rFonts w:ascii="Times New Roman" w:eastAsia="Times New Roman" w:hAnsi="Times New Roman" w:cs="Times New Roman"/>
          <w:lang w:eastAsia="ru-RU"/>
        </w:rPr>
        <w:t>в.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 Менее чем за век из народных традиций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негритянского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развлекательного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получила широкое развитие американская музыка, называемая джазом.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Джаз отличает импровизация часто нескольких музыкантов одновременно. В джазовой композиции изначальная тема - начальная точка отсчета для музыканта, чтобы высказаться в собственном соло. Темой может служить популярная песенка или блюз, которую сами музыкан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ты не написали, однако в процессе их игры или пения рождается новое произведение.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Сегодня джаз включает в себя огромное количество стилей: от архаичного народного блюза, рэгтайма, нью-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орлеанского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джаза и диксиленда, через свинг,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би-боп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современный джаз к абсолютно свободным формам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фри-джаза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 электронной музыки.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«Если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вы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слушая эту музыку, не притоптываете ногой - Вам никогда не понять, что такое ДЖАЗ» (Луи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Армстронг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Как и всякая профессиональная музыкальная традиция, джаз берет свое начало из народ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ных источников. Его происхождение теряется в веках, но известно, что черные рабы, насильно оторванные от родной культуры своих предков, выработали новые формы песни-повествова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ния. Черная музыка в Америке сохранила много черт африканского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музицирования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такие,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пример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,б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рабанщики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искони завоевывали право на соль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ные импровизации — непростительно длин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ные и чрезвычайно утомительные, как ритмическая четкость и коллективная импровизация.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Мы выделим три основных источника возникновения джаза.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Это: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1.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Спиричуел и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Госпел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духовные песнопения негров.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Блюз </w:t>
      </w:r>
      <w:r w:rsidRPr="00AE16E8">
        <w:rPr>
          <w:rFonts w:ascii="Times New Roman" w:eastAsia="Times New Roman" w:hAnsi="Times New Roman" w:cs="Times New Roman"/>
          <w:lang w:eastAsia="ru-RU"/>
        </w:rPr>
        <w:t>- изначально развлекательная музыка, исполняемая бродячими исполнителями, как правило, с текстом о нелегкой жизни чернокожего населения.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Рэгтайм </w:t>
      </w:r>
      <w:r w:rsidRPr="00AE16E8">
        <w:rPr>
          <w:rFonts w:ascii="Times New Roman" w:eastAsia="Times New Roman" w:hAnsi="Times New Roman" w:cs="Times New Roman"/>
          <w:lang w:eastAsia="ru-RU"/>
        </w:rPr>
        <w:t>- фортепианная танцевальная музыка.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Спиричуел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госпел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Наиболее известная форма ранней афроамериканской музыки - религиозные напевы с текстами, основанными на Ветхом Завете. Более позднее образование -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госпел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основанный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на текстах Нового Завета.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Блюз.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Афро-американская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музыка XX века.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Часто подразумевается, что «петь блюз» или «играть блюз» надо для того, чтобы избавить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ся от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theblues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- тоски. Это настолько важно для исполнителей блюза, что многие поддержи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вают эту традицию: нельзя играть музыку пока не возникнет «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bluefeeling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(тоскливое ощущение).</w:t>
      </w:r>
    </w:p>
    <w:p w:rsidR="00B822E6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Рэтайм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приемы мелодического развития (повторение), когда одна и та же музыкальная фраза повторяется в другой тональности на секунду или терцию; принцип вопрос-ответ, когда вторая фраза противопоставляется первой. Размеры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рэгтаймов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: 2/2, 2/4, 3/4,4/4, б/8.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Саунд/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Sound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одна из важных стилевых категорий джаза, характеризующая индивиду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альное качество звучания инструмента или гол оса.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Свинг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Swing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качание,взмах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; свинговая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триольность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 - это выразительное сред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ство в джазе. Характерный тип метроритмической пульсации, основанной на постоянных отклонениях ритма (опережающих или запаздывающих) от опорных долей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граунд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-бита.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Скэт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Scat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- заимствованная джазовыми музыкантами из афроамериканского фольклора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техника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так называемого слогового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бестекстового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) пения, основанная на артикуляции не свя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занных по смыслу слогов или звукосочетаний.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Боп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бибоп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) - Модерн джаз. Первым стилем современного джаза считается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боп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 Он ха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рактеризовался усложнением гармонии, ритмики, мелодики.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Стрит-край/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Streetcry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, уличный выкрик) - архаический фольклорный жанр. Тип городской сольной трудовой песни уличных разносчиков.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Диксиленд - «горячая» новоорлеанская музыка являлась результатом коллективной имп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ровизации, хотя музыканты могли договориться о каких-либо особенностях исполнения зара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нее.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Буги-вуги - фортепианный блюзовый стиль, родился на Юге, для него характерно исполь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зование прогрессии блюзовых аккордов - мощной повторяющейся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леворукой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фигуры.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Соул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Soul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, душа) -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Соул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-музыкой в широком смысле иногда называют всю негритян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скую музыку, связанную с блюзовой традицией.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Свит/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Sweet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, сладкий, приятный)-термин, применяемый для обозначения ряда раз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новидностей коммерческой развлекательной и танцевальной музыки сентиментального, напев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но-лирического характера, а также родственных ей форм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коммерциализированного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джаза (свит-джаз) и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оджазированной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популярной музыки.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Спиричуэл/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Spiritual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(англ. духовный) - архаический духовный жанр хорового пения севе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роамериканских негров.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Фьюжн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(сплав) - сдержанная нежность, лаконизм, вдумчивая философская манера, меч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та о свете и в тоже время горечь и ирония, синтез испанской музыки и джаза.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Фьюжн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(сплав) - сдержанная нежность, лаконизм, вдумчивая философская манера, меч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та о свете и в тоже время горечь и ирония, синтез испанской музыки и джаза.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Боссанова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(новая вещь) - песенно-танцевальный жанр бразильской музыки. Лирическая мелодия, склонная к хроматизму гармония.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Основана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на ритмических формулах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мамбы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самбы и румбы.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Фри-джаз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(свободный джаз) - ладовая пьеса, построенная на простых звукорядах (об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рубленные, грубоватые фигуры).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- История эстрады и джаза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Джаз слишком молод по сравнению, скажем, со столь солидными учреждениями, как лом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бард или опера, чтобы иметь богатую историю; тем не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менее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он успел обрасти непропорцио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нально большим количеством легенд, сказок и мифов. И если бы не было таких весомых и не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опровержимых фактов, как существование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Фэт-саУоллера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свидетельство о смерти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Дайтона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Смита, клуб Ронни Скотт </w:t>
      </w:r>
      <w:proofErr w:type="spellStart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иа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Niсeworkifyoucangetit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 переложении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ТелониусаМонка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то при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шлось бы предположить, что вся история джаза просто высосана из пальца досужими писаками. На самом же деле в ней выдумано не более семидесяти пяти процентов, причем основную часть сочинил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Джелли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Ролл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мортон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да еще некоторый вклад внесли Банк Джонсон и зна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менитая монография «Джазмен».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Из всех созданных Нортоном мифов наи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большую ценность для потомков представля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ет, пожалуй, тот, согласно которому джаз буд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то бы был изобретен 2 марта 1902 года, и не кем иным, как им самим.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Если бы только у нас хватило здравого смысла принять это за акси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ому, то история джаза оказалась бы простой, ло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гичной и понятной; мы могли бы не отвлекаться на размышления о ней, а просто слушать джаз, и в музыкальных энциклопедиях все события датировались бы «м. э.» и «до м. э.» — то есть,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мортоновской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эры» и «до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мортоновской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эры».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 уж, конечно, история джаза не кишела бы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нео-мортианцами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История джаза — это в первую очередь алфа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витный перечень имен, который куда важнее повествования о событиях, и благодаря этому она превращается в своеобразную перекличку в строю от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ИрвингаАаронсона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до Майка Зве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рина. А между ними стоят бок о бок прочие бес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численные рядовые, которых подчас никогда и не существовало на самом деле, но их имена придают всей истории некую интригу, заставляя непосвященных ломать голову над разгадкой этой тайны.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Знаменитые имена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Сегодня можно смело утверждать, что джаз принадлежит истории, поскольку, как и в случае с классической музыкой, подавляющее большинство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именитых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уже скончались. Тем не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менее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большая часть имен, вошедших в предлагаемый здесь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Who'sWho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до сих пор значит очень много для рядового фаната джа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за, а потому полезно знать хотя бы понемножку о каждом из них.</w:t>
      </w:r>
    </w:p>
    <w:p w:rsidR="006066A8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Главное — перед вами список, а списки, как вы теперь понимаете, самое интересное в джа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 xml:space="preserve">зе. Например, «Сто лучших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лучших, когда-либо игравших на тубе» и тому подобное. Что может быть более животрепещущим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;, 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чем во</w:t>
      </w:r>
      <w:r w:rsidRPr="00AE16E8">
        <w:rPr>
          <w:rFonts w:ascii="Times New Roman" w:eastAsia="Times New Roman" w:hAnsi="Times New Roman" w:cs="Times New Roman"/>
          <w:lang w:eastAsia="ru-RU"/>
        </w:rPr>
        <w:softHyphen/>
        <w:t>прос о том, кого включили в список (явно по недоразумению), а о ком просто забыли?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Армстронг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Луи (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 1900 – 1971)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Бейси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Уильям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Каунт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1904 – 1984)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Беше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Сидней (1897 – 1969)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Байдербек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Бикс (1903 – 1931)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Боулден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Чарльз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Бадди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(«Дружище») (1877 – 1931)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Картер Бенни (р. 1907)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КоулменОрнит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(р. 1930)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Колтрейн Джон (1926 – 1967)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Кондон Эдди (1905 – 1973)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Дейвис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Майлс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(1926 – 1991)</w:t>
      </w:r>
    </w:p>
    <w:p w:rsidR="00991477" w:rsidRPr="00AE16E8" w:rsidRDefault="00991477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Эллингтон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Дюк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(«Герцог») (1899 – 1974)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Фримэн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Лоренс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Бад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(«Бутончик») (1906 – 1991)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Гудмен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Бенни (1909 – 1986)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ХэмптонЛайнел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(р. 1909)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ХоукинсКоулмен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(1901 – 1969)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ХендерсонФлетчер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(1897 – 1952)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Герман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Вуди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(«Деревяшка») (1913 – 1987)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Хайнц Эрл (1903 – 1983)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Холидей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Билли (1915 – 1959)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Джексон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Махалия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(1911 – 1972)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Джонсон Банк (1889 – 1949)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Джонсон Джеймс П. (1894 – 1955)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КентонСтэн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(1912 – 1979)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Ла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Рокка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Ник (1889 – 1961)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Маккензи Уильям «Ред» («Рыжий») (1907 – 1948)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Меззроу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Милтон,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Мезз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(1899 – 1972)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Маллигэн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Джерри (р. 1927)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Николс Эрнест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Лоринг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«Рыжий» (1905 – 1965)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Паркер Чарли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1920 – 1956)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Гиллеспи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Диззи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» («Ошарашенный») (1917 – 1993)</w:t>
      </w:r>
    </w:p>
    <w:p w:rsidR="00340CAA" w:rsidRDefault="00340CAA" w:rsidP="00340C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0CAA" w:rsidRPr="00AE16E8" w:rsidRDefault="00340CAA" w:rsidP="006066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Подготовка к конкурсам и концертам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Тема. </w:t>
      </w:r>
      <w:r w:rsidR="00340CAA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. Концертная деятельность</w:t>
      </w:r>
      <w:r w:rsidR="00340C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37518" w:rsidRPr="00AE16E8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340C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37518" w:rsidRPr="00AE16E8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Составление и ведение концертных программ на мероприятиях ДДТ и района.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B822E6" w:rsidRPr="00AE16E8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2E6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Pr="00AE16E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2E6" w:rsidRPr="00AE16E8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2E6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6B5A" w:rsidRPr="00AE16E8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2E6" w:rsidRPr="00AE16E8" w:rsidRDefault="00B822E6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Примерный репертуар </w:t>
      </w:r>
      <w:r w:rsidR="00737518" w:rsidRPr="00AE16E8">
        <w:rPr>
          <w:rFonts w:ascii="Times New Roman" w:eastAsia="Times New Roman" w:hAnsi="Times New Roman" w:cs="Times New Roman"/>
          <w:b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030"/>
        <w:gridCol w:w="3015"/>
      </w:tblGrid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B82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3030" w:type="dxa"/>
            <w:hideMark/>
          </w:tcPr>
          <w:p w:rsidR="00991477" w:rsidRPr="00AE16E8" w:rsidRDefault="00991477" w:rsidP="00B82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3015" w:type="dxa"/>
            <w:hideMark/>
          </w:tcPr>
          <w:p w:rsidR="00991477" w:rsidRPr="00AE16E8" w:rsidRDefault="00991477" w:rsidP="00B82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«Рыжий мальчишка»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«За полосой дождя»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П. Степанова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П. Степанова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«Лети, лето»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«Гроза»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К. Попова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К. Попова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«Маленький блюз»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И. Орехова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К. Попова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«Вороны»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К. Попова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К. Попова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«Сто ручьёв»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Осошника</w:t>
            </w:r>
            <w:proofErr w:type="spellEnd"/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«Расти большой»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Л. Квинт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Н. Денисова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«Ты соломинка моя»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«Есть река в небо»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«Баллада о любви»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319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«Джинсовый джин»</w:t>
            </w:r>
          </w:p>
        </w:tc>
        <w:tc>
          <w:tcPr>
            <w:tcW w:w="3030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B822E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Результаты </w:t>
      </w:r>
      <w:r w:rsidR="00737518" w:rsidRPr="00AE16E8">
        <w:rPr>
          <w:rFonts w:ascii="Times New Roman" w:eastAsia="Times New Roman" w:hAnsi="Times New Roman" w:cs="Times New Roman"/>
          <w:b/>
          <w:bCs/>
          <w:lang w:eastAsia="ru-RU"/>
        </w:rPr>
        <w:t>второго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Должен знать:</w:t>
      </w:r>
    </w:p>
    <w:p w:rsidR="00991477" w:rsidRPr="00AE16E8" w:rsidRDefault="00991477" w:rsidP="00B82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Цикл упражнений на введение мелодических элементов в мотив;</w:t>
      </w:r>
    </w:p>
    <w:p w:rsidR="00991477" w:rsidRPr="00AE16E8" w:rsidRDefault="00991477" w:rsidP="00B82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Цикл упражнений на исполнение интервалов в мелодии;</w:t>
      </w:r>
    </w:p>
    <w:p w:rsidR="00991477" w:rsidRPr="00AE16E8" w:rsidRDefault="00991477" w:rsidP="00B82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Владеть основной информацией о ступенях лада;</w:t>
      </w:r>
    </w:p>
    <w:p w:rsidR="00991477" w:rsidRPr="00AE16E8" w:rsidRDefault="00991477" w:rsidP="00B82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Упражнения на введение многоголосия;</w:t>
      </w:r>
    </w:p>
    <w:p w:rsidR="00991477" w:rsidRPr="00AE16E8" w:rsidRDefault="00991477" w:rsidP="00B82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Свободно владеть информацией о стилях, истории и исполнителях эстрады и джаза.</w:t>
      </w:r>
    </w:p>
    <w:p w:rsidR="00B822E6" w:rsidRPr="00AE16E8" w:rsidRDefault="00B822E6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B822E6" w:rsidP="00B8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Должен 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>уметь:                                                                                                           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пользоваться приобретенными знаниями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звуковедения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;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добиваться точности в исполнении ритмического рисунка;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использовать в исполнении произведения элементами импровизации;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уметь использовать танцевальную импровизацию во время исполнения вокальной композиции;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применять наклонные знания в исполнении на иностранном языке;</w:t>
      </w:r>
    </w:p>
    <w:p w:rsidR="00991477" w:rsidRPr="00AE16E8" w:rsidRDefault="00991477" w:rsidP="00B822E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уметь подготовиться к выступлению концертного номера самостоятельно.</w:t>
      </w: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9E6B5A" w:rsidRDefault="009E6B5A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AE16E8" w:rsidRPr="00AE16E8" w:rsidRDefault="00AE16E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6066A8" w:rsidRDefault="006066A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6066A8" w:rsidRDefault="006066A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6066A8" w:rsidRDefault="006066A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6066A8" w:rsidRPr="00AE16E8" w:rsidRDefault="006066A8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B822E6" w:rsidRPr="00AE16E8" w:rsidRDefault="00B822E6" w:rsidP="00B822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</w:p>
    <w:p w:rsidR="00991477" w:rsidRPr="00AE16E8" w:rsidRDefault="00991477" w:rsidP="00B82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Учебно-тематический план</w:t>
      </w:r>
    </w:p>
    <w:p w:rsidR="00991477" w:rsidRPr="00AE16E8" w:rsidRDefault="00275B45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третьего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(12-16 лет</w:t>
      </w:r>
      <w:r w:rsidR="00991477" w:rsidRPr="00AE16E8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закрепление и индивидуальная проверка исполнительского мастерства 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120"/>
        <w:gridCol w:w="1035"/>
        <w:gridCol w:w="1035"/>
        <w:gridCol w:w="1050"/>
      </w:tblGrid>
      <w:tr w:rsidR="00991477" w:rsidRPr="00AE16E8" w:rsidTr="00991477">
        <w:trPr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Название темы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DB196A">
              <w:rPr>
                <w:rFonts w:ascii="Times New Roman" w:eastAsia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DB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DB196A">
              <w:rPr>
                <w:rFonts w:ascii="Times New Roman" w:eastAsia="Times New Roman" w:hAnsi="Times New Roman" w:cs="Times New Roman"/>
                <w:bCs/>
                <w:lang w:eastAsia="ru-RU"/>
              </w:rPr>
              <w:t>еория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DB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16E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DB196A">
              <w:rPr>
                <w:rFonts w:ascii="Times New Roman" w:eastAsia="Times New Roman" w:hAnsi="Times New Roman" w:cs="Times New Roman"/>
                <w:bCs/>
                <w:lang w:eastAsia="ru-RU"/>
              </w:rPr>
              <w:t>ракт</w:t>
            </w:r>
            <w:proofErr w:type="spellEnd"/>
            <w:r w:rsidR="00DB196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Техника вокала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5B45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5B45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75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Закрепление и итоговая индивидуальная проверка упражнений на дыхание 1-</w:t>
            </w:r>
            <w:r w:rsidR="00275B45"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года обучения.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Закрепление и итоговая индивидуальная проверка упражнени</w:t>
            </w:r>
            <w:r w:rsidR="00275B45" w:rsidRPr="00AE16E8">
              <w:rPr>
                <w:rFonts w:ascii="Times New Roman" w:eastAsia="Times New Roman" w:hAnsi="Times New Roman" w:cs="Times New Roman"/>
                <w:lang w:eastAsia="ru-RU"/>
              </w:rPr>
              <w:t>й по артикуляции и дикции за 1-2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года обучения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275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Закрепление и итоговая индивидуальная проверка упражнений по вокалу за 1-</w:t>
            </w:r>
            <w:r w:rsidR="00275B45"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год обучения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Повторение всего пройденного мате</w:t>
            </w:r>
            <w:r w:rsidR="00275B45" w:rsidRPr="00AE16E8">
              <w:rPr>
                <w:rFonts w:ascii="Times New Roman" w:eastAsia="Times New Roman" w:hAnsi="Times New Roman" w:cs="Times New Roman"/>
                <w:lang w:eastAsia="ru-RU"/>
              </w:rPr>
              <w:t>риала по постановке голоса за</w:t>
            </w:r>
            <w:r w:rsidR="002607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B45" w:rsidRPr="00AE16E8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год обучения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Синкопа. Затактовая и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внутритактовая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синкопа.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Мелизмы (продолжение)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Блюзовые упражнения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Ансамблевое пение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Разучивание и исполнение репертуара ансамблевого пения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Исполнительская деятельность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Продолжение изучения текстов на иностранном языке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Усовершенствование исполнения джазовых импровизаций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Музыкально-образовательный блок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Повторение и закрепление материала по истории эстрады и джаза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Сдача творческих работ (рефератов) по творчеству эстрадно-джазовых исполнителей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Организация и исполнение сольных концертов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91477" w:rsidRPr="00AE16E8" w:rsidTr="00991477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275B45" w:rsidP="002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3</w:t>
            </w:r>
            <w:r w:rsidR="00991477"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обучения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77" w:rsidRPr="00AE16E8" w:rsidRDefault="00991477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</w:tr>
    </w:tbl>
    <w:p w:rsidR="00275B45" w:rsidRPr="00AE16E8" w:rsidRDefault="00275B45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991477" w:rsidRPr="006066A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66A8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программы </w:t>
      </w:r>
      <w:r w:rsidR="00275B45" w:rsidRPr="006066A8">
        <w:rPr>
          <w:rFonts w:ascii="Times New Roman" w:eastAsia="Times New Roman" w:hAnsi="Times New Roman" w:cs="Times New Roman"/>
          <w:b/>
          <w:bCs/>
          <w:lang w:eastAsia="ru-RU"/>
        </w:rPr>
        <w:t>третьего</w:t>
      </w:r>
      <w:r w:rsidRPr="006066A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1: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Техника вокала.- 2</w:t>
      </w:r>
      <w:r w:rsidR="00275B45" w:rsidRPr="00AE16E8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1.1: Закрепление и итоговая индивидуальная проверка упражнений на дыхание за 1 –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года обучения.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Упражнения по дыханию по системе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А.Н.Стрельниковой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("Повороты", "Малый маятник", "Ушки"). 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6A8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Выполнение дыхательной гимнастики: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верните ноздрям естественную подвижность. </w:t>
      </w:r>
    </w:p>
    <w:p w:rsidR="00991477" w:rsidRPr="00AE16E8" w:rsidRDefault="00991477" w:rsidP="004B618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Встаньте прямо </w:t>
      </w:r>
    </w:p>
    <w:p w:rsidR="00991477" w:rsidRPr="00AE16E8" w:rsidRDefault="00991477" w:rsidP="004B618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руки по швам </w:t>
      </w:r>
    </w:p>
    <w:p w:rsidR="00991477" w:rsidRPr="00AE16E8" w:rsidRDefault="00991477" w:rsidP="004B618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ноги на ширине плеч. </w:t>
      </w:r>
    </w:p>
    <w:p w:rsidR="00991477" w:rsidRPr="00AE16E8" w:rsidRDefault="00991477" w:rsidP="004B618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делайте короткие, как укол, вдохи громко, на всю квартиру, шмыгая носом. Не стесняйтесь </w:t>
      </w:r>
    </w:p>
    <w:p w:rsidR="00991477" w:rsidRPr="00AE16E8" w:rsidRDefault="00991477" w:rsidP="004B618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заставьте крылья носа соединяться в момент вдоха, а не расширяйте их. Мы зажимаем резиновую грушу, чтобы из нее брызнуть. Следовательно, надо зажать крылья носа так, чтобы они "брызнули" воздухом внутрь тела.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Тренируйте по 2, по 4 вдоха подряд в темпе прогулочного шага. Сотню вдохов. Можно и больше, чтобы ощутить, что ноздри двигаются и слушаются вас. Вдох, как удар мгновенный. Думайте: "Гарью пахнет. Откуда?".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Чтобы освоить гимнастику, делайте шаги на месте. Одновременно с каждым шагом – вдох.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Правой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– левой, правой – левой, вдох – вдох, вдох – вдох. А не вдох – выдох, как в обычной гимнастике.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Сделайте 96 (сотню) шагов – вдохов в прогулочном темпе. Можно, стоя на месте, можно, переминаясь с ноги на ногу. В темпе шагов делать длинные вдохи невозможно. С каждым шагом – вдох, короткий, как укол, и шумный, на всю квартиру.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Упражнения: "Повороты", "Малый маятник", "Ушки</w:t>
      </w:r>
      <w:proofErr w:type="gramStart"/>
      <w:r w:rsidRPr="00AE16E8">
        <w:rPr>
          <w:rFonts w:ascii="Times New Roman" w:eastAsia="Times New Roman" w:hAnsi="Times New Roman" w:cs="Times New Roman"/>
          <w:i/>
          <w:iCs/>
          <w:lang w:eastAsia="ru-RU"/>
        </w:rPr>
        <w:t>"</w:t>
      </w:r>
      <w:r w:rsidRPr="00AE16E8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вляются продолжением знаний о технике певческой дыхательной гимнастике.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Упражнение "Повороты"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поворачивайте голову вправо – влево резко, в темпе шагов. И одновременно с каждым поворотом – вдох носом. Короткий, как укол, шумный, на всю квартиру, 96 вдохов. В первый день по 8 вдохов подряд. Можно и дважды по 96. Думайте: "Гарью пахнет! Откуда? Слева? Справа?" Нюхайте!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Упражнение "Ушки"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Покачивайте головой, как будто кому - говорите: "Ай – ай – ай, как не стыдно!" Следите, чтобы тело не поворачивалось. Правое ухо идет к правому плечу, левое – к левому. Плечи неподвижны. Одновременно с каждым покачиванием – вдох.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Упражнение "Малый маятник"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Кивайте головой вперед – назад,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вдох – вдох. Думайте: " Откуда пахнет гарью? Сверху? Снизу?".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Дети охотно делают эту гимнастику, особенно, если она идет в музыкальном сопровождении. Но делать эти упражнения следует в медленном темпе. Такие занятия лучше проводить в группе с несколькими детьми.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Познакомившись с новыми упражнениями, следует проверить индивидуально каждого вокалиста на знание и умение применять упражнения по дыханию на практике, во время исполнения произведения. Объем проверяемого и </w:t>
      </w:r>
      <w:r w:rsidR="000C2837">
        <w:rPr>
          <w:rFonts w:ascii="Times New Roman" w:eastAsia="Times New Roman" w:hAnsi="Times New Roman" w:cs="Times New Roman"/>
          <w:lang w:eastAsia="ru-RU"/>
        </w:rPr>
        <w:t>закрепляемого материала за 1 – 2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год обучения.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1.2: Закрепление и итоговая индивидуальная проверка упражнений по артикуляции и дикции за 1 –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года обучения. Распевки – скороговорки.- 2 ч.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Выполнение упражнений по артикуляции (для губ, языка,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размыканиея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челюстей),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пройденными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за предыдущие 4 года обучения.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Распевки – скороговорки:</w:t>
      </w:r>
    </w:p>
    <w:p w:rsidR="00991477" w:rsidRPr="00AE16E8" w:rsidRDefault="00991477" w:rsidP="002607A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Вёз корабль карамель, наскочил корабль на мель.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 матросы три недели карамель на мели ели.</w:t>
      </w:r>
    </w:p>
    <w:p w:rsidR="00991477" w:rsidRPr="00AE16E8" w:rsidRDefault="00991477" w:rsidP="002607A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Думал (4 раза)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В это время ветер дунул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забыл о чем я думал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2607A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Петя шел, шел, шел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 горошину нашёл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А горошина упала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Покатилась и пропала.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1.3: Закрепление и итоговая индивидуальная проверка упражнений по вокалу за 1 –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года обучения. Упражнения на филирование звука. – 2ч.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Понятие термина «филирование звука».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Постепенное раздувание звука от тихого к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громкому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и затем к тихому называется </w:t>
      </w: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филирование</w:t>
      </w:r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Практика: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Проверка навыков владения вокальными упражнениями.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1.4: Повторение пройденного материала по постановке голоса за 1-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год обучения. – 8 ч.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одного из видов аккорда – септаккорды. Этот вид особенно часто встречается в ансамблевом исполнении. 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Вводным септаккордом называется септаккорд, построенный от 7 ступени лада. В зависимости от септимы вводные септаккорды бывают: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 малый вводный – если крайние звуки септаккорда образуют малую септиму.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- уменьшенный вводный – если крайние звуки септаккорда образуют уменьшенную септиму.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Малый вводный септакко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рд встр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ечается в натуральном мажоре, а уменьшенный вводный септаккорд – в гармоничном миноре и гармоничном мажоре.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Малый вводный септаккорд в натуральном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мажоре.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Интервальный состав малого вводного септаккорда.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Уменьшенный вводный септаккорд в гармоничном ля миноре.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Интервальный состав уменьшенного вводного септаккорда.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Разрешение вводных септаккордов.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Повторить интервалы и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аккорды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пройденные за 1 – </w:t>
      </w:r>
      <w:r w:rsidR="000C2837">
        <w:rPr>
          <w:rFonts w:ascii="Times New Roman" w:eastAsia="Times New Roman" w:hAnsi="Times New Roman" w:cs="Times New Roman"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год обучения.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1.5: Синкопа. Затактовая и </w:t>
      </w:r>
      <w:proofErr w:type="spellStart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внутритактовая</w:t>
      </w:r>
      <w:proofErr w:type="spellEnd"/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синкопа. – 4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Понятие термина «синкопа». Виды синкопы.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Синкопа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несовпадение акцента, перенесение акцента с сильной доли на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слабую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. Синкопа бывает затактовая 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внутритактовая</w:t>
      </w:r>
      <w:proofErr w:type="spellEnd"/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Практика: </w:t>
      </w:r>
      <w:r w:rsidRPr="00AE16E8">
        <w:rPr>
          <w:rFonts w:ascii="Times New Roman" w:eastAsia="Times New Roman" w:hAnsi="Times New Roman" w:cs="Times New Roman"/>
          <w:lang w:eastAsia="ru-RU"/>
        </w:rPr>
        <w:t>Исполнение упражнений с синкопой.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Тема 1.6: Мелизмы. Закрепление и итоговая индивидуальная проверка упражнений по вокалу за 1 –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года обучения.- 2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Исполнение упражнений на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опевание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звуков в мелодии вокального произведения.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ема 1.7: Блюзовые упражнения.- 8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Практика: </w:t>
      </w:r>
      <w:r w:rsidRPr="00AE16E8">
        <w:rPr>
          <w:rFonts w:ascii="Times New Roman" w:eastAsia="Times New Roman" w:hAnsi="Times New Roman" w:cs="Times New Roman"/>
          <w:lang w:eastAsia="ru-RU"/>
        </w:rPr>
        <w:t>Исполнение голосовых упражнений с элементами блюза и джазовых импровизаций.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II.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Ансамблевое пение.- 18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2.1: Разучивание и исполнение репертуара ансамблевого пения .- 18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Самостоятельное разучивание популярных вокальных композиции российских и зарубежных исполнителей.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Пример: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программы "Фабрика звезд", "Народный артист"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Группы: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"Блестящие", "Сливки", "Фабрика", "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Тутси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", "Премьер-министр"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Солисты: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А. Пугачева, Л. Долина, Жасмин,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Витас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Валерия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Зарубежные исполнители: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Бритни Спирс, Марай Кэрри, Элтон Джон,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Стинг</w:t>
      </w:r>
      <w:proofErr w:type="spell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III: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И</w:t>
      </w:r>
      <w:r w:rsidR="00275B45" w:rsidRPr="00AE16E8">
        <w:rPr>
          <w:rFonts w:ascii="Times New Roman" w:eastAsia="Times New Roman" w:hAnsi="Times New Roman" w:cs="Times New Roman"/>
          <w:b/>
          <w:bCs/>
          <w:lang w:eastAsia="ru-RU"/>
        </w:rPr>
        <w:t>сполнительская деятельность. - 8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3.1: Продолжение изучения текстов песен на иностранном языке. – 4 ч.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Разучивание системы ударений. Разучивание длинных слов и проговаривание четких окончаний слов. Органическое сочетание русского слова и акцентировки – один из путей стильного русскоязычного пения в эстрадно – джазовой музыке. При разучивании произведения на иностранном языке (например: английском) надо учитывать фонетические трудности и жанровую стилистику. При условии синхронности ансамблевого пения особое ощущения ритмической свободы ("свинг") достигается в процессе кропотливого труда.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Изучение основных навыков произношения словосочетаний. Изучение и произношение текстов песен.</w:t>
      </w:r>
    </w:p>
    <w:p w:rsidR="00991477" w:rsidRPr="00AE16E8" w:rsidRDefault="00991477" w:rsidP="00260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3.2: Усовершенствование испол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нения джазовых импровизаций. – 4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Исполнение голосовых упражнений с элементами блюза и джазовых импровизаций.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IV: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Музыкально-образовательный блок.- 18 ч.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.1: Повторение и закрепление материала по истории эстрады и джаза. – 2 ч.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Теория: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Джаз появился на свет в Нью-Орлеане предположительно 17 ноября 1887 года. Его отцом был некий креол по имени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Термидус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Браун, служивший помощником парикмахера и известный поклонникам и почитателям его таланта как "Джаз-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бо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". Это знаменитое событие произошло около часа ночи, когда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Термидус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как обычно наигрывать мелодию, но под воздействием паров виски, он вдруг начал сбиваться с мелодии, которая благодаря этому приобрела совершенно необычную тональность и странноватый ритм, что привело всех в неописуемый восторг.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Чарующее новое звучание, вскоре переняли многие музыканты оркестров, исполнявших танцевальную музыку, и к 1897 году этот стиль прочно утвердился в Нью-Орлеане. Играл в этой манере и некий Чарльз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Болден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по кличке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Бадди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главным его достижением на пути к славе стала громкость звучания.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Далее джаз стал распространяться вверх по Миссисипи. Одной из таких историй не вызывающих сомнения является история о некоем не слишком щепетильном молодчике с отмеченным печатью рока именем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Фейт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фамилией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Марабл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который стал третьеразрядным игроком на паровой Каллиопе. Почувствовав, что в Нью-Орлеане становится слишком много джазистов – причем хороших,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ФейтМарабл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решил стать своего рода агентом по найму музыкантов и поставлять их за скромное вознаграждение пароходам, ходившим по Миссисипи. Затем он начал соблазнять джазистов открытками с видами Чикаго, на которых этот город представал лучезарным морским курортом и музыканты отправлялись туда в поисках славы и денег, зажав в руке билет в один конец. 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Регтайм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версия появления этой музыкальной формы, впервые изложенная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ТеолосифусомДж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лфлайкманном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Младшим 2-м в его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труде"Новое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определение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рейгтайма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". Много говорили о причинах возникновения этой формы, будто он возник исключительно благодаря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тяжелейшим приступам икоты, мучавшим пианиста или послужила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перестрелка в демонстрационном зале, где было устроено рекламное прослушивание записей на валиках для механических пианино. Согласно другому варианту, создательницей регтайма стала в 1888 году негритянка по имени миссис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Денбери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 Вероятно, истина, как это часто случается, находится где-то посередине. Скорее всего, регтайм возник в результате игры на пианино с западающими клавишами.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Основными яркими личностями в области регтайма стали Скотт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Джоплина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Джеймс Скотт, Артур Маршалл,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Юби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Блейку, Луи Моро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Готтшальке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другие. 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Блюз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заявка на изобретение блюза была подана неким чернокожим дирижером из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Менфиса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по имени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У.Хэнди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его озарила мысль исполнять блюз всякий раз исключительно на двенадцать тактов. Пытаясь отыскать точное определение   термина "блюз"   неизменно сталкиваешься с утверждением, будто блюз есть не что иное, как состояние души.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 обязательно нужно помнить о таких исполнителях блюза как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еси Смит,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МаРейни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Джош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Уайт,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БлайндЛемонДжефферсон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Ледбелли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 другие.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Буги-вуги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произведения в этом стиле представляют собой преимущественно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двенадцатитактовые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вариации при неизменно повторяющейся в басу теме. Вылиться это может во что угодно – от вялого, небрежного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блюзотечения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Джимми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Йенси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до бешенного, бьющего ключом грохота в исполнении Дуэта Пита Джонсона и Альберта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Аммонса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, которым, должно быть, приходилось оправлять в расход по паре загнанных роялей в неделю.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u w:val="single"/>
          <w:lang w:eastAsia="ru-RU"/>
        </w:rPr>
        <w:t>Свинг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– считается, что первым свинг на карту джазовых завоеваний нанес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ДюкЭллингтон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, написав в 1931 году небольшую пьеску" Без свинга это и гроша ломанного не стоит". Изобретение свинга очень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опечалило всех и многие ожидали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, что его приход станет концом "истинного джаза". </w:t>
      </w:r>
    </w:p>
    <w:p w:rsidR="00991477" w:rsidRPr="00AE16E8" w:rsidRDefault="00991477" w:rsidP="00AE1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Яркой личностью в исполнении свинга является Бенни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Гудмен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 Свинг в чистом виде скончался примерно в 1946 году.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:   Сдача творческих работ (рефератов) по творчеству эстрадно – джазовых исполнителей. – 2 ч. 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Презентации творческих работ (рефератов) по творчеству эстрадно – джазовых исполнителей.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="00275B45"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</w:t>
      </w:r>
      <w:r w:rsidRPr="00AE16E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 Организация и исполнение сольных концертов. – 14 ч.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Практика: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   Перед выпускным экзаменом, учащийся должен подготовить несколько сольных концертов.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 выученного репертуара учащийся составляет программу концерта, должен выбрать площадку для выступления, договориться о рекламе концерта, приготовить пригласительные билеты и распространить их. Все эти действия учащийся выполняет под контролем педагога.</w:t>
      </w:r>
    </w:p>
    <w:p w:rsidR="00991477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6E8" w:rsidRP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Примерный репертуар </w:t>
      </w:r>
      <w:r w:rsidR="00275B45" w:rsidRPr="00AE16E8">
        <w:rPr>
          <w:rFonts w:ascii="Times New Roman" w:eastAsia="Times New Roman" w:hAnsi="Times New Roman" w:cs="Times New Roman"/>
          <w:b/>
          <w:lang w:eastAsia="ru-RU"/>
        </w:rPr>
        <w:t>3</w:t>
      </w: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обучения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</w:tblGrid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«Ты со мной»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«Право на любовь»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«Белый пух»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«Осенний блюз»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А.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Лорак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«Солнце»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«О любви»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«Снег»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«Так просто»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«Нас нет»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«Любовь – яд»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«Помнить»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«Если ты хочешь…»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«15 шагов»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«Мне не жаль»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«Не </w:t>
            </w:r>
            <w:proofErr w:type="gram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такая</w:t>
            </w:r>
            <w:proofErr w:type="gram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 как все»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«Шутка»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Из репертуара И.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Белык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«Лучики»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Б. Спирс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CpazyTpackTime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группы АББА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HappyNewYear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группы АББА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Ido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Ido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Ido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«Любимый джаз»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«Белая река»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«Белый принц»</w:t>
            </w:r>
          </w:p>
        </w:tc>
      </w:tr>
      <w:tr w:rsidR="009E6B5A" w:rsidRPr="00AE16E8" w:rsidTr="009E6B5A">
        <w:trPr>
          <w:tblCellSpacing w:w="0" w:type="dxa"/>
        </w:trPr>
        <w:tc>
          <w:tcPr>
            <w:tcW w:w="6814" w:type="dxa"/>
            <w:hideMark/>
          </w:tcPr>
          <w:p w:rsidR="009E6B5A" w:rsidRPr="00AE16E8" w:rsidRDefault="009E6B5A" w:rsidP="004B6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lang w:eastAsia="ru-RU"/>
              </w:rPr>
              <w:t>Из репертуара конкурсов эстрадной песни «Колыбельная»</w:t>
            </w:r>
          </w:p>
        </w:tc>
      </w:tr>
    </w:tbl>
    <w:p w:rsidR="00AE16E8" w:rsidRDefault="00AE16E8" w:rsidP="009E6B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275B45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Результаты 3</w:t>
      </w:r>
      <w:r w:rsidR="00991477"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– го года обучения учащихся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Должны знать:</w:t>
      </w:r>
    </w:p>
    <w:p w:rsidR="00991477" w:rsidRPr="00AE16E8" w:rsidRDefault="00991477" w:rsidP="004B61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полный цикл упражнений по дыханию для вокалистов (по системе А.Н. Стрельниковой);</w:t>
      </w:r>
    </w:p>
    <w:p w:rsidR="00991477" w:rsidRPr="00AE16E8" w:rsidRDefault="00991477" w:rsidP="004B61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 полном объеме упражнения по артикуляции и дикции;</w:t>
      </w:r>
    </w:p>
    <w:p w:rsidR="00991477" w:rsidRPr="00AE16E8" w:rsidRDefault="00991477" w:rsidP="004B61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владеть вокальными упражнениями,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 xml:space="preserve"> относительно освоенных тем за 3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года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 обучения;</w:t>
      </w:r>
    </w:p>
    <w:p w:rsidR="00991477" w:rsidRPr="00AE16E8" w:rsidRDefault="00991477" w:rsidP="004B618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свободно владеть информацией о стилях эстрадно – джазового искусства.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Должны уметь: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свободно применять все виды дыхания в исполнении вокальных произведений;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свободно выполнять вокальные упражнения и применять их при разучивании вокального произведения;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самостоятельно разучивать вокальное произведение;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подготовить и провести концертную программу;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исполнять вокальные произведения на иностранном языке;</w:t>
      </w:r>
    </w:p>
    <w:p w:rsidR="00991477" w:rsidRPr="00AE16E8" w:rsidRDefault="00991477" w:rsidP="004B618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проводить уроки в 1 – 2 классе эстрадного отделения.</w:t>
      </w:r>
    </w:p>
    <w:p w:rsidR="00AE16E8" w:rsidRDefault="00AE16E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6B5A" w:rsidRDefault="009E6B5A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ОБЕСПЕЧЕНИЕ ПРОГРАММЫ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1. Материально – техническое обеспечение.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Программа реализуется в кабинете со звукоизоляцией площадью 15 кв. метров.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 помещении имеется следующее оборудование:</w:t>
      </w:r>
    </w:p>
    <w:p w:rsidR="00991477" w:rsidRPr="00AE16E8" w:rsidRDefault="00275B45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Столы – 1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шт.</w:t>
      </w:r>
    </w:p>
    <w:p w:rsidR="00991477" w:rsidRPr="00AE16E8" w:rsidRDefault="00275B45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Стулья – 3</w:t>
      </w:r>
      <w:r w:rsidR="00991477" w:rsidRPr="00AE16E8">
        <w:rPr>
          <w:rFonts w:ascii="Times New Roman" w:eastAsia="Times New Roman" w:hAnsi="Times New Roman" w:cs="Times New Roman"/>
          <w:lang w:eastAsia="ru-RU"/>
        </w:rPr>
        <w:t xml:space="preserve"> шт.</w:t>
      </w:r>
    </w:p>
    <w:p w:rsidR="00991477" w:rsidRPr="00AE16E8" w:rsidRDefault="00991477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Шкаф -1 шт.</w:t>
      </w:r>
    </w:p>
    <w:p w:rsidR="00991477" w:rsidRPr="00AE16E8" w:rsidRDefault="00991477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Стенд пот технике безопасности. – 1 шт.</w:t>
      </w:r>
    </w:p>
    <w:p w:rsidR="00991477" w:rsidRPr="00AE16E8" w:rsidRDefault="00991477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Магнитофон, 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AE16E8">
        <w:rPr>
          <w:rFonts w:ascii="Times New Roman" w:eastAsia="Times New Roman" w:hAnsi="Times New Roman" w:cs="Times New Roman"/>
          <w:lang w:eastAsia="ru-RU"/>
        </w:rPr>
        <w:t>фортепиано, зеркал</w:t>
      </w:r>
      <w:r w:rsidR="00275B45" w:rsidRPr="00AE16E8">
        <w:rPr>
          <w:rFonts w:ascii="Times New Roman" w:eastAsia="Times New Roman" w:hAnsi="Times New Roman" w:cs="Times New Roman"/>
          <w:lang w:eastAsia="ru-RU"/>
        </w:rPr>
        <w:t>о</w:t>
      </w:r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275B45" w:rsidRPr="00AE16E8" w:rsidRDefault="00275B45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цифровое пиано</w:t>
      </w:r>
    </w:p>
    <w:p w:rsidR="00275B45" w:rsidRPr="00AE16E8" w:rsidRDefault="00275B45" w:rsidP="004B6183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ноутбук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91477" w:rsidRPr="00AE16E8" w:rsidRDefault="00991477" w:rsidP="004B618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Учебно-методического</w:t>
      </w:r>
      <w:proofErr w:type="gramEnd"/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 xml:space="preserve"> обеспечение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1.     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Аудио-записи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Г.Гладков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·        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О.Юдахина</w:t>
      </w:r>
      <w:proofErr w:type="spell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·         Е.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Крылатов</w:t>
      </w:r>
      <w:proofErr w:type="spellEnd"/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Т. Бойко.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П.Синельников.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А. Билль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2.      Видео пособия: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Ансамбль «Задумка»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·         Видео уроки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В.Хачатурова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.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Ансамбль «Непоседы»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3.      Методическая литература: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«Коллективное ансамблевое творчество»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«Дыхательная гимнастика для маленьких»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·         «Тренировочные упражнения для артикуляционного аппарата»</w:t>
      </w:r>
    </w:p>
    <w:p w:rsidR="00E80D79" w:rsidRPr="00AE16E8" w:rsidRDefault="00E80D79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3. Кадровое обеспечение.</w:t>
      </w:r>
    </w:p>
    <w:p w:rsidR="00991477" w:rsidRPr="00AE16E8" w:rsidRDefault="00991477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           Программу реализует педагог дополнительного образования </w:t>
      </w:r>
      <w:r w:rsidR="00E80D79" w:rsidRPr="00AE16E8">
        <w:rPr>
          <w:rFonts w:ascii="Times New Roman" w:eastAsia="Times New Roman" w:hAnsi="Times New Roman" w:cs="Times New Roman"/>
          <w:lang w:eastAsia="ru-RU"/>
        </w:rPr>
        <w:t xml:space="preserve">с высшим </w:t>
      </w:r>
      <w:r w:rsidRPr="00AE16E8">
        <w:rPr>
          <w:rFonts w:ascii="Times New Roman" w:eastAsia="Times New Roman" w:hAnsi="Times New Roman" w:cs="Times New Roman"/>
          <w:lang w:eastAsia="ru-RU"/>
        </w:rPr>
        <w:t xml:space="preserve">образованием. </w:t>
      </w:r>
    </w:p>
    <w:p w:rsidR="006066A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6E8">
        <w:rPr>
          <w:rFonts w:ascii="Times New Roman" w:eastAsia="Times New Roman" w:hAnsi="Times New Roman" w:cs="Times New Roman"/>
          <w:b/>
          <w:lang w:eastAsia="ru-RU"/>
        </w:rPr>
        <w:t>Результативность программы.</w:t>
      </w:r>
    </w:p>
    <w:p w:rsidR="00991477" w:rsidRPr="00AE16E8" w:rsidRDefault="00991477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           Обучающиеся программы – постоянные участники районных, зональных, </w:t>
      </w:r>
      <w:r w:rsidR="002607A5">
        <w:rPr>
          <w:rFonts w:ascii="Times New Roman" w:eastAsia="Times New Roman" w:hAnsi="Times New Roman" w:cs="Times New Roman"/>
          <w:lang w:eastAsia="ru-RU"/>
        </w:rPr>
        <w:t>краевых</w:t>
      </w:r>
      <w:r w:rsidRPr="00AE16E8">
        <w:rPr>
          <w:rFonts w:ascii="Times New Roman" w:eastAsia="Times New Roman" w:hAnsi="Times New Roman" w:cs="Times New Roman"/>
          <w:lang w:eastAsia="ru-RU"/>
        </w:rPr>
        <w:t>, всероссийских и международных конкурсов и фестивалей. Являются постоянными участниками и организаторами различных учрежденческих и районных мероприятий.</w:t>
      </w:r>
    </w:p>
    <w:p w:rsidR="00991477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B5A" w:rsidRDefault="009E6B5A" w:rsidP="004B6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6E8" w:rsidRPr="00AE16E8" w:rsidRDefault="00AE16E8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991477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БИБЛИОГРАФИЯ.</w:t>
      </w:r>
    </w:p>
    <w:p w:rsidR="006066A8" w:rsidRPr="00AE16E8" w:rsidRDefault="006066A8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Литература для педагога</w:t>
      </w:r>
    </w:p>
    <w:p w:rsidR="00991477" w:rsidRPr="00AE16E8" w:rsidRDefault="00991477" w:rsidP="004B618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Билль А., «Чистый голос» – М., Государственный Дом народного творчества, 2003</w:t>
      </w:r>
    </w:p>
    <w:p w:rsidR="00991477" w:rsidRPr="00AE16E8" w:rsidRDefault="00991477" w:rsidP="004B618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Бочкарев Л.,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Зак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А., «Введение в общую музыкальную психологию» – М., Методкабинет по учебным заведениям искусства, 1991</w:t>
      </w:r>
    </w:p>
    <w:p w:rsidR="00991477" w:rsidRPr="00AE16E8" w:rsidRDefault="00991477" w:rsidP="004B618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Барабашкина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А., Боголюбова Н., «Музыкальная грамота» – М., Издательство "Музыка", 1972</w:t>
      </w:r>
    </w:p>
    <w:p w:rsidR="00991477" w:rsidRPr="00AE16E8" w:rsidRDefault="00991477" w:rsidP="004B618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Васильева М., «Песни нашего детства» – Челябинск, Издательство "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Аркаим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>", 2004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Вендерова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Т.,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Пигарева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И., «Воспитание музыкой» - М., Издательство "Просвещение", 1991 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Емельянов В., «Развитие голоса» –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С-Пб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 xml:space="preserve">., Издательство "Лань", 1997 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Клейтон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П., «Джаз» – </w:t>
      </w:r>
      <w:proofErr w:type="gramStart"/>
      <w:r w:rsidRPr="00AE16E8">
        <w:rPr>
          <w:rFonts w:ascii="Times New Roman" w:eastAsia="Times New Roman" w:hAnsi="Times New Roman" w:cs="Times New Roman"/>
          <w:lang w:eastAsia="ru-RU"/>
        </w:rPr>
        <w:t>С-Пб</w:t>
      </w:r>
      <w:proofErr w:type="gramEnd"/>
      <w:r w:rsidRPr="00AE16E8">
        <w:rPr>
          <w:rFonts w:ascii="Times New Roman" w:eastAsia="Times New Roman" w:hAnsi="Times New Roman" w:cs="Times New Roman"/>
          <w:lang w:eastAsia="ru-RU"/>
        </w:rPr>
        <w:t>., Издательство "Амфора", 2001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Москолькова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И.,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Рейниш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М., «Уроки сольфеджио в дошкольной группе детской музыкальной школе» – М., Издательство "Музыка", 1998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Орлова Т.,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Бекина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С., «Учите детей петь 5 – 6 лет» – М., Издательство "Просвещение", 1987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Орлова Т.,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Бекина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С., «Учите детей петь 6 – 7 лет» – М., Издательство "Просвещение", 1988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Ражникова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Е.,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Ражников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В., «Музыка 3 – 5 лет» – М., Издательство "АСТ", 1997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Струве Г., «Школьный хор» - М., Издательство "Просвещение", 1991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Тютюнникова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Т., «Музыка 6 – 7 лет» – М., Издательство "АСТ", 1997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Усарева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Н., </w:t>
      </w: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Устьянцева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С., «Эстрадный вокал» – Самара, Областной центр развития дополнительного образования, 2000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Шенкмон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С., «Парадоксальная гимнастика А.Н. Стрельниковой» – М., Вестник "ЗОЖ", 2003</w:t>
      </w:r>
    </w:p>
    <w:p w:rsidR="00991477" w:rsidRPr="00AE16E8" w:rsidRDefault="00991477" w:rsidP="00F057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Щетинин М., «Дыхательная гимнастика Стрельниковой А.Н.»– М., Издательство "Метафора", 2002</w:t>
      </w:r>
    </w:p>
    <w:p w:rsidR="00991477" w:rsidRPr="00AE16E8" w:rsidRDefault="00991477" w:rsidP="00F057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b/>
          <w:bCs/>
          <w:lang w:eastAsia="ru-RU"/>
        </w:rPr>
        <w:t>Литература для детей: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 xml:space="preserve">Алексеева Л., Голубева Е., «Певческая азбука» – М., Московская государственная консерватория им. Чайковского, 2003 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Боровик Т., Монина Т., нотные прописи – Минск, Издательство "Красная звезда", 1993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Вавилова Г., Юрова С., «Музыка и обучение грамоте» – Самара, СИПКРО, 1996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Никитина А., «Я вхожу в мир искусств» №5,6 - Театр – студия «Дали», 1997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Светличная Л., «Сказка о музыке» – М., Творческий центр, 2003</w:t>
      </w:r>
    </w:p>
    <w:p w:rsidR="00991477" w:rsidRPr="00AE16E8" w:rsidRDefault="00991477" w:rsidP="004B618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16E8">
        <w:rPr>
          <w:rFonts w:ascii="Times New Roman" w:eastAsia="Times New Roman" w:hAnsi="Times New Roman" w:cs="Times New Roman"/>
          <w:lang w:eastAsia="ru-RU"/>
        </w:rPr>
        <w:t>Фридкин</w:t>
      </w:r>
      <w:proofErr w:type="spellEnd"/>
      <w:r w:rsidRPr="00AE16E8">
        <w:rPr>
          <w:rFonts w:ascii="Times New Roman" w:eastAsia="Times New Roman" w:hAnsi="Times New Roman" w:cs="Times New Roman"/>
          <w:lang w:eastAsia="ru-RU"/>
        </w:rPr>
        <w:t xml:space="preserve"> Г., «Практическое руководство по музыкальной грамоте» – М., Издательство "Музыка", 1994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991477" w:rsidRPr="00AE16E8" w:rsidRDefault="00991477" w:rsidP="004B6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6E8">
        <w:rPr>
          <w:rFonts w:ascii="Times New Roman" w:eastAsia="Times New Roman" w:hAnsi="Times New Roman" w:cs="Times New Roman"/>
          <w:lang w:eastAsia="ru-RU"/>
        </w:rPr>
        <w:t> </w:t>
      </w:r>
    </w:p>
    <w:p w:rsidR="00B803FA" w:rsidRPr="00AE16E8" w:rsidRDefault="00B803FA" w:rsidP="004B6183">
      <w:pPr>
        <w:spacing w:after="0" w:line="240" w:lineRule="auto"/>
        <w:rPr>
          <w:rFonts w:ascii="Times New Roman" w:hAnsi="Times New Roman" w:cs="Times New Roman"/>
        </w:rPr>
      </w:pPr>
    </w:p>
    <w:sectPr w:rsidR="00B803FA" w:rsidRPr="00AE16E8" w:rsidSect="009E6B5A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A81"/>
    <w:multiLevelType w:val="multilevel"/>
    <w:tmpl w:val="BDC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C35CD"/>
    <w:multiLevelType w:val="multilevel"/>
    <w:tmpl w:val="8636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66535"/>
    <w:multiLevelType w:val="hybridMultilevel"/>
    <w:tmpl w:val="E6F6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51EE3"/>
    <w:multiLevelType w:val="multilevel"/>
    <w:tmpl w:val="3FAE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CD1"/>
    <w:multiLevelType w:val="multilevel"/>
    <w:tmpl w:val="1570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2F5092"/>
    <w:multiLevelType w:val="multilevel"/>
    <w:tmpl w:val="8972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C75E3"/>
    <w:multiLevelType w:val="multilevel"/>
    <w:tmpl w:val="B20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E303C2"/>
    <w:multiLevelType w:val="multilevel"/>
    <w:tmpl w:val="C7B2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40F18"/>
    <w:multiLevelType w:val="multilevel"/>
    <w:tmpl w:val="5BF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FB3553"/>
    <w:multiLevelType w:val="multilevel"/>
    <w:tmpl w:val="C8A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2863EA"/>
    <w:multiLevelType w:val="multilevel"/>
    <w:tmpl w:val="BA8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E13B1"/>
    <w:multiLevelType w:val="multilevel"/>
    <w:tmpl w:val="4A4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5C2F3B"/>
    <w:multiLevelType w:val="multilevel"/>
    <w:tmpl w:val="47CE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77FA4"/>
    <w:multiLevelType w:val="hybridMultilevel"/>
    <w:tmpl w:val="30A2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5676"/>
    <w:multiLevelType w:val="multilevel"/>
    <w:tmpl w:val="7E6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137841"/>
    <w:multiLevelType w:val="multilevel"/>
    <w:tmpl w:val="502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A700EC"/>
    <w:multiLevelType w:val="hybridMultilevel"/>
    <w:tmpl w:val="03C6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358E4"/>
    <w:multiLevelType w:val="multilevel"/>
    <w:tmpl w:val="FA1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3C7C8B"/>
    <w:multiLevelType w:val="multilevel"/>
    <w:tmpl w:val="658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5D55A9"/>
    <w:multiLevelType w:val="multilevel"/>
    <w:tmpl w:val="F85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C93093"/>
    <w:multiLevelType w:val="multilevel"/>
    <w:tmpl w:val="548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B60176"/>
    <w:multiLevelType w:val="multilevel"/>
    <w:tmpl w:val="5AA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2301F"/>
    <w:multiLevelType w:val="multilevel"/>
    <w:tmpl w:val="C1A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FF27A7"/>
    <w:multiLevelType w:val="multilevel"/>
    <w:tmpl w:val="F2F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FD3370"/>
    <w:multiLevelType w:val="multilevel"/>
    <w:tmpl w:val="2F1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8F07CE"/>
    <w:multiLevelType w:val="multilevel"/>
    <w:tmpl w:val="0FFA3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809C3"/>
    <w:multiLevelType w:val="multilevel"/>
    <w:tmpl w:val="5B6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E50165"/>
    <w:multiLevelType w:val="multilevel"/>
    <w:tmpl w:val="7B7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A85EFD"/>
    <w:multiLevelType w:val="hybridMultilevel"/>
    <w:tmpl w:val="9AB2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91CA6"/>
    <w:multiLevelType w:val="multilevel"/>
    <w:tmpl w:val="914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436499"/>
    <w:multiLevelType w:val="multilevel"/>
    <w:tmpl w:val="1DC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993B1E"/>
    <w:multiLevelType w:val="multilevel"/>
    <w:tmpl w:val="7DFC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D66CA4"/>
    <w:multiLevelType w:val="hybridMultilevel"/>
    <w:tmpl w:val="345A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2"/>
  </w:num>
  <w:num w:numId="4">
    <w:abstractNumId w:val="22"/>
  </w:num>
  <w:num w:numId="5">
    <w:abstractNumId w:val="20"/>
  </w:num>
  <w:num w:numId="6">
    <w:abstractNumId w:val="3"/>
  </w:num>
  <w:num w:numId="7">
    <w:abstractNumId w:val="15"/>
  </w:num>
  <w:num w:numId="8">
    <w:abstractNumId w:val="23"/>
  </w:num>
  <w:num w:numId="9">
    <w:abstractNumId w:val="29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27"/>
  </w:num>
  <w:num w:numId="15">
    <w:abstractNumId w:val="10"/>
  </w:num>
  <w:num w:numId="16">
    <w:abstractNumId w:val="14"/>
  </w:num>
  <w:num w:numId="17">
    <w:abstractNumId w:val="4"/>
  </w:num>
  <w:num w:numId="18">
    <w:abstractNumId w:val="11"/>
  </w:num>
  <w:num w:numId="19">
    <w:abstractNumId w:val="26"/>
  </w:num>
  <w:num w:numId="20">
    <w:abstractNumId w:val="24"/>
  </w:num>
  <w:num w:numId="21">
    <w:abstractNumId w:val="19"/>
  </w:num>
  <w:num w:numId="22">
    <w:abstractNumId w:val="9"/>
  </w:num>
  <w:num w:numId="23">
    <w:abstractNumId w:val="31"/>
  </w:num>
  <w:num w:numId="24">
    <w:abstractNumId w:val="18"/>
  </w:num>
  <w:num w:numId="25">
    <w:abstractNumId w:val="5"/>
  </w:num>
  <w:num w:numId="26">
    <w:abstractNumId w:val="25"/>
  </w:num>
  <w:num w:numId="27">
    <w:abstractNumId w:val="1"/>
  </w:num>
  <w:num w:numId="28">
    <w:abstractNumId w:val="7"/>
  </w:num>
  <w:num w:numId="29">
    <w:abstractNumId w:val="28"/>
  </w:num>
  <w:num w:numId="30">
    <w:abstractNumId w:val="32"/>
  </w:num>
  <w:num w:numId="31">
    <w:abstractNumId w:val="16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554"/>
    <w:rsid w:val="000C2837"/>
    <w:rsid w:val="000C5554"/>
    <w:rsid w:val="0023152C"/>
    <w:rsid w:val="002607A5"/>
    <w:rsid w:val="00275B45"/>
    <w:rsid w:val="002E0B69"/>
    <w:rsid w:val="0030379D"/>
    <w:rsid w:val="00325AAF"/>
    <w:rsid w:val="00340CAA"/>
    <w:rsid w:val="00423A86"/>
    <w:rsid w:val="004B6183"/>
    <w:rsid w:val="004F2EF3"/>
    <w:rsid w:val="005671CD"/>
    <w:rsid w:val="006066A8"/>
    <w:rsid w:val="00697315"/>
    <w:rsid w:val="006A5F98"/>
    <w:rsid w:val="00737518"/>
    <w:rsid w:val="007832DE"/>
    <w:rsid w:val="00871CD3"/>
    <w:rsid w:val="00991477"/>
    <w:rsid w:val="009B7E22"/>
    <w:rsid w:val="009E6B5A"/>
    <w:rsid w:val="00A57C43"/>
    <w:rsid w:val="00A6772F"/>
    <w:rsid w:val="00AE0456"/>
    <w:rsid w:val="00AE16E8"/>
    <w:rsid w:val="00B6327A"/>
    <w:rsid w:val="00B803FA"/>
    <w:rsid w:val="00B822E6"/>
    <w:rsid w:val="00B86057"/>
    <w:rsid w:val="00BC16E4"/>
    <w:rsid w:val="00CC70ED"/>
    <w:rsid w:val="00CE7642"/>
    <w:rsid w:val="00DB196A"/>
    <w:rsid w:val="00E36E23"/>
    <w:rsid w:val="00E80D79"/>
    <w:rsid w:val="00EA2988"/>
    <w:rsid w:val="00EA42FF"/>
    <w:rsid w:val="00F0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ED"/>
  </w:style>
  <w:style w:type="paragraph" w:styleId="1">
    <w:name w:val="heading 1"/>
    <w:basedOn w:val="a"/>
    <w:link w:val="10"/>
    <w:uiPriority w:val="9"/>
    <w:qFormat/>
    <w:rsid w:val="00991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914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914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4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eta">
    <w:name w:val="meta"/>
    <w:basedOn w:val="a"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4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477"/>
    <w:rPr>
      <w:color w:val="800080"/>
      <w:u w:val="single"/>
    </w:rPr>
  </w:style>
  <w:style w:type="paragraph" w:customStyle="1" w:styleId="breadcrumbs">
    <w:name w:val="breadcrumbs"/>
    <w:basedOn w:val="a"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6183"/>
    <w:pPr>
      <w:ind w:left="720"/>
      <w:contextualSpacing/>
    </w:pPr>
  </w:style>
  <w:style w:type="paragraph" w:styleId="a7">
    <w:name w:val="Title"/>
    <w:basedOn w:val="a"/>
    <w:link w:val="a8"/>
    <w:qFormat/>
    <w:rsid w:val="000C28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0C28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914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914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4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eta">
    <w:name w:val="meta"/>
    <w:basedOn w:val="a"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4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477"/>
    <w:rPr>
      <w:color w:val="800080"/>
      <w:u w:val="single"/>
    </w:rPr>
  </w:style>
  <w:style w:type="paragraph" w:customStyle="1" w:styleId="breadcrumbs">
    <w:name w:val="breadcrumbs"/>
    <w:basedOn w:val="a"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E164-61A7-442E-B4C5-E2CA7E03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10873</Words>
  <Characters>61979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72707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25</cp:revision>
  <cp:lastPrinted>2014-06-17T09:22:00Z</cp:lastPrinted>
  <dcterms:created xsi:type="dcterms:W3CDTF">2013-04-22T08:35:00Z</dcterms:created>
  <dcterms:modified xsi:type="dcterms:W3CDTF">2014-06-17T09:23:00Z</dcterms:modified>
</cp:coreProperties>
</file>