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9E" w:rsidRPr="00E9786C" w:rsidRDefault="00E9786C" w:rsidP="00E97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978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="00A77C9E" w:rsidRPr="00E978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ест: «</w:t>
      </w:r>
      <w:r w:rsidR="00A77C9E" w:rsidRPr="00E978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Московское княжество и его соседи</w:t>
      </w:r>
      <w:r w:rsidRPr="00E978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7C9E" w:rsidRPr="00E9786C">
        <w:rPr>
          <w:rFonts w:ascii="Times New Roman" w:hAnsi="Times New Roman" w:cs="Times New Roman"/>
          <w:b/>
          <w:sz w:val="32"/>
          <w:szCs w:val="32"/>
        </w:rPr>
        <w:t>в конце XIV - середине XV века»</w:t>
      </w:r>
    </w:p>
    <w:p w:rsidR="00A77C9E" w:rsidRDefault="00A77C9E" w:rsidP="00A77C9E">
      <w:pPr>
        <w:pStyle w:val="a3"/>
        <w:spacing w:before="0" w:beforeAutospacing="0" w:after="0" w:afterAutospacing="0"/>
        <w:rPr>
          <w:b/>
          <w:bCs/>
        </w:rPr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>1. Княжество, которое было присоединено к Москве Василием I: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>а) Тверское; б) Киевское; в) Нижегородское; г) Рязанское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>2. Даты, соответствующие началу и окончанию феодальной войны в Московском государстве: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>а) 1425-1462; б) 1433-1453; в) 1389-1408; г) 1480-1485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>3. Прозвище Василия II, которое он получил в ходе феодальной войны: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 xml:space="preserve">а) Темный; б) Косой; в) </w:t>
      </w:r>
      <w:proofErr w:type="spellStart"/>
      <w:r>
        <w:t>Шемяка</w:t>
      </w:r>
      <w:proofErr w:type="spellEnd"/>
      <w:r>
        <w:t>; г) Красный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>4. Определите осколки, на которые распалась Золотая Орда: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 xml:space="preserve">а) Казанское ханство; б) Хивинское ханство; в) Астраханское ханство; 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 xml:space="preserve">г) Сибирское ханство; </w:t>
      </w:r>
      <w:proofErr w:type="spellStart"/>
      <w:r>
        <w:t>д</w:t>
      </w:r>
      <w:proofErr w:type="spellEnd"/>
      <w:r>
        <w:t>) Казахское ханство; е) Ногайская орда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 xml:space="preserve">5. Год, в котором произошла </w:t>
      </w:r>
      <w:proofErr w:type="spellStart"/>
      <w:r>
        <w:rPr>
          <w:b/>
          <w:bCs/>
        </w:rPr>
        <w:t>Грюнвальдская</w:t>
      </w:r>
      <w:proofErr w:type="spellEnd"/>
      <w:r>
        <w:rPr>
          <w:b/>
          <w:bCs/>
        </w:rPr>
        <w:t xml:space="preserve"> битва: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 xml:space="preserve">а) 1410; б) 1367; в) 1380; г) 1480 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</w:p>
    <w:p w:rsidR="00E9786C" w:rsidRPr="00E9786C" w:rsidRDefault="00E9786C" w:rsidP="00E97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978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тест: «</w:t>
      </w:r>
      <w:r w:rsidRPr="00E978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Московское княжество и его соседи </w:t>
      </w:r>
      <w:r w:rsidRPr="00E9786C">
        <w:rPr>
          <w:rFonts w:ascii="Times New Roman" w:hAnsi="Times New Roman" w:cs="Times New Roman"/>
          <w:b/>
          <w:sz w:val="32"/>
          <w:szCs w:val="32"/>
        </w:rPr>
        <w:t>в конце XIV - середине XV века»</w:t>
      </w:r>
    </w:p>
    <w:p w:rsidR="00A77C9E" w:rsidRDefault="00A77C9E" w:rsidP="00A77C9E">
      <w:pPr>
        <w:pStyle w:val="a3"/>
        <w:spacing w:before="0" w:beforeAutospacing="0" w:after="0" w:afterAutospacing="0"/>
        <w:rPr>
          <w:b/>
          <w:bCs/>
        </w:rPr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>1. Княжество, которое было присоединено к Москве Василием I: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>а) Тверское; б) Киевское; в) Нижегородское; г) Рязанское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>2. Даты, соответствующие началу и окончанию феодальной войны в Московском государстве: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>а) 1425-1462; б) 1433-1453; в) 1389-1408; г) 1480-1485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>3. Прозвище Василия II, которое он получил в ходе феодальной войны: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 xml:space="preserve">а) Темный; б) Косой; в) </w:t>
      </w:r>
      <w:proofErr w:type="spellStart"/>
      <w:r>
        <w:t>Шемяка</w:t>
      </w:r>
      <w:proofErr w:type="spellEnd"/>
      <w:r>
        <w:t>; г) Красный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>4. Определите осколки, на которые распалась Золотая Орда: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 xml:space="preserve">а) Казанское ханство; б) Хивинское ханство; в) Астраханское ханство; 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 xml:space="preserve">г) Сибирское ханство; </w:t>
      </w:r>
      <w:proofErr w:type="spellStart"/>
      <w:r>
        <w:t>д</w:t>
      </w:r>
      <w:proofErr w:type="spellEnd"/>
      <w:r>
        <w:t>) Казахское ханство; е) Ногайская орда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pStyle w:val="a3"/>
        <w:spacing w:before="0" w:beforeAutospacing="0" w:after="0" w:afterAutospacing="0"/>
      </w:pPr>
      <w:r>
        <w:rPr>
          <w:b/>
          <w:bCs/>
        </w:rPr>
        <w:t xml:space="preserve">5. Год, в котором произошла </w:t>
      </w:r>
      <w:proofErr w:type="spellStart"/>
      <w:r>
        <w:rPr>
          <w:b/>
          <w:bCs/>
        </w:rPr>
        <w:t>Грюнвальдская</w:t>
      </w:r>
      <w:proofErr w:type="spellEnd"/>
      <w:r>
        <w:rPr>
          <w:b/>
          <w:bCs/>
        </w:rPr>
        <w:t xml:space="preserve"> битва:</w:t>
      </w:r>
    </w:p>
    <w:p w:rsidR="00A77C9E" w:rsidRDefault="00A77C9E" w:rsidP="00A77C9E">
      <w:pPr>
        <w:pStyle w:val="a3"/>
        <w:spacing w:before="0" w:beforeAutospacing="0" w:after="0" w:afterAutospacing="0"/>
      </w:pPr>
      <w:r>
        <w:t xml:space="preserve">а) 1410; б) 1367; в) 1380; г) 1480 </w:t>
      </w:r>
    </w:p>
    <w:p w:rsidR="00A77C9E" w:rsidRDefault="00A77C9E" w:rsidP="00A77C9E">
      <w:pPr>
        <w:pStyle w:val="a3"/>
        <w:spacing w:before="0" w:beforeAutospacing="0" w:after="0" w:afterAutospacing="0"/>
      </w:pPr>
    </w:p>
    <w:p w:rsidR="00A77C9E" w:rsidRDefault="00A77C9E" w:rsidP="00A77C9E">
      <w:pPr>
        <w:spacing w:after="0" w:line="240" w:lineRule="auto"/>
      </w:pPr>
    </w:p>
    <w:p w:rsidR="00F0680C" w:rsidRDefault="00F0680C"/>
    <w:sectPr w:rsidR="00F0680C" w:rsidSect="00A77C9E">
      <w:pgSz w:w="16838" w:h="11906" w:orient="landscape"/>
      <w:pgMar w:top="1276" w:right="1134" w:bottom="851" w:left="1134" w:header="709" w:footer="709" w:gutter="0"/>
      <w:cols w:num="2" w:space="18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9E"/>
    <w:rsid w:val="001E6EC8"/>
    <w:rsid w:val="004712F7"/>
    <w:rsid w:val="00A439ED"/>
    <w:rsid w:val="00A77C9E"/>
    <w:rsid w:val="00E9786C"/>
    <w:rsid w:val="00F0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2015-04-13T18:53:00Z</cp:lastPrinted>
  <dcterms:created xsi:type="dcterms:W3CDTF">2015-04-13T18:51:00Z</dcterms:created>
  <dcterms:modified xsi:type="dcterms:W3CDTF">2015-05-24T11:16:00Z</dcterms:modified>
</cp:coreProperties>
</file>