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A3" w:rsidRDefault="00606CA3" w:rsidP="00606CA3">
      <w:pPr>
        <w:spacing w:after="0" w:line="240" w:lineRule="auto"/>
        <w:jc w:val="center"/>
        <w:rPr>
          <w:b/>
          <w:bCs/>
          <w:sz w:val="32"/>
        </w:rPr>
      </w:pPr>
      <w:r w:rsidRPr="00606CA3">
        <w:rPr>
          <w:b/>
          <w:bCs/>
          <w:sz w:val="32"/>
        </w:rPr>
        <w:t xml:space="preserve">Работа над понятиями в условиях </w:t>
      </w:r>
    </w:p>
    <w:p w:rsidR="00606CA3" w:rsidRPr="00606CA3" w:rsidRDefault="00606CA3" w:rsidP="00606CA3">
      <w:pPr>
        <w:spacing w:after="0" w:line="240" w:lineRule="auto"/>
        <w:jc w:val="center"/>
        <w:rPr>
          <w:b/>
          <w:bCs/>
          <w:sz w:val="32"/>
        </w:rPr>
      </w:pPr>
      <w:r w:rsidRPr="00606CA3">
        <w:rPr>
          <w:b/>
          <w:bCs/>
          <w:sz w:val="32"/>
        </w:rPr>
        <w:t>системно-</w:t>
      </w:r>
      <w:proofErr w:type="spellStart"/>
      <w:r w:rsidRPr="00606CA3">
        <w:rPr>
          <w:b/>
          <w:bCs/>
          <w:sz w:val="32"/>
        </w:rPr>
        <w:t>деятельностного</w:t>
      </w:r>
      <w:proofErr w:type="spellEnd"/>
      <w:r w:rsidRPr="00606CA3">
        <w:rPr>
          <w:b/>
          <w:bCs/>
          <w:sz w:val="32"/>
        </w:rPr>
        <w:t xml:space="preserve"> подход</w:t>
      </w:r>
      <w:r w:rsidRPr="00606CA3">
        <w:rPr>
          <w:b/>
          <w:bCs/>
          <w:sz w:val="32"/>
        </w:rPr>
        <w:t>а.</w:t>
      </w:r>
    </w:p>
    <w:p w:rsidR="00606CA3" w:rsidRDefault="00606CA3" w:rsidP="00606CA3">
      <w:pPr>
        <w:spacing w:after="0" w:line="240" w:lineRule="auto"/>
        <w:jc w:val="right"/>
        <w:rPr>
          <w:bCs/>
        </w:rPr>
      </w:pPr>
    </w:p>
    <w:p w:rsidR="00F208DC" w:rsidRPr="00F208DC" w:rsidRDefault="00606CA3" w:rsidP="00606CA3">
      <w:pPr>
        <w:spacing w:after="0" w:line="240" w:lineRule="auto"/>
        <w:jc w:val="right"/>
        <w:rPr>
          <w:bCs/>
        </w:rPr>
      </w:pPr>
      <w:r>
        <w:rPr>
          <w:bCs/>
        </w:rPr>
        <w:t>Учитель ГБОУ СОШ №539 Князева Г.Г.</w:t>
      </w:r>
    </w:p>
    <w:p w:rsidR="00606CA3" w:rsidRDefault="00606CA3" w:rsidP="00F208DC">
      <w:pPr>
        <w:spacing w:after="0" w:line="240" w:lineRule="auto"/>
        <w:rPr>
          <w:bCs/>
        </w:rPr>
      </w:pPr>
    </w:p>
    <w:p w:rsidR="00F208DC" w:rsidRPr="00606CA3" w:rsidRDefault="00F208DC" w:rsidP="00F208DC">
      <w:pPr>
        <w:spacing w:after="0" w:line="240" w:lineRule="auto"/>
        <w:rPr>
          <w:b/>
          <w:bCs/>
        </w:rPr>
      </w:pPr>
      <w:r w:rsidRPr="00606CA3">
        <w:rPr>
          <w:b/>
          <w:bCs/>
        </w:rPr>
        <w:t>Системно-</w:t>
      </w:r>
      <w:proofErr w:type="spellStart"/>
      <w:r w:rsidRPr="00606CA3">
        <w:rPr>
          <w:b/>
          <w:bCs/>
        </w:rPr>
        <w:t>деятельностный</w:t>
      </w:r>
      <w:proofErr w:type="spellEnd"/>
      <w:r w:rsidRPr="00606CA3">
        <w:rPr>
          <w:b/>
          <w:bCs/>
        </w:rPr>
        <w:t xml:space="preserve"> подход</w:t>
      </w:r>
    </w:p>
    <w:p w:rsidR="00F208DC" w:rsidRPr="00F208DC" w:rsidRDefault="00F208DC" w:rsidP="00F208DC">
      <w:pPr>
        <w:spacing w:after="0" w:line="240" w:lineRule="auto"/>
        <w:rPr>
          <w:bCs/>
        </w:rPr>
      </w:pPr>
      <w:r w:rsidRPr="00F208DC">
        <w:rPr>
          <w:bCs/>
        </w:rPr>
        <w:t xml:space="preserve">Понятие введено А.Г. </w:t>
      </w:r>
      <w:proofErr w:type="spellStart"/>
      <w:r w:rsidRPr="00F208DC">
        <w:rPr>
          <w:bCs/>
        </w:rPr>
        <w:t>Асмоловым</w:t>
      </w:r>
      <w:proofErr w:type="spellEnd"/>
      <w:r w:rsidRPr="00F208DC">
        <w:rPr>
          <w:bCs/>
        </w:rPr>
        <w:t xml:space="preserve"> и др. (1985).</w:t>
      </w:r>
    </w:p>
    <w:p w:rsidR="00F208DC" w:rsidRPr="00F208DC" w:rsidRDefault="00F208DC" w:rsidP="00F208DC">
      <w:pPr>
        <w:spacing w:after="0" w:line="240" w:lineRule="auto"/>
        <w:rPr>
          <w:bCs/>
        </w:rPr>
      </w:pPr>
      <w:r w:rsidRPr="00606CA3">
        <w:rPr>
          <w:bCs/>
          <w:u w:val="single"/>
        </w:rPr>
        <w:t>Цель введения</w:t>
      </w:r>
      <w:r w:rsidRPr="00F208DC">
        <w:rPr>
          <w:bCs/>
        </w:rPr>
        <w:t xml:space="preserve"> понятия: снять оппозицию между </w:t>
      </w:r>
      <w:proofErr w:type="gramStart"/>
      <w:r w:rsidRPr="00F208DC">
        <w:rPr>
          <w:bCs/>
        </w:rPr>
        <w:t>системным</w:t>
      </w:r>
      <w:proofErr w:type="gramEnd"/>
      <w:r w:rsidRPr="00F208DC">
        <w:rPr>
          <w:bCs/>
        </w:rPr>
        <w:t xml:space="preserve"> (Б.Г. </w:t>
      </w:r>
      <w:proofErr w:type="spellStart"/>
      <w:r w:rsidRPr="00F208DC">
        <w:rPr>
          <w:bCs/>
        </w:rPr>
        <w:t>Анафьев</w:t>
      </w:r>
      <w:proofErr w:type="spellEnd"/>
      <w:r w:rsidRPr="00F208DC">
        <w:rPr>
          <w:bCs/>
        </w:rPr>
        <w:t xml:space="preserve">, Б.Ф. Ломов и др.) и </w:t>
      </w:r>
      <w:proofErr w:type="spellStart"/>
      <w:r w:rsidRPr="00F208DC">
        <w:rPr>
          <w:bCs/>
        </w:rPr>
        <w:t>деятельностным</w:t>
      </w:r>
      <w:proofErr w:type="spellEnd"/>
      <w:r w:rsidRPr="00F208DC">
        <w:rPr>
          <w:bCs/>
        </w:rPr>
        <w:t xml:space="preserve"> подходами  (С.Л. Рубинштейн, Л.С. Выготский, А.Н. </w:t>
      </w:r>
      <w:proofErr w:type="spellStart"/>
      <w:r w:rsidRPr="00F208DC">
        <w:rPr>
          <w:bCs/>
        </w:rPr>
        <w:t>Леоньтев</w:t>
      </w:r>
      <w:proofErr w:type="spellEnd"/>
      <w:r w:rsidRPr="00F208DC">
        <w:rPr>
          <w:bCs/>
        </w:rPr>
        <w:t xml:space="preserve">, Л.В. </w:t>
      </w:r>
      <w:proofErr w:type="spellStart"/>
      <w:r w:rsidRPr="00F208DC">
        <w:rPr>
          <w:bCs/>
        </w:rPr>
        <w:t>Занков</w:t>
      </w:r>
      <w:proofErr w:type="spellEnd"/>
      <w:r w:rsidRPr="00F208DC">
        <w:rPr>
          <w:bCs/>
        </w:rPr>
        <w:t xml:space="preserve">, Д.Б. </w:t>
      </w:r>
      <w:proofErr w:type="spellStart"/>
      <w:r w:rsidRPr="00F208DC">
        <w:rPr>
          <w:bCs/>
        </w:rPr>
        <w:t>Эльконин</w:t>
      </w:r>
      <w:proofErr w:type="spellEnd"/>
      <w:r w:rsidRPr="00F208DC">
        <w:rPr>
          <w:bCs/>
        </w:rPr>
        <w:t>, В.В. Давыдов и др.)</w:t>
      </w:r>
    </w:p>
    <w:p w:rsidR="00606CA3" w:rsidRDefault="00F208DC" w:rsidP="00F208DC">
      <w:pPr>
        <w:spacing w:after="0" w:line="240" w:lineRule="auto"/>
        <w:rPr>
          <w:bCs/>
        </w:rPr>
      </w:pPr>
      <w:r w:rsidRPr="00F208DC">
        <w:rPr>
          <w:bCs/>
        </w:rPr>
        <w:t xml:space="preserve">         </w:t>
      </w:r>
    </w:p>
    <w:p w:rsidR="00F208DC" w:rsidRPr="00606CA3" w:rsidRDefault="00F208DC" w:rsidP="00F208DC">
      <w:pPr>
        <w:spacing w:after="0" w:line="240" w:lineRule="auto"/>
        <w:rPr>
          <w:b/>
          <w:bCs/>
        </w:rPr>
      </w:pPr>
      <w:r w:rsidRPr="00606CA3">
        <w:rPr>
          <w:b/>
          <w:bCs/>
        </w:rPr>
        <w:t xml:space="preserve"> Некоторые положения системно-</w:t>
      </w:r>
      <w:proofErr w:type="spellStart"/>
      <w:r w:rsidRPr="00606CA3">
        <w:rPr>
          <w:b/>
          <w:bCs/>
        </w:rPr>
        <w:t>деятельностного</w:t>
      </w:r>
      <w:proofErr w:type="spellEnd"/>
      <w:r w:rsidRPr="00606CA3">
        <w:rPr>
          <w:b/>
          <w:bCs/>
        </w:rPr>
        <w:t xml:space="preserve"> подхода </w:t>
      </w:r>
    </w:p>
    <w:p w:rsidR="00F208DC" w:rsidRPr="00F208DC" w:rsidRDefault="00F208DC" w:rsidP="00F208DC">
      <w:pPr>
        <w:spacing w:after="0" w:line="240" w:lineRule="auto"/>
        <w:rPr>
          <w:bCs/>
        </w:rPr>
      </w:pPr>
      <w:r w:rsidRPr="00F208DC">
        <w:rPr>
          <w:bCs/>
        </w:rPr>
        <w:t>1.</w:t>
      </w:r>
      <w:r w:rsidR="00606CA3">
        <w:rPr>
          <w:bCs/>
        </w:rPr>
        <w:t xml:space="preserve"> </w:t>
      </w:r>
      <w:r w:rsidRPr="00606CA3">
        <w:rPr>
          <w:bCs/>
          <w:u w:val="single"/>
        </w:rPr>
        <w:t>Со</w:t>
      </w:r>
      <w:r w:rsidR="00606CA3" w:rsidRPr="00606CA3">
        <w:rPr>
          <w:bCs/>
          <w:u w:val="single"/>
        </w:rPr>
        <w:t>в</w:t>
      </w:r>
      <w:r w:rsidRPr="00606CA3">
        <w:rPr>
          <w:bCs/>
          <w:u w:val="single"/>
        </w:rPr>
        <w:t xml:space="preserve">местные действия ребёнка </w:t>
      </w:r>
      <w:proofErr w:type="gramStart"/>
      <w:r w:rsidRPr="00606CA3">
        <w:rPr>
          <w:bCs/>
          <w:u w:val="single"/>
        </w:rPr>
        <w:t>со</w:t>
      </w:r>
      <w:proofErr w:type="gramEnd"/>
      <w:r w:rsidRPr="00606CA3">
        <w:rPr>
          <w:bCs/>
          <w:u w:val="single"/>
        </w:rPr>
        <w:t xml:space="preserve"> взрослым и сверстниками</w:t>
      </w:r>
      <w:r w:rsidRPr="00F208DC">
        <w:rPr>
          <w:bCs/>
        </w:rPr>
        <w:t xml:space="preserve"> порождают образ мира, обеспечивающий решение широкого круга жизненных задач. </w:t>
      </w:r>
    </w:p>
    <w:p w:rsidR="00F208DC" w:rsidRPr="00F208DC" w:rsidRDefault="00F208DC" w:rsidP="00F208DC">
      <w:pPr>
        <w:spacing w:after="0" w:line="240" w:lineRule="auto"/>
        <w:rPr>
          <w:bCs/>
        </w:rPr>
      </w:pPr>
      <w:r w:rsidRPr="00F208DC">
        <w:rPr>
          <w:bCs/>
        </w:rPr>
        <w:t>2. На каждом этапе развития личности ребёнка выделяется ведущая деятельность, определяющая индивидуальные особенности личности в конкретном возрасте.</w:t>
      </w:r>
    </w:p>
    <w:p w:rsidR="00F208DC" w:rsidRPr="00F208DC" w:rsidRDefault="00F208DC" w:rsidP="00F208DC">
      <w:pPr>
        <w:spacing w:after="0" w:line="240" w:lineRule="auto"/>
        <w:rPr>
          <w:bCs/>
        </w:rPr>
      </w:pPr>
      <w:r w:rsidRPr="00F208DC">
        <w:rPr>
          <w:bCs/>
        </w:rPr>
        <w:t xml:space="preserve">3. Процесс социализации, осуществляемый </w:t>
      </w:r>
      <w:r w:rsidRPr="00606CA3">
        <w:rPr>
          <w:bCs/>
          <w:u w:val="single"/>
        </w:rPr>
        <w:t>посредством включения ребёнка в систему целенаправленных деятельностей</w:t>
      </w:r>
      <w:r w:rsidRPr="00F208DC">
        <w:rPr>
          <w:bCs/>
        </w:rPr>
        <w:t xml:space="preserve">, приводит к усвоению социальных норм, ценностей, способов поведения человека. </w:t>
      </w:r>
    </w:p>
    <w:p w:rsidR="00606CA3" w:rsidRDefault="00F208DC" w:rsidP="00F208DC">
      <w:pPr>
        <w:spacing w:after="0" w:line="240" w:lineRule="auto"/>
        <w:rPr>
          <w:bCs/>
        </w:rPr>
      </w:pPr>
      <w:r w:rsidRPr="00F208DC">
        <w:rPr>
          <w:bCs/>
        </w:rPr>
        <w:t xml:space="preserve">                                        </w:t>
      </w:r>
    </w:p>
    <w:p w:rsidR="00F208DC" w:rsidRPr="00606CA3" w:rsidRDefault="00F208DC" w:rsidP="00F208DC">
      <w:pPr>
        <w:spacing w:after="0" w:line="240" w:lineRule="auto"/>
        <w:rPr>
          <w:b/>
          <w:bCs/>
        </w:rPr>
      </w:pPr>
      <w:r w:rsidRPr="00606CA3">
        <w:rPr>
          <w:b/>
          <w:bCs/>
        </w:rPr>
        <w:t>Основные принципы:</w:t>
      </w:r>
    </w:p>
    <w:p w:rsidR="00F208DC" w:rsidRPr="00F208DC" w:rsidRDefault="00F208DC" w:rsidP="00F208DC">
      <w:pPr>
        <w:spacing w:after="0" w:line="240" w:lineRule="auto"/>
        <w:rPr>
          <w:bCs/>
        </w:rPr>
      </w:pPr>
      <w:r w:rsidRPr="00F208DC">
        <w:rPr>
          <w:bCs/>
        </w:rPr>
        <w:t>- с самого начала выделятся результат деятельности;</w:t>
      </w:r>
    </w:p>
    <w:p w:rsidR="00F208DC" w:rsidRPr="00F208DC" w:rsidRDefault="00F208DC" w:rsidP="00F208DC">
      <w:pPr>
        <w:spacing w:after="0" w:line="240" w:lineRule="auto"/>
        <w:rPr>
          <w:bCs/>
        </w:rPr>
      </w:pPr>
      <w:r w:rsidRPr="00F208DC">
        <w:rPr>
          <w:bCs/>
        </w:rPr>
        <w:t>- результат – системообразующий фактор деятельности;</w:t>
      </w:r>
    </w:p>
    <w:p w:rsidR="00F208DC" w:rsidRPr="00F208DC" w:rsidRDefault="00F208DC" w:rsidP="00F208DC">
      <w:pPr>
        <w:spacing w:after="0" w:line="240" w:lineRule="auto"/>
        <w:rPr>
          <w:bCs/>
        </w:rPr>
      </w:pPr>
      <w:r w:rsidRPr="00F208DC">
        <w:rPr>
          <w:bCs/>
        </w:rPr>
        <w:t>-</w:t>
      </w:r>
      <w:proofErr w:type="gramStart"/>
      <w:r w:rsidRPr="00F208DC">
        <w:rPr>
          <w:bCs/>
        </w:rPr>
        <w:t>результат</w:t>
      </w:r>
      <w:proofErr w:type="gramEnd"/>
      <w:r w:rsidRPr="00F208DC">
        <w:rPr>
          <w:bCs/>
        </w:rPr>
        <w:t xml:space="preserve">  может быть достигнут только в том случае, если есть обратная связь</w:t>
      </w:r>
    </w:p>
    <w:p w:rsidR="00606CA3" w:rsidRDefault="00F208DC" w:rsidP="00F208DC">
      <w:pPr>
        <w:spacing w:after="0" w:line="240" w:lineRule="auto"/>
        <w:rPr>
          <w:bCs/>
        </w:rPr>
      </w:pPr>
      <w:r w:rsidRPr="00F208DC">
        <w:rPr>
          <w:bCs/>
        </w:rPr>
        <w:t xml:space="preserve">           </w:t>
      </w:r>
    </w:p>
    <w:p w:rsidR="00F208DC" w:rsidRPr="00606CA3" w:rsidRDefault="00F208DC" w:rsidP="00F208DC">
      <w:pPr>
        <w:spacing w:after="0" w:line="240" w:lineRule="auto"/>
        <w:rPr>
          <w:b/>
          <w:bCs/>
        </w:rPr>
      </w:pPr>
      <w:r w:rsidRPr="00606CA3">
        <w:rPr>
          <w:b/>
          <w:bCs/>
        </w:rPr>
        <w:t>4 плана анализа в системно-</w:t>
      </w:r>
      <w:proofErr w:type="spellStart"/>
      <w:r w:rsidRPr="00606CA3">
        <w:rPr>
          <w:b/>
          <w:bCs/>
        </w:rPr>
        <w:t>деятельностном</w:t>
      </w:r>
      <w:proofErr w:type="spellEnd"/>
      <w:r w:rsidRPr="00606CA3">
        <w:rPr>
          <w:b/>
          <w:bCs/>
        </w:rPr>
        <w:t xml:space="preserve"> подходе </w:t>
      </w:r>
    </w:p>
    <w:p w:rsidR="00F208DC" w:rsidRPr="00F208DC" w:rsidRDefault="00F208DC" w:rsidP="00F208DC">
      <w:pPr>
        <w:spacing w:after="0" w:line="240" w:lineRule="auto"/>
        <w:rPr>
          <w:bCs/>
        </w:rPr>
      </w:pPr>
      <w:r w:rsidRPr="00F208DC">
        <w:rPr>
          <w:bCs/>
        </w:rPr>
        <w:t>В каждом из 4 планов анализа деятельности предполагается о</w:t>
      </w:r>
      <w:bookmarkStart w:id="0" w:name="_GoBack"/>
      <w:bookmarkEnd w:id="0"/>
      <w:r w:rsidRPr="00F208DC">
        <w:rPr>
          <w:bCs/>
        </w:rPr>
        <w:t>твет на определённый вопрос  (см. табл.):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26"/>
        <w:gridCol w:w="6589"/>
      </w:tblGrid>
      <w:tr w:rsidR="00606CA3" w:rsidTr="00606CA3">
        <w:trPr>
          <w:trHeight w:val="396"/>
        </w:trPr>
        <w:tc>
          <w:tcPr>
            <w:tcW w:w="2926" w:type="dxa"/>
            <w:vAlign w:val="center"/>
          </w:tcPr>
          <w:p w:rsidR="00606CA3" w:rsidRPr="00606CA3" w:rsidRDefault="00606CA3" w:rsidP="00606CA3">
            <w:pPr>
              <w:jc w:val="center"/>
              <w:rPr>
                <w:b/>
                <w:bCs/>
              </w:rPr>
            </w:pPr>
            <w:r w:rsidRPr="00606CA3">
              <w:rPr>
                <w:b/>
                <w:bCs/>
              </w:rPr>
              <w:t>План анализа</w:t>
            </w:r>
          </w:p>
        </w:tc>
        <w:tc>
          <w:tcPr>
            <w:tcW w:w="6589" w:type="dxa"/>
            <w:vAlign w:val="center"/>
          </w:tcPr>
          <w:p w:rsidR="00606CA3" w:rsidRPr="00606CA3" w:rsidRDefault="00606CA3" w:rsidP="00606CA3">
            <w:pPr>
              <w:tabs>
                <w:tab w:val="left" w:pos="3975"/>
              </w:tabs>
              <w:jc w:val="center"/>
              <w:rPr>
                <w:b/>
                <w:bCs/>
              </w:rPr>
            </w:pPr>
            <w:r w:rsidRPr="00606CA3">
              <w:rPr>
                <w:b/>
                <w:bCs/>
              </w:rPr>
              <w:t>Вопрос</w:t>
            </w:r>
          </w:p>
        </w:tc>
      </w:tr>
      <w:tr w:rsidR="00606CA3" w:rsidTr="00606CA3">
        <w:trPr>
          <w:trHeight w:val="412"/>
        </w:trPr>
        <w:tc>
          <w:tcPr>
            <w:tcW w:w="2926" w:type="dxa"/>
            <w:vAlign w:val="center"/>
          </w:tcPr>
          <w:p w:rsidR="00606CA3" w:rsidRPr="00606CA3" w:rsidRDefault="00606CA3" w:rsidP="00606CA3">
            <w:pPr>
              <w:rPr>
                <w:bCs/>
              </w:rPr>
            </w:pPr>
            <w:r w:rsidRPr="00606CA3">
              <w:rPr>
                <w:bCs/>
              </w:rPr>
              <w:t>Мотивационно-ценностный</w:t>
            </w:r>
          </w:p>
        </w:tc>
        <w:tc>
          <w:tcPr>
            <w:tcW w:w="6589" w:type="dxa"/>
            <w:vAlign w:val="center"/>
          </w:tcPr>
          <w:p w:rsidR="00606CA3" w:rsidRPr="00606CA3" w:rsidRDefault="00606CA3" w:rsidP="00606CA3">
            <w:pPr>
              <w:rPr>
                <w:bCs/>
              </w:rPr>
            </w:pPr>
            <w:r w:rsidRPr="00606CA3">
              <w:rPr>
                <w:bCs/>
              </w:rPr>
              <w:t>Ради чего осуществляется деятельность?</w:t>
            </w:r>
          </w:p>
        </w:tc>
      </w:tr>
      <w:tr w:rsidR="00606CA3" w:rsidTr="00606CA3">
        <w:trPr>
          <w:trHeight w:val="403"/>
        </w:trPr>
        <w:tc>
          <w:tcPr>
            <w:tcW w:w="2926" w:type="dxa"/>
            <w:vAlign w:val="center"/>
          </w:tcPr>
          <w:p w:rsidR="00606CA3" w:rsidRPr="00606CA3" w:rsidRDefault="00606CA3" w:rsidP="00606CA3">
            <w:pPr>
              <w:rPr>
                <w:bCs/>
              </w:rPr>
            </w:pPr>
            <w:r w:rsidRPr="00606CA3">
              <w:rPr>
                <w:bCs/>
              </w:rPr>
              <w:t>Целевой</w:t>
            </w:r>
          </w:p>
        </w:tc>
        <w:tc>
          <w:tcPr>
            <w:tcW w:w="6589" w:type="dxa"/>
            <w:vAlign w:val="center"/>
          </w:tcPr>
          <w:p w:rsidR="00606CA3" w:rsidRPr="00606CA3" w:rsidRDefault="00606CA3" w:rsidP="00606CA3">
            <w:pPr>
              <w:rPr>
                <w:bCs/>
              </w:rPr>
            </w:pPr>
            <w:r w:rsidRPr="00606CA3">
              <w:rPr>
                <w:bCs/>
              </w:rPr>
              <w:t>На что направлена деятельность?</w:t>
            </w:r>
          </w:p>
        </w:tc>
      </w:tr>
      <w:tr w:rsidR="00606CA3" w:rsidTr="00606CA3">
        <w:trPr>
          <w:trHeight w:val="418"/>
        </w:trPr>
        <w:tc>
          <w:tcPr>
            <w:tcW w:w="2926" w:type="dxa"/>
            <w:vAlign w:val="center"/>
          </w:tcPr>
          <w:p w:rsidR="00606CA3" w:rsidRPr="00606CA3" w:rsidRDefault="00606CA3" w:rsidP="00606CA3">
            <w:pPr>
              <w:rPr>
                <w:bCs/>
              </w:rPr>
            </w:pPr>
            <w:proofErr w:type="spellStart"/>
            <w:r w:rsidRPr="00606CA3">
              <w:rPr>
                <w:bCs/>
              </w:rPr>
              <w:t>Операциональный</w:t>
            </w:r>
            <w:proofErr w:type="spellEnd"/>
          </w:p>
        </w:tc>
        <w:tc>
          <w:tcPr>
            <w:tcW w:w="6589" w:type="dxa"/>
            <w:vAlign w:val="center"/>
          </w:tcPr>
          <w:p w:rsidR="00606CA3" w:rsidRPr="00606CA3" w:rsidRDefault="00606CA3" w:rsidP="00606CA3">
            <w:pPr>
              <w:rPr>
                <w:bCs/>
              </w:rPr>
            </w:pPr>
            <w:r w:rsidRPr="00606CA3">
              <w:rPr>
                <w:bCs/>
              </w:rPr>
              <w:t>Как осуществляются действия?</w:t>
            </w:r>
          </w:p>
        </w:tc>
      </w:tr>
      <w:tr w:rsidR="00606CA3" w:rsidTr="00606CA3">
        <w:trPr>
          <w:trHeight w:val="465"/>
        </w:trPr>
        <w:tc>
          <w:tcPr>
            <w:tcW w:w="2926" w:type="dxa"/>
            <w:vAlign w:val="center"/>
          </w:tcPr>
          <w:p w:rsidR="00606CA3" w:rsidRPr="00606CA3" w:rsidRDefault="00606CA3" w:rsidP="00606CA3">
            <w:pPr>
              <w:rPr>
                <w:bCs/>
              </w:rPr>
            </w:pPr>
            <w:r w:rsidRPr="00606CA3">
              <w:rPr>
                <w:bCs/>
              </w:rPr>
              <w:t>Ресурсный</w:t>
            </w:r>
          </w:p>
        </w:tc>
        <w:tc>
          <w:tcPr>
            <w:tcW w:w="6589" w:type="dxa"/>
            <w:vAlign w:val="center"/>
          </w:tcPr>
          <w:p w:rsidR="00606CA3" w:rsidRPr="00606CA3" w:rsidRDefault="00606CA3" w:rsidP="00606CA3">
            <w:pPr>
              <w:rPr>
                <w:bCs/>
              </w:rPr>
            </w:pPr>
            <w:r w:rsidRPr="00606CA3">
              <w:rPr>
                <w:bCs/>
              </w:rPr>
              <w:t xml:space="preserve">За </w:t>
            </w:r>
            <w:proofErr w:type="gramStart"/>
            <w:r w:rsidRPr="00606CA3">
              <w:rPr>
                <w:bCs/>
              </w:rPr>
              <w:t>счёт</w:t>
            </w:r>
            <w:proofErr w:type="gramEnd"/>
            <w:r w:rsidRPr="00606CA3">
              <w:rPr>
                <w:bCs/>
              </w:rPr>
              <w:t xml:space="preserve"> каких ресурсов осуществляется деятельность</w:t>
            </w:r>
          </w:p>
        </w:tc>
      </w:tr>
    </w:tbl>
    <w:p w:rsidR="00F208DC" w:rsidRPr="00F208DC" w:rsidRDefault="00F208DC" w:rsidP="00F208DC">
      <w:pPr>
        <w:spacing w:after="0" w:line="240" w:lineRule="auto"/>
        <w:rPr>
          <w:bCs/>
        </w:rPr>
      </w:pPr>
    </w:p>
    <w:p w:rsidR="00F208DC" w:rsidRPr="00F208DC" w:rsidRDefault="00F208DC" w:rsidP="00F208DC">
      <w:pPr>
        <w:spacing w:after="0" w:line="240" w:lineRule="auto"/>
        <w:rPr>
          <w:bCs/>
        </w:rPr>
      </w:pPr>
      <w:r w:rsidRPr="00F208DC">
        <w:rPr>
          <w:bCs/>
        </w:rPr>
        <w:t>В системно-</w:t>
      </w:r>
      <w:proofErr w:type="spellStart"/>
      <w:r w:rsidRPr="00F208DC">
        <w:rPr>
          <w:bCs/>
        </w:rPr>
        <w:t>деятельностном</w:t>
      </w:r>
      <w:proofErr w:type="spellEnd"/>
      <w:r w:rsidRPr="00F208DC">
        <w:rPr>
          <w:bCs/>
        </w:rPr>
        <w:t xml:space="preserve"> подходе формирование компетентностей личности осуществляется по схеме </w:t>
      </w:r>
      <w:r w:rsidRPr="00606CA3">
        <w:rPr>
          <w:bCs/>
          <w:u w:val="single"/>
        </w:rPr>
        <w:t>«компетенция – деятельность – компетентность»</w:t>
      </w:r>
      <w:r w:rsidRPr="00F208DC">
        <w:rPr>
          <w:bCs/>
        </w:rPr>
        <w:t>. Она проявляется в способности применять усвоенные знания и навыки для достижения эффективного результата деятельности.</w:t>
      </w:r>
    </w:p>
    <w:p w:rsidR="00F208DC" w:rsidRPr="00F208DC" w:rsidRDefault="00F208DC" w:rsidP="00F208DC">
      <w:pPr>
        <w:spacing w:after="0" w:line="240" w:lineRule="auto"/>
        <w:rPr>
          <w:bCs/>
        </w:rPr>
      </w:pPr>
      <w:r w:rsidRPr="00F208DC">
        <w:rPr>
          <w:bCs/>
        </w:rPr>
        <w:t> </w:t>
      </w:r>
    </w:p>
    <w:p w:rsidR="00F208DC" w:rsidRPr="00606CA3" w:rsidRDefault="00F208DC" w:rsidP="00F208DC">
      <w:pPr>
        <w:spacing w:after="0" w:line="240" w:lineRule="auto"/>
        <w:rPr>
          <w:bCs/>
        </w:rPr>
      </w:pPr>
      <w:r w:rsidRPr="00F208DC">
        <w:rPr>
          <w:bCs/>
        </w:rPr>
        <w:t>Работа с понятийным аппаратом является важной частью преподавания общественных дисциплин. Очень важно добиться единого понимания встречающихся терминов всеми учащимися. Кроме того, школьники могут научиться работе со словарями, а так же иметь представление о наличии разных определений (дефиниций) одного понятия.</w:t>
      </w:r>
    </w:p>
    <w:p w:rsidR="00F208DC" w:rsidRDefault="00F208DC" w:rsidP="00F208DC">
      <w:pPr>
        <w:spacing w:after="0" w:line="240" w:lineRule="auto"/>
        <w:rPr>
          <w:b/>
          <w:bCs/>
        </w:rPr>
      </w:pPr>
    </w:p>
    <w:p w:rsidR="00A46E63" w:rsidRDefault="009F66A6" w:rsidP="009F66A6">
      <w:pPr>
        <w:spacing w:after="0" w:line="240" w:lineRule="auto"/>
        <w:rPr>
          <w:b/>
          <w:bCs/>
        </w:rPr>
      </w:pPr>
      <w:r w:rsidRPr="009F66A6">
        <w:rPr>
          <w:b/>
          <w:bCs/>
        </w:rPr>
        <w:t>Работа над понятиями на уроках истории</w:t>
      </w:r>
    </w:p>
    <w:p w:rsidR="009F66A6" w:rsidRDefault="009F66A6" w:rsidP="009F66A6">
      <w:pPr>
        <w:spacing w:after="0" w:line="240" w:lineRule="auto"/>
      </w:pPr>
      <w:r w:rsidRPr="009F66A6">
        <w:t>Формирования умений при работе над понятиями:</w:t>
      </w:r>
    </w:p>
    <w:p w:rsidR="006E0E86" w:rsidRPr="009F66A6" w:rsidRDefault="00257BEE" w:rsidP="009F66A6">
      <w:pPr>
        <w:numPr>
          <w:ilvl w:val="0"/>
          <w:numId w:val="1"/>
        </w:numPr>
        <w:spacing w:after="0" w:line="240" w:lineRule="auto"/>
      </w:pPr>
      <w:r w:rsidRPr="009F66A6">
        <w:t>Выделять понятия из письменного текста или устной речи;</w:t>
      </w:r>
    </w:p>
    <w:p w:rsidR="006E0E86" w:rsidRPr="009F66A6" w:rsidRDefault="00257BEE" w:rsidP="009F66A6">
      <w:pPr>
        <w:numPr>
          <w:ilvl w:val="0"/>
          <w:numId w:val="1"/>
        </w:numPr>
        <w:spacing w:after="0" w:line="240" w:lineRule="auto"/>
      </w:pPr>
      <w:r w:rsidRPr="009F66A6">
        <w:t>Определять понятия;</w:t>
      </w:r>
    </w:p>
    <w:p w:rsidR="006E0E86" w:rsidRPr="009F66A6" w:rsidRDefault="00257BEE" w:rsidP="009F66A6">
      <w:pPr>
        <w:numPr>
          <w:ilvl w:val="0"/>
          <w:numId w:val="1"/>
        </w:numPr>
        <w:spacing w:after="0" w:line="240" w:lineRule="auto"/>
      </w:pPr>
      <w:r w:rsidRPr="009F66A6">
        <w:t>Квалифицировать понятия по степени их значимости и по тематике;</w:t>
      </w:r>
    </w:p>
    <w:p w:rsidR="006E0E86" w:rsidRPr="009F66A6" w:rsidRDefault="00257BEE" w:rsidP="009F66A6">
      <w:pPr>
        <w:numPr>
          <w:ilvl w:val="0"/>
          <w:numId w:val="1"/>
        </w:numPr>
        <w:spacing w:after="0" w:line="240" w:lineRule="auto"/>
      </w:pPr>
      <w:r w:rsidRPr="009F66A6">
        <w:t>Находить общие черты и различия в разных определениях одного и того же понятия;</w:t>
      </w:r>
    </w:p>
    <w:p w:rsidR="006E0E86" w:rsidRPr="009F66A6" w:rsidRDefault="00257BEE" w:rsidP="009F66A6">
      <w:pPr>
        <w:numPr>
          <w:ilvl w:val="0"/>
          <w:numId w:val="1"/>
        </w:numPr>
        <w:spacing w:after="0" w:line="240" w:lineRule="auto"/>
      </w:pPr>
      <w:r w:rsidRPr="009F66A6">
        <w:t>Сравнивать различные понятия;</w:t>
      </w:r>
    </w:p>
    <w:p w:rsidR="006E0E86" w:rsidRPr="009F66A6" w:rsidRDefault="00257BEE" w:rsidP="009F66A6">
      <w:pPr>
        <w:numPr>
          <w:ilvl w:val="0"/>
          <w:numId w:val="1"/>
        </w:numPr>
        <w:spacing w:after="0" w:line="240" w:lineRule="auto"/>
      </w:pPr>
      <w:r w:rsidRPr="009F66A6">
        <w:t>Подбирать к одному понятию одноуровневые термины;</w:t>
      </w:r>
    </w:p>
    <w:p w:rsidR="006E0E86" w:rsidRPr="009F66A6" w:rsidRDefault="00257BEE" w:rsidP="009F66A6">
      <w:pPr>
        <w:numPr>
          <w:ilvl w:val="0"/>
          <w:numId w:val="1"/>
        </w:numPr>
        <w:spacing w:after="0" w:line="240" w:lineRule="auto"/>
      </w:pPr>
      <w:r w:rsidRPr="009F66A6">
        <w:t>Составлять небольшие тексты с использованием данного понятия;</w:t>
      </w:r>
    </w:p>
    <w:p w:rsidR="006E0E86" w:rsidRPr="009F66A6" w:rsidRDefault="00257BEE" w:rsidP="009F66A6">
      <w:pPr>
        <w:numPr>
          <w:ilvl w:val="0"/>
          <w:numId w:val="1"/>
        </w:numPr>
        <w:spacing w:after="0" w:line="240" w:lineRule="auto"/>
      </w:pPr>
      <w:r w:rsidRPr="009F66A6">
        <w:t>Рассказывать о той или иной проблеме с использованием понятия.</w:t>
      </w:r>
    </w:p>
    <w:p w:rsidR="009F66A6" w:rsidRDefault="009F66A6" w:rsidP="009F66A6">
      <w:pPr>
        <w:spacing w:after="0" w:line="240" w:lineRule="auto"/>
      </w:pPr>
    </w:p>
    <w:p w:rsidR="009F66A6" w:rsidRDefault="009F66A6" w:rsidP="009F66A6">
      <w:pPr>
        <w:spacing w:after="0" w:line="240" w:lineRule="auto"/>
      </w:pPr>
      <w:r w:rsidRPr="009F66A6">
        <w:t>Этапы:</w:t>
      </w:r>
    </w:p>
    <w:p w:rsidR="006E0E86" w:rsidRPr="009F66A6" w:rsidRDefault="00257BEE" w:rsidP="009F66A6">
      <w:pPr>
        <w:numPr>
          <w:ilvl w:val="0"/>
          <w:numId w:val="2"/>
        </w:numPr>
        <w:spacing w:after="0" w:line="240" w:lineRule="auto"/>
      </w:pPr>
      <w:r w:rsidRPr="009F66A6">
        <w:t xml:space="preserve">Раскрытие основной сути понятия </w:t>
      </w:r>
    </w:p>
    <w:p w:rsidR="006E0E86" w:rsidRPr="009F66A6" w:rsidRDefault="00257BEE" w:rsidP="009F66A6">
      <w:pPr>
        <w:numPr>
          <w:ilvl w:val="0"/>
          <w:numId w:val="2"/>
        </w:numPr>
        <w:spacing w:after="0" w:line="240" w:lineRule="auto"/>
      </w:pPr>
      <w:r w:rsidRPr="009F66A6">
        <w:t xml:space="preserve">Определения существенных признаков понятия </w:t>
      </w:r>
    </w:p>
    <w:p w:rsidR="006E0E86" w:rsidRPr="009F66A6" w:rsidRDefault="00257BEE" w:rsidP="009F66A6">
      <w:pPr>
        <w:numPr>
          <w:ilvl w:val="0"/>
          <w:numId w:val="2"/>
        </w:numPr>
        <w:spacing w:after="0" w:line="240" w:lineRule="auto"/>
      </w:pPr>
      <w:r w:rsidRPr="009F66A6">
        <w:t>Включение в содержание понятия новых элементов</w:t>
      </w:r>
    </w:p>
    <w:p w:rsidR="006E0E86" w:rsidRPr="009F66A6" w:rsidRDefault="00257BEE" w:rsidP="009F66A6">
      <w:pPr>
        <w:numPr>
          <w:ilvl w:val="0"/>
          <w:numId w:val="2"/>
        </w:numPr>
        <w:spacing w:after="0" w:line="240" w:lineRule="auto"/>
      </w:pPr>
      <w:r w:rsidRPr="009F66A6">
        <w:t>Умение устанавливать  место понятия в общей системе знаний</w:t>
      </w:r>
    </w:p>
    <w:p w:rsidR="009F66A6" w:rsidRDefault="009F66A6" w:rsidP="009F66A6">
      <w:pPr>
        <w:spacing w:after="0" w:line="240" w:lineRule="auto"/>
      </w:pPr>
    </w:p>
    <w:p w:rsidR="009F66A6" w:rsidRDefault="009F66A6" w:rsidP="009F66A6">
      <w:pPr>
        <w:spacing w:after="0" w:line="240" w:lineRule="auto"/>
      </w:pPr>
      <w:r w:rsidRPr="009F66A6">
        <w:t>Система работы – первый этап:</w:t>
      </w:r>
    </w:p>
    <w:p w:rsidR="006E0E86" w:rsidRPr="009F66A6" w:rsidRDefault="00257BEE" w:rsidP="009F66A6">
      <w:pPr>
        <w:numPr>
          <w:ilvl w:val="0"/>
          <w:numId w:val="3"/>
        </w:numPr>
        <w:spacing w:after="0" w:line="240" w:lineRule="auto"/>
      </w:pPr>
      <w:r w:rsidRPr="009F66A6">
        <w:t>Введение термина на уроке (этимология, перевод слова, обращаем внимание на правописание)</w:t>
      </w:r>
    </w:p>
    <w:p w:rsidR="006E0E86" w:rsidRPr="009F66A6" w:rsidRDefault="00257BEE" w:rsidP="009F66A6">
      <w:pPr>
        <w:numPr>
          <w:ilvl w:val="0"/>
          <w:numId w:val="3"/>
        </w:numPr>
        <w:spacing w:after="0" w:line="240" w:lineRule="auto"/>
      </w:pPr>
      <w:r w:rsidRPr="009F66A6">
        <w:t>Системно-</w:t>
      </w:r>
      <w:proofErr w:type="spellStart"/>
      <w:r w:rsidRPr="009F66A6">
        <w:t>деятельностный</w:t>
      </w:r>
      <w:proofErr w:type="spellEnd"/>
      <w:r w:rsidRPr="009F66A6">
        <w:t xml:space="preserve"> подход (ученики сами ищут определяющие системные признаки, сами выстраивают логический ряд для запоминания)</w:t>
      </w:r>
    </w:p>
    <w:p w:rsidR="009F66A6" w:rsidRDefault="009F66A6" w:rsidP="009F66A6">
      <w:pPr>
        <w:spacing w:after="0" w:line="240" w:lineRule="auto"/>
      </w:pPr>
    </w:p>
    <w:p w:rsidR="009F66A6" w:rsidRDefault="009F66A6" w:rsidP="009F66A6">
      <w:pPr>
        <w:spacing w:after="0" w:line="240" w:lineRule="auto"/>
      </w:pPr>
      <w:r w:rsidRPr="009F66A6">
        <w:t>Второй этап: отработка понятия</w:t>
      </w:r>
    </w:p>
    <w:p w:rsidR="006E0E86" w:rsidRPr="009F66A6" w:rsidRDefault="00257BEE" w:rsidP="009F66A6">
      <w:pPr>
        <w:numPr>
          <w:ilvl w:val="0"/>
          <w:numId w:val="4"/>
        </w:numPr>
        <w:spacing w:after="0" w:line="240" w:lineRule="auto"/>
      </w:pPr>
      <w:r w:rsidRPr="009F66A6">
        <w:t>Карточки, лото</w:t>
      </w:r>
    </w:p>
    <w:p w:rsidR="006E0E86" w:rsidRPr="009F66A6" w:rsidRDefault="00257BEE" w:rsidP="009F66A6">
      <w:pPr>
        <w:numPr>
          <w:ilvl w:val="0"/>
          <w:numId w:val="4"/>
        </w:numPr>
        <w:spacing w:after="0" w:line="240" w:lineRule="auto"/>
      </w:pPr>
      <w:r w:rsidRPr="009F66A6">
        <w:t>Задания на составление словосочетаний, составить предложения с этим понятием, обязательно приводить примеры</w:t>
      </w:r>
    </w:p>
    <w:p w:rsidR="009F66A6" w:rsidRDefault="009F66A6" w:rsidP="009F66A6">
      <w:pPr>
        <w:spacing w:after="0" w:line="240" w:lineRule="auto"/>
      </w:pPr>
    </w:p>
    <w:p w:rsidR="009F66A6" w:rsidRDefault="009F66A6" w:rsidP="009F66A6">
      <w:pPr>
        <w:spacing w:after="0" w:line="240" w:lineRule="auto"/>
      </w:pPr>
      <w:r w:rsidRPr="009F66A6">
        <w:t>Третий этап: контроль</w:t>
      </w:r>
    </w:p>
    <w:p w:rsidR="006E0E86" w:rsidRPr="009F66A6" w:rsidRDefault="00257BEE" w:rsidP="009F66A6">
      <w:pPr>
        <w:numPr>
          <w:ilvl w:val="0"/>
          <w:numId w:val="5"/>
        </w:numPr>
        <w:spacing w:after="0" w:line="240" w:lineRule="auto"/>
      </w:pPr>
      <w:r w:rsidRPr="009F66A6">
        <w:t>Словарный диктант</w:t>
      </w:r>
    </w:p>
    <w:p w:rsidR="006E0E86" w:rsidRPr="009F66A6" w:rsidRDefault="00257BEE" w:rsidP="009F66A6">
      <w:pPr>
        <w:numPr>
          <w:ilvl w:val="0"/>
          <w:numId w:val="5"/>
        </w:numPr>
        <w:spacing w:after="0" w:line="240" w:lineRule="auto"/>
      </w:pPr>
      <w:r w:rsidRPr="009F66A6">
        <w:t>Найти лишнее слово</w:t>
      </w:r>
    </w:p>
    <w:p w:rsidR="006E0E86" w:rsidRPr="009F66A6" w:rsidRDefault="00257BEE" w:rsidP="009F66A6">
      <w:pPr>
        <w:numPr>
          <w:ilvl w:val="0"/>
          <w:numId w:val="5"/>
        </w:numPr>
        <w:spacing w:after="0" w:line="240" w:lineRule="auto"/>
      </w:pPr>
      <w:r w:rsidRPr="009F66A6">
        <w:t>Вставить пропущенное слово</w:t>
      </w:r>
    </w:p>
    <w:p w:rsidR="006E0E86" w:rsidRPr="009F66A6" w:rsidRDefault="00257BEE" w:rsidP="009F66A6">
      <w:pPr>
        <w:numPr>
          <w:ilvl w:val="0"/>
          <w:numId w:val="5"/>
        </w:numPr>
        <w:spacing w:after="0" w:line="240" w:lineRule="auto"/>
      </w:pPr>
      <w:r w:rsidRPr="009F66A6">
        <w:t>Решить кроссворд, ребус</w:t>
      </w:r>
    </w:p>
    <w:p w:rsidR="009F66A6" w:rsidRDefault="009F66A6" w:rsidP="009F66A6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8C0CC5B" wp14:editId="38D3C1FE">
            <wp:extent cx="3071004" cy="1895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1765" cy="191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A6" w:rsidRDefault="009F66A6" w:rsidP="009F66A6">
      <w:pPr>
        <w:spacing w:after="0" w:line="240" w:lineRule="auto"/>
      </w:pPr>
    </w:p>
    <w:p w:rsidR="009F66A6" w:rsidRDefault="009F66A6" w:rsidP="009F66A6">
      <w:pPr>
        <w:spacing w:after="0" w:line="240" w:lineRule="auto"/>
      </w:pPr>
      <w:r w:rsidRPr="009F66A6">
        <w:t>Варианты работы с понятиями:</w:t>
      </w:r>
    </w:p>
    <w:p w:rsidR="006E0E86" w:rsidRPr="009F66A6" w:rsidRDefault="00257BEE" w:rsidP="009F66A6">
      <w:pPr>
        <w:numPr>
          <w:ilvl w:val="0"/>
          <w:numId w:val="6"/>
        </w:numPr>
        <w:spacing w:after="0" w:line="240" w:lineRule="auto"/>
      </w:pPr>
      <w:r w:rsidRPr="009F66A6">
        <w:t xml:space="preserve">Определить понятие по рисунку или символу    </w:t>
      </w:r>
    </w:p>
    <w:p w:rsidR="009F66A6" w:rsidRDefault="009F66A6" w:rsidP="009F66A6">
      <w:pPr>
        <w:pStyle w:val="a3"/>
        <w:numPr>
          <w:ilvl w:val="0"/>
          <w:numId w:val="6"/>
        </w:numPr>
        <w:spacing w:after="0" w:line="240" w:lineRule="auto"/>
      </w:pPr>
      <w:r w:rsidRPr="009F66A6">
        <w:t>Какие признаки выражают слово «община»</w:t>
      </w:r>
    </w:p>
    <w:p w:rsidR="009F66A6" w:rsidRDefault="009F66A6" w:rsidP="009F66A6">
      <w:pPr>
        <w:pStyle w:val="a3"/>
        <w:numPr>
          <w:ilvl w:val="0"/>
          <w:numId w:val="6"/>
        </w:numPr>
        <w:spacing w:after="0" w:line="240" w:lineRule="auto"/>
      </w:pPr>
      <w:r w:rsidRPr="009F66A6">
        <w:t>Таблица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3"/>
        <w:gridCol w:w="2279"/>
        <w:gridCol w:w="2731"/>
        <w:gridCol w:w="2295"/>
      </w:tblGrid>
      <w:tr w:rsidR="009F66A6" w:rsidRPr="009F66A6" w:rsidTr="009F66A6">
        <w:trPr>
          <w:trHeight w:val="460"/>
        </w:trPr>
        <w:tc>
          <w:tcPr>
            <w:tcW w:w="18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6A6" w:rsidRPr="009F66A6" w:rsidRDefault="009F66A6" w:rsidP="009F66A6">
            <w:pPr>
              <w:spacing w:after="0" w:line="240" w:lineRule="auto"/>
            </w:pPr>
            <w:r w:rsidRPr="009F66A6">
              <w:rPr>
                <w:b/>
                <w:bCs/>
              </w:rPr>
              <w:t>Понятие</w:t>
            </w:r>
          </w:p>
        </w:tc>
        <w:tc>
          <w:tcPr>
            <w:tcW w:w="22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6A6" w:rsidRPr="009F66A6" w:rsidRDefault="009F66A6" w:rsidP="009F66A6">
            <w:pPr>
              <w:spacing w:after="0" w:line="240" w:lineRule="auto"/>
            </w:pPr>
            <w:r w:rsidRPr="009F66A6">
              <w:rPr>
                <w:b/>
                <w:bCs/>
              </w:rPr>
              <w:t>Родовой признак</w:t>
            </w:r>
          </w:p>
        </w:tc>
        <w:tc>
          <w:tcPr>
            <w:tcW w:w="27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6A6" w:rsidRPr="009F66A6" w:rsidRDefault="009F66A6" w:rsidP="009F66A6">
            <w:pPr>
              <w:spacing w:after="0" w:line="240" w:lineRule="auto"/>
            </w:pPr>
            <w:r w:rsidRPr="009F66A6">
              <w:rPr>
                <w:b/>
                <w:bCs/>
              </w:rPr>
              <w:t>Видовые признаки</w:t>
            </w:r>
          </w:p>
        </w:tc>
        <w:tc>
          <w:tcPr>
            <w:tcW w:w="22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6A6" w:rsidRPr="009F66A6" w:rsidRDefault="009F66A6" w:rsidP="009F66A6">
            <w:pPr>
              <w:spacing w:after="0" w:line="240" w:lineRule="auto"/>
            </w:pPr>
            <w:r w:rsidRPr="009F66A6">
              <w:rPr>
                <w:b/>
                <w:bCs/>
              </w:rPr>
              <w:t>Родственные понятия</w:t>
            </w:r>
          </w:p>
        </w:tc>
      </w:tr>
      <w:tr w:rsidR="009F66A6" w:rsidRPr="009F66A6" w:rsidTr="009F66A6">
        <w:trPr>
          <w:trHeight w:val="658"/>
        </w:trPr>
        <w:tc>
          <w:tcPr>
            <w:tcW w:w="18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6A6" w:rsidRPr="009F66A6" w:rsidRDefault="009F66A6" w:rsidP="009F66A6">
            <w:pPr>
              <w:spacing w:after="0" w:line="240" w:lineRule="auto"/>
            </w:pPr>
            <w:r w:rsidRPr="009F66A6">
              <w:t>Вотчина</w:t>
            </w:r>
          </w:p>
        </w:tc>
        <w:tc>
          <w:tcPr>
            <w:tcW w:w="22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6A6" w:rsidRPr="009F66A6" w:rsidRDefault="009F66A6" w:rsidP="009F66A6">
            <w:pPr>
              <w:spacing w:after="0" w:line="240" w:lineRule="auto"/>
            </w:pPr>
            <w:r w:rsidRPr="009F66A6">
              <w:t>Земельное владение</w:t>
            </w:r>
          </w:p>
        </w:tc>
        <w:tc>
          <w:tcPr>
            <w:tcW w:w="27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6A6" w:rsidRPr="009F66A6" w:rsidRDefault="009F66A6" w:rsidP="009F66A6">
            <w:pPr>
              <w:spacing w:after="0" w:line="240" w:lineRule="auto"/>
            </w:pPr>
            <w:r w:rsidRPr="009F66A6">
              <w:t>Передающееся по наследству</w:t>
            </w:r>
          </w:p>
        </w:tc>
        <w:tc>
          <w:tcPr>
            <w:tcW w:w="22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6A6" w:rsidRPr="009F66A6" w:rsidRDefault="009F66A6" w:rsidP="009F66A6">
            <w:pPr>
              <w:spacing w:after="0" w:line="240" w:lineRule="auto"/>
            </w:pPr>
            <w:r w:rsidRPr="009F66A6">
              <w:t>Феодализм, князь, бояре</w:t>
            </w:r>
          </w:p>
        </w:tc>
      </w:tr>
    </w:tbl>
    <w:p w:rsidR="009F66A6" w:rsidRDefault="009F66A6" w:rsidP="009F66A6">
      <w:pPr>
        <w:spacing w:after="0" w:line="240" w:lineRule="auto"/>
      </w:pPr>
      <w:r>
        <w:br/>
      </w:r>
    </w:p>
    <w:p w:rsidR="009F66A6" w:rsidRDefault="009F66A6" w:rsidP="009F66A6">
      <w:pPr>
        <w:pStyle w:val="a3"/>
        <w:numPr>
          <w:ilvl w:val="0"/>
          <w:numId w:val="6"/>
        </w:numPr>
        <w:spacing w:after="0" w:line="240" w:lineRule="auto"/>
      </w:pPr>
      <w:r w:rsidRPr="009F66A6">
        <w:t>«Понятийное колесо» по усвоению исторических понятий</w:t>
      </w:r>
      <w:r>
        <w:t xml:space="preserve"> </w:t>
      </w:r>
    </w:p>
    <w:p w:rsidR="009F66A6" w:rsidRDefault="009F66A6" w:rsidP="009F66A6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659108A0" wp14:editId="78EB44E1">
            <wp:extent cx="3586348" cy="2281047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7298" cy="230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A6" w:rsidRDefault="009F66A6" w:rsidP="009F66A6">
      <w:pPr>
        <w:spacing w:after="0" w:line="240" w:lineRule="auto"/>
      </w:pPr>
    </w:p>
    <w:p w:rsidR="009F66A6" w:rsidRDefault="009F66A6" w:rsidP="009F66A6">
      <w:pPr>
        <w:pStyle w:val="a3"/>
        <w:numPr>
          <w:ilvl w:val="0"/>
          <w:numId w:val="6"/>
        </w:numPr>
        <w:spacing w:after="0" w:line="240" w:lineRule="auto"/>
      </w:pPr>
      <w:r w:rsidRPr="009F66A6">
        <w:t>Самостоятельное достраивание с восполнением недостающих компонентов</w:t>
      </w:r>
    </w:p>
    <w:p w:rsidR="009F66A6" w:rsidRDefault="009F66A6" w:rsidP="009F66A6">
      <w:pPr>
        <w:pStyle w:val="a3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5C3EC73" wp14:editId="67F8AA69">
            <wp:extent cx="4750130" cy="2434727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4326" cy="246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A6" w:rsidRDefault="009F66A6" w:rsidP="009F66A6">
      <w:pPr>
        <w:pStyle w:val="a3"/>
        <w:spacing w:after="0" w:line="240" w:lineRule="auto"/>
      </w:pPr>
    </w:p>
    <w:p w:rsidR="009F66A6" w:rsidRPr="009F66A6" w:rsidRDefault="009F66A6" w:rsidP="009F66A6">
      <w:pPr>
        <w:pStyle w:val="a3"/>
        <w:numPr>
          <w:ilvl w:val="0"/>
          <w:numId w:val="6"/>
        </w:numPr>
        <w:spacing w:after="0" w:line="240" w:lineRule="auto"/>
      </w:pPr>
      <w:r w:rsidRPr="009F66A6">
        <w:t>В каком значении мы употребляем выражения?</w:t>
      </w:r>
    </w:p>
    <w:p w:rsidR="006E0E86" w:rsidRPr="009F66A6" w:rsidRDefault="00257BEE" w:rsidP="009F66A6">
      <w:pPr>
        <w:pStyle w:val="a3"/>
        <w:numPr>
          <w:ilvl w:val="1"/>
          <w:numId w:val="8"/>
        </w:numPr>
        <w:spacing w:after="0" w:line="240" w:lineRule="auto"/>
      </w:pPr>
      <w:r w:rsidRPr="009F66A6">
        <w:t>«Лаконичная речь»</w:t>
      </w:r>
    </w:p>
    <w:p w:rsidR="006E0E86" w:rsidRPr="009F66A6" w:rsidRDefault="00257BEE" w:rsidP="009F66A6">
      <w:pPr>
        <w:pStyle w:val="a3"/>
        <w:numPr>
          <w:ilvl w:val="1"/>
          <w:numId w:val="8"/>
        </w:numPr>
        <w:spacing w:after="0" w:line="240" w:lineRule="auto"/>
      </w:pPr>
      <w:r w:rsidRPr="009F66A6">
        <w:t>«Со щитом или на щите» («С ним или на нем»)</w:t>
      </w:r>
    </w:p>
    <w:p w:rsidR="006E0E86" w:rsidRPr="009F66A6" w:rsidRDefault="00257BEE" w:rsidP="009F66A6">
      <w:pPr>
        <w:pStyle w:val="a3"/>
        <w:numPr>
          <w:ilvl w:val="1"/>
          <w:numId w:val="8"/>
        </w:numPr>
        <w:spacing w:after="0" w:line="240" w:lineRule="auto"/>
      </w:pPr>
      <w:r w:rsidRPr="009F66A6">
        <w:t>«перейти Рубикон»</w:t>
      </w:r>
    </w:p>
    <w:p w:rsidR="009F66A6" w:rsidRDefault="009F66A6" w:rsidP="009F66A6">
      <w:pPr>
        <w:pStyle w:val="a3"/>
        <w:spacing w:after="0" w:line="240" w:lineRule="auto"/>
      </w:pPr>
    </w:p>
    <w:p w:rsidR="009F66A6" w:rsidRDefault="009F66A6" w:rsidP="009F66A6">
      <w:pPr>
        <w:pStyle w:val="a3"/>
        <w:numPr>
          <w:ilvl w:val="0"/>
          <w:numId w:val="6"/>
        </w:numPr>
        <w:spacing w:after="0" w:line="240" w:lineRule="auto"/>
      </w:pPr>
      <w:proofErr w:type="spellStart"/>
      <w:r w:rsidRPr="009F66A6">
        <w:t>Синквейн</w:t>
      </w:r>
      <w:proofErr w:type="spellEnd"/>
      <w:r w:rsidRPr="009F66A6">
        <w:t>:</w:t>
      </w:r>
      <w:r>
        <w:br/>
      </w:r>
    </w:p>
    <w:p w:rsidR="009F66A6" w:rsidRDefault="009F66A6" w:rsidP="009F66A6">
      <w:pPr>
        <w:pStyle w:val="a3"/>
        <w:numPr>
          <w:ilvl w:val="0"/>
          <w:numId w:val="6"/>
        </w:numPr>
        <w:spacing w:after="0" w:line="240" w:lineRule="auto"/>
      </w:pPr>
      <w:r w:rsidRPr="009F66A6">
        <w:t>Впишите недостающие слова и буквы.</w:t>
      </w:r>
      <w:r>
        <w:br/>
      </w:r>
    </w:p>
    <w:p w:rsidR="009F66A6" w:rsidRDefault="009F66A6" w:rsidP="009F66A6">
      <w:pPr>
        <w:pStyle w:val="a3"/>
        <w:numPr>
          <w:ilvl w:val="0"/>
          <w:numId w:val="6"/>
        </w:numPr>
        <w:spacing w:after="0" w:line="240" w:lineRule="auto"/>
      </w:pPr>
      <w:r w:rsidRPr="009F66A6">
        <w:t>Объясните исторический смысл эпитетов</w:t>
      </w:r>
      <w:r>
        <w:br/>
      </w:r>
    </w:p>
    <w:p w:rsidR="009F66A6" w:rsidRPr="009F66A6" w:rsidRDefault="009F66A6" w:rsidP="009F66A6">
      <w:pPr>
        <w:pStyle w:val="a3"/>
        <w:numPr>
          <w:ilvl w:val="0"/>
          <w:numId w:val="6"/>
        </w:numPr>
        <w:spacing w:after="0" w:line="240" w:lineRule="auto"/>
      </w:pPr>
      <w:r w:rsidRPr="009F66A6">
        <w:rPr>
          <w:b/>
          <w:bCs/>
        </w:rPr>
        <w:t>По какому признаку образованы ряды. Дайте краткий ответ.</w:t>
      </w:r>
      <w:r>
        <w:rPr>
          <w:b/>
          <w:bCs/>
        </w:rPr>
        <w:br/>
      </w:r>
    </w:p>
    <w:p w:rsidR="009F66A6" w:rsidRPr="009F66A6" w:rsidRDefault="009F66A6" w:rsidP="009F66A6">
      <w:pPr>
        <w:pStyle w:val="a3"/>
        <w:numPr>
          <w:ilvl w:val="0"/>
          <w:numId w:val="6"/>
        </w:numPr>
        <w:spacing w:after="0" w:line="240" w:lineRule="auto"/>
      </w:pPr>
      <w:r w:rsidRPr="009F66A6">
        <w:rPr>
          <w:b/>
          <w:bCs/>
        </w:rPr>
        <w:t>Историк должен грамотно писать исторические понятия и термины. Впишите правильны буквы.</w:t>
      </w:r>
      <w:r>
        <w:rPr>
          <w:b/>
          <w:bCs/>
        </w:rPr>
        <w:br/>
      </w:r>
    </w:p>
    <w:p w:rsidR="009F66A6" w:rsidRPr="009F66A6" w:rsidRDefault="009F66A6" w:rsidP="009F66A6">
      <w:pPr>
        <w:pStyle w:val="a3"/>
        <w:numPr>
          <w:ilvl w:val="0"/>
          <w:numId w:val="6"/>
        </w:numPr>
        <w:spacing w:after="0" w:line="240" w:lineRule="auto"/>
      </w:pPr>
      <w:r w:rsidRPr="009F66A6">
        <w:rPr>
          <w:b/>
          <w:bCs/>
        </w:rPr>
        <w:t>Используя все приведенные слова и словосочетания составьте определения двух исторических понятий. Назовите эти понятия (лингвистический конструктор).</w:t>
      </w:r>
    </w:p>
    <w:p w:rsidR="006E0E86" w:rsidRPr="009F66A6" w:rsidRDefault="00257BEE" w:rsidP="009F66A6">
      <w:pPr>
        <w:pStyle w:val="a3"/>
        <w:numPr>
          <w:ilvl w:val="1"/>
          <w:numId w:val="6"/>
        </w:numPr>
        <w:spacing w:after="0" w:line="240" w:lineRule="auto"/>
      </w:pPr>
      <w:r w:rsidRPr="009F66A6">
        <w:rPr>
          <w:b/>
          <w:bCs/>
        </w:rPr>
        <w:t>день, запрещались, когда, крестьянские, годы, переходы, Юрьев (заповедные годы).</w:t>
      </w:r>
    </w:p>
    <w:p w:rsidR="006E0E86" w:rsidRPr="009F66A6" w:rsidRDefault="00257BEE" w:rsidP="009F66A6">
      <w:pPr>
        <w:pStyle w:val="a3"/>
        <w:numPr>
          <w:ilvl w:val="1"/>
          <w:numId w:val="6"/>
        </w:numPr>
        <w:spacing w:after="0" w:line="240" w:lineRule="auto"/>
      </w:pPr>
      <w:r w:rsidRPr="009F66A6">
        <w:rPr>
          <w:b/>
          <w:bCs/>
        </w:rPr>
        <w:t>Разночинная, идеология, путь, и, интеллигенция, за, свержение, самодержавие, революционный, движения, выступавшие (народничество).</w:t>
      </w:r>
    </w:p>
    <w:p w:rsidR="009F66A6" w:rsidRDefault="009F66A6" w:rsidP="009F66A6">
      <w:pPr>
        <w:pStyle w:val="a3"/>
        <w:spacing w:after="0" w:line="240" w:lineRule="auto"/>
      </w:pPr>
    </w:p>
    <w:sectPr w:rsidR="009F66A6" w:rsidSect="009F66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8C0"/>
    <w:multiLevelType w:val="hybridMultilevel"/>
    <w:tmpl w:val="EB1E8246"/>
    <w:lvl w:ilvl="0" w:tplc="55749D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1407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D486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0E53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0641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F047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CA36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C681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2E2B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0F91FD3"/>
    <w:multiLevelType w:val="hybridMultilevel"/>
    <w:tmpl w:val="18F00BCA"/>
    <w:lvl w:ilvl="0" w:tplc="B4603E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1A7D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8E93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5443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FC7A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C8CE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AABC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76EC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2AC0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FCA1FB6"/>
    <w:multiLevelType w:val="hybridMultilevel"/>
    <w:tmpl w:val="8E9C9642"/>
    <w:lvl w:ilvl="0" w:tplc="E7A09C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0A97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22B0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3CC5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BA03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4AAF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1BC85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7E41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5A8FC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D36C1"/>
    <w:multiLevelType w:val="hybridMultilevel"/>
    <w:tmpl w:val="A3243050"/>
    <w:lvl w:ilvl="0" w:tplc="9EFCAF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10DF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52AD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4E7C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9C2CF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40EC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3051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2497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D8285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63FFB"/>
    <w:multiLevelType w:val="hybridMultilevel"/>
    <w:tmpl w:val="7ED2A7AC"/>
    <w:lvl w:ilvl="0" w:tplc="EBFA8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AD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A3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A6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1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CCA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49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88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0E1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230542"/>
    <w:multiLevelType w:val="hybridMultilevel"/>
    <w:tmpl w:val="E182B7CC"/>
    <w:lvl w:ilvl="0" w:tplc="9EFCAF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400A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52AD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4E7C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9C2CF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40EC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3051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2497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D8285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F55F3F"/>
    <w:multiLevelType w:val="hybridMultilevel"/>
    <w:tmpl w:val="7A14C13C"/>
    <w:lvl w:ilvl="0" w:tplc="CCBCF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A3C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DC80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6281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CB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AB7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C67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36DF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EC47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49F431D"/>
    <w:multiLevelType w:val="hybridMultilevel"/>
    <w:tmpl w:val="F1280D50"/>
    <w:lvl w:ilvl="0" w:tplc="15B623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E2F7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B090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CCE6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6C20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D268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C0A2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A880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5C3B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FDF6FFA"/>
    <w:multiLevelType w:val="hybridMultilevel"/>
    <w:tmpl w:val="348A1450"/>
    <w:lvl w:ilvl="0" w:tplc="A10606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C81C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CA7B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EAEC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A69E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40B9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4408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7AAF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F463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4C"/>
    <w:rsid w:val="00017E4C"/>
    <w:rsid w:val="000E2BE9"/>
    <w:rsid w:val="00257BEE"/>
    <w:rsid w:val="00606CA3"/>
    <w:rsid w:val="006E0E86"/>
    <w:rsid w:val="009F66A6"/>
    <w:rsid w:val="00A46E63"/>
    <w:rsid w:val="00F2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6A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0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6A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0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1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27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2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2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8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7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0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BE27-5DFC-4046-A46A-99926F3F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Галина</dc:creator>
  <cp:keywords/>
  <dc:description/>
  <cp:lastModifiedBy>Князев</cp:lastModifiedBy>
  <cp:revision>6</cp:revision>
  <cp:lastPrinted>2015-05-16T19:24:00Z</cp:lastPrinted>
  <dcterms:created xsi:type="dcterms:W3CDTF">2015-05-16T19:14:00Z</dcterms:created>
  <dcterms:modified xsi:type="dcterms:W3CDTF">2015-05-24T16:35:00Z</dcterms:modified>
</cp:coreProperties>
</file>