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B8" w:rsidRPr="00E22808" w:rsidRDefault="000C02B8" w:rsidP="000C02B8">
      <w:pPr>
        <w:shd w:val="clear" w:color="auto" w:fill="FFFFFF"/>
        <w:autoSpaceDE w:val="0"/>
        <w:autoSpaceDN w:val="0"/>
        <w:adjustRightInd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r w:rsidR="000427F6">
        <w:rPr>
          <w:rFonts w:ascii="Times New Roman" w:hAnsi="Times New Roman" w:cs="Times New Roman"/>
          <w:b/>
          <w:sz w:val="28"/>
          <w:szCs w:val="28"/>
        </w:rPr>
        <w:t xml:space="preserve">элективного курса </w:t>
      </w:r>
      <w:r>
        <w:rPr>
          <w:rFonts w:ascii="Times New Roman" w:hAnsi="Times New Roman" w:cs="Times New Roman"/>
          <w:b/>
          <w:sz w:val="28"/>
          <w:szCs w:val="28"/>
        </w:rPr>
        <w:t xml:space="preserve">ПО ГЕОМЕТРИИ </w:t>
      </w:r>
    </w:p>
    <w:p w:rsidR="000C02B8" w:rsidRDefault="000C02B8" w:rsidP="000C02B8">
      <w:pPr>
        <w:spacing w:after="0" w:line="360" w:lineRule="auto"/>
        <w:ind w:firstLine="567"/>
        <w:jc w:val="center"/>
        <w:rPr>
          <w:rFonts w:ascii="Times New Roman" w:hAnsi="Times New Roman" w:cs="Times New Roman"/>
          <w:b/>
          <w:sz w:val="28"/>
          <w:szCs w:val="28"/>
        </w:rPr>
      </w:pPr>
      <w:r w:rsidRPr="00E22808">
        <w:rPr>
          <w:rFonts w:ascii="Times New Roman" w:hAnsi="Times New Roman" w:cs="Times New Roman"/>
          <w:b/>
          <w:sz w:val="28"/>
          <w:szCs w:val="28"/>
        </w:rPr>
        <w:t>по теме «Изображение пространственных фигур»</w:t>
      </w:r>
      <w:r w:rsidRPr="00C002AB">
        <w:rPr>
          <w:rFonts w:ascii="Times New Roman" w:hAnsi="Times New Roman" w:cs="Times New Roman"/>
          <w:b/>
          <w:sz w:val="28"/>
          <w:szCs w:val="28"/>
        </w:rPr>
        <w:t xml:space="preserve"> </w:t>
      </w:r>
      <w:r w:rsidRPr="00E22808">
        <w:rPr>
          <w:rFonts w:ascii="Times New Roman" w:hAnsi="Times New Roman" w:cs="Times New Roman"/>
          <w:b/>
          <w:sz w:val="28"/>
          <w:szCs w:val="28"/>
        </w:rPr>
        <w:t>для 10 класса</w:t>
      </w:r>
    </w:p>
    <w:p w:rsidR="000C02B8" w:rsidRPr="00A91B81" w:rsidRDefault="000C02B8" w:rsidP="000C02B8">
      <w:pPr>
        <w:jc w:val="right"/>
        <w:rPr>
          <w:rFonts w:ascii="Times New Roman" w:hAnsi="Times New Roman" w:cs="Times New Roman"/>
          <w:sz w:val="28"/>
          <w:szCs w:val="28"/>
        </w:rPr>
      </w:pPr>
    </w:p>
    <w:p w:rsidR="000C02B8" w:rsidRPr="00E22808" w:rsidRDefault="000C02B8" w:rsidP="000C02B8">
      <w:pPr>
        <w:spacing w:after="0" w:line="360" w:lineRule="auto"/>
        <w:ind w:firstLine="567"/>
        <w:jc w:val="both"/>
        <w:rPr>
          <w:rFonts w:ascii="Times New Roman" w:hAnsi="Times New Roman" w:cs="Times New Roman"/>
          <w:b/>
          <w:sz w:val="28"/>
          <w:szCs w:val="28"/>
        </w:rPr>
      </w:pPr>
      <w:r w:rsidRPr="00E22808">
        <w:rPr>
          <w:rFonts w:ascii="Times New Roman" w:hAnsi="Times New Roman" w:cs="Times New Roman"/>
          <w:b/>
          <w:sz w:val="28"/>
          <w:szCs w:val="28"/>
        </w:rPr>
        <w:t>Содержание</w:t>
      </w:r>
      <w:bookmarkStart w:id="0" w:name="_GoBack"/>
      <w:bookmarkEnd w:id="0"/>
    </w:p>
    <w:p w:rsidR="000C02B8" w:rsidRPr="00B67CA0" w:rsidRDefault="000C02B8" w:rsidP="000C02B8">
      <w:pPr>
        <w:pStyle w:val="a"/>
        <w:numPr>
          <w:ilvl w:val="0"/>
          <w:numId w:val="1"/>
        </w:numPr>
        <w:tabs>
          <w:tab w:val="left" w:pos="1701"/>
        </w:tabs>
        <w:spacing w:line="360" w:lineRule="auto"/>
        <w:ind w:firstLine="567"/>
        <w:jc w:val="both"/>
        <w:rPr>
          <w:b w:val="0"/>
          <w:sz w:val="28"/>
          <w:szCs w:val="28"/>
        </w:rPr>
      </w:pPr>
      <w:r w:rsidRPr="00B67CA0">
        <w:rPr>
          <w:b w:val="0"/>
          <w:sz w:val="28"/>
          <w:szCs w:val="28"/>
        </w:rPr>
        <w:t>Пояснительная записка………………………………………</w:t>
      </w:r>
      <w:r w:rsidR="00FE7ECF">
        <w:rPr>
          <w:b w:val="0"/>
          <w:sz w:val="28"/>
          <w:szCs w:val="28"/>
        </w:rPr>
        <w:t>1</w:t>
      </w:r>
    </w:p>
    <w:p w:rsidR="000C02B8" w:rsidRPr="00B67CA0" w:rsidRDefault="000C02B8" w:rsidP="000C02B8">
      <w:pPr>
        <w:pStyle w:val="a"/>
        <w:numPr>
          <w:ilvl w:val="0"/>
          <w:numId w:val="1"/>
        </w:numPr>
        <w:tabs>
          <w:tab w:val="left" w:pos="1701"/>
        </w:tabs>
        <w:spacing w:line="360" w:lineRule="auto"/>
        <w:ind w:firstLine="567"/>
        <w:jc w:val="both"/>
        <w:rPr>
          <w:b w:val="0"/>
          <w:sz w:val="28"/>
          <w:szCs w:val="28"/>
        </w:rPr>
      </w:pPr>
      <w:r w:rsidRPr="00B67CA0">
        <w:rPr>
          <w:b w:val="0"/>
          <w:sz w:val="28"/>
          <w:szCs w:val="28"/>
        </w:rPr>
        <w:t>Цели и задачи курса</w:t>
      </w:r>
      <w:r w:rsidR="00FE7ECF">
        <w:rPr>
          <w:b w:val="0"/>
          <w:sz w:val="28"/>
          <w:szCs w:val="28"/>
        </w:rPr>
        <w:t xml:space="preserve"> </w:t>
      </w:r>
      <w:r w:rsidRPr="00B67CA0">
        <w:rPr>
          <w:b w:val="0"/>
          <w:sz w:val="28"/>
          <w:szCs w:val="28"/>
        </w:rPr>
        <w:t>…………………………………………</w:t>
      </w:r>
      <w:r w:rsidR="00FE7ECF">
        <w:rPr>
          <w:b w:val="0"/>
          <w:sz w:val="28"/>
          <w:szCs w:val="28"/>
        </w:rPr>
        <w:t>2</w:t>
      </w:r>
    </w:p>
    <w:p w:rsidR="000C02B8" w:rsidRPr="00B67CA0" w:rsidRDefault="000C02B8" w:rsidP="000C02B8">
      <w:pPr>
        <w:pStyle w:val="a"/>
        <w:numPr>
          <w:ilvl w:val="0"/>
          <w:numId w:val="1"/>
        </w:numPr>
        <w:tabs>
          <w:tab w:val="left" w:pos="1701"/>
        </w:tabs>
        <w:spacing w:line="360" w:lineRule="auto"/>
        <w:ind w:firstLine="567"/>
        <w:jc w:val="both"/>
        <w:rPr>
          <w:b w:val="0"/>
          <w:sz w:val="28"/>
          <w:szCs w:val="28"/>
        </w:rPr>
      </w:pPr>
      <w:r w:rsidRPr="00B67CA0">
        <w:rPr>
          <w:b w:val="0"/>
          <w:sz w:val="28"/>
          <w:szCs w:val="28"/>
        </w:rPr>
        <w:t>Требования к уровню усвоения курса………………………</w:t>
      </w:r>
      <w:r w:rsidR="00FE7ECF">
        <w:rPr>
          <w:b w:val="0"/>
          <w:sz w:val="28"/>
          <w:szCs w:val="28"/>
        </w:rPr>
        <w:t>3</w:t>
      </w:r>
    </w:p>
    <w:p w:rsidR="000C02B8" w:rsidRPr="00AE6826" w:rsidRDefault="000C02B8" w:rsidP="000C02B8">
      <w:pPr>
        <w:pStyle w:val="a"/>
        <w:numPr>
          <w:ilvl w:val="0"/>
          <w:numId w:val="1"/>
        </w:numPr>
        <w:tabs>
          <w:tab w:val="left" w:pos="1701"/>
        </w:tabs>
        <w:spacing w:line="360" w:lineRule="auto"/>
        <w:ind w:firstLine="567"/>
        <w:jc w:val="both"/>
        <w:rPr>
          <w:b w:val="0"/>
          <w:sz w:val="28"/>
          <w:szCs w:val="28"/>
        </w:rPr>
      </w:pPr>
      <w:r w:rsidRPr="00AE6826">
        <w:rPr>
          <w:b w:val="0"/>
          <w:sz w:val="28"/>
          <w:szCs w:val="28"/>
        </w:rPr>
        <w:t>Методические рекомендации по организации курса</w:t>
      </w:r>
      <w:r w:rsidRPr="00B67CA0">
        <w:rPr>
          <w:b w:val="0"/>
          <w:sz w:val="28"/>
          <w:szCs w:val="28"/>
        </w:rPr>
        <w:t>………</w:t>
      </w:r>
      <w:r w:rsidR="00FE7ECF">
        <w:rPr>
          <w:b w:val="0"/>
          <w:sz w:val="28"/>
          <w:szCs w:val="28"/>
        </w:rPr>
        <w:t>5</w:t>
      </w:r>
    </w:p>
    <w:p w:rsidR="000C02B8" w:rsidRPr="00C3187D" w:rsidRDefault="000C02B8" w:rsidP="000C02B8">
      <w:pPr>
        <w:pStyle w:val="a"/>
        <w:numPr>
          <w:ilvl w:val="0"/>
          <w:numId w:val="1"/>
        </w:numPr>
        <w:tabs>
          <w:tab w:val="left" w:pos="1701"/>
        </w:tabs>
        <w:spacing w:line="360" w:lineRule="auto"/>
        <w:ind w:firstLine="567"/>
        <w:jc w:val="both"/>
        <w:rPr>
          <w:b w:val="0"/>
          <w:sz w:val="28"/>
          <w:szCs w:val="28"/>
        </w:rPr>
      </w:pPr>
      <w:r w:rsidRPr="00C3187D">
        <w:rPr>
          <w:b w:val="0"/>
          <w:sz w:val="28"/>
          <w:szCs w:val="28"/>
        </w:rPr>
        <w:t>Формы контроля</w:t>
      </w:r>
      <w:r w:rsidR="008F391D">
        <w:rPr>
          <w:b w:val="0"/>
          <w:sz w:val="28"/>
          <w:szCs w:val="28"/>
        </w:rPr>
        <w:t xml:space="preserve"> </w:t>
      </w:r>
      <w:r w:rsidRPr="00B67CA0">
        <w:rPr>
          <w:b w:val="0"/>
          <w:sz w:val="28"/>
          <w:szCs w:val="28"/>
        </w:rPr>
        <w:t>……………………………………………</w:t>
      </w:r>
      <w:r w:rsidR="008F391D">
        <w:rPr>
          <w:b w:val="0"/>
          <w:sz w:val="28"/>
          <w:szCs w:val="28"/>
        </w:rPr>
        <w:t>.</w:t>
      </w:r>
      <w:r w:rsidR="00FE7ECF">
        <w:rPr>
          <w:b w:val="0"/>
          <w:sz w:val="28"/>
          <w:szCs w:val="28"/>
        </w:rPr>
        <w:t>5</w:t>
      </w:r>
    </w:p>
    <w:p w:rsidR="000C02B8" w:rsidRPr="00C3187D" w:rsidRDefault="000C02B8" w:rsidP="000C02B8">
      <w:pPr>
        <w:pStyle w:val="a"/>
        <w:numPr>
          <w:ilvl w:val="0"/>
          <w:numId w:val="1"/>
        </w:numPr>
        <w:tabs>
          <w:tab w:val="left" w:pos="1701"/>
        </w:tabs>
        <w:spacing w:line="360" w:lineRule="auto"/>
        <w:ind w:firstLine="567"/>
        <w:jc w:val="both"/>
        <w:rPr>
          <w:b w:val="0"/>
          <w:sz w:val="28"/>
          <w:szCs w:val="28"/>
        </w:rPr>
      </w:pPr>
      <w:r w:rsidRPr="00C3187D">
        <w:rPr>
          <w:b w:val="0"/>
          <w:sz w:val="28"/>
          <w:szCs w:val="28"/>
        </w:rPr>
        <w:t>Формы работы</w:t>
      </w:r>
      <w:r>
        <w:rPr>
          <w:b w:val="0"/>
          <w:sz w:val="28"/>
          <w:szCs w:val="28"/>
        </w:rPr>
        <w:t xml:space="preserve">  </w:t>
      </w:r>
      <w:r w:rsidRPr="00B67CA0">
        <w:rPr>
          <w:b w:val="0"/>
          <w:sz w:val="28"/>
          <w:szCs w:val="28"/>
        </w:rPr>
        <w:t>………………………………………………</w:t>
      </w:r>
      <w:r w:rsidR="00FE7ECF">
        <w:rPr>
          <w:b w:val="0"/>
          <w:sz w:val="28"/>
          <w:szCs w:val="28"/>
        </w:rPr>
        <w:t>5</w:t>
      </w:r>
    </w:p>
    <w:p w:rsidR="000C02B8" w:rsidRDefault="000C02B8" w:rsidP="000C02B8">
      <w:pPr>
        <w:pStyle w:val="a"/>
        <w:numPr>
          <w:ilvl w:val="0"/>
          <w:numId w:val="1"/>
        </w:numPr>
        <w:tabs>
          <w:tab w:val="left" w:pos="1701"/>
        </w:tabs>
        <w:spacing w:line="360" w:lineRule="auto"/>
        <w:ind w:firstLine="567"/>
        <w:jc w:val="both"/>
        <w:rPr>
          <w:b w:val="0"/>
          <w:sz w:val="28"/>
          <w:szCs w:val="28"/>
        </w:rPr>
      </w:pPr>
      <w:r w:rsidRPr="00C3187D">
        <w:rPr>
          <w:b w:val="0"/>
          <w:sz w:val="28"/>
          <w:szCs w:val="28"/>
        </w:rPr>
        <w:t xml:space="preserve">Методы работы </w:t>
      </w:r>
      <w:r w:rsidRPr="00B67CA0">
        <w:rPr>
          <w:b w:val="0"/>
          <w:sz w:val="28"/>
          <w:szCs w:val="28"/>
        </w:rPr>
        <w:t>………………………………………………</w:t>
      </w:r>
      <w:r w:rsidR="00FE7ECF">
        <w:rPr>
          <w:b w:val="0"/>
          <w:sz w:val="28"/>
          <w:szCs w:val="28"/>
        </w:rPr>
        <w:t>5</w:t>
      </w:r>
    </w:p>
    <w:p w:rsidR="000C02B8" w:rsidRPr="00F26A9E" w:rsidRDefault="000C02B8" w:rsidP="000C02B8">
      <w:pPr>
        <w:pStyle w:val="a"/>
        <w:numPr>
          <w:ilvl w:val="0"/>
          <w:numId w:val="1"/>
        </w:numPr>
        <w:tabs>
          <w:tab w:val="left" w:pos="1701"/>
        </w:tabs>
        <w:spacing w:line="360" w:lineRule="auto"/>
        <w:ind w:firstLine="567"/>
        <w:jc w:val="both"/>
        <w:rPr>
          <w:b w:val="0"/>
          <w:sz w:val="28"/>
          <w:szCs w:val="28"/>
        </w:rPr>
      </w:pPr>
      <w:r w:rsidRPr="00F26A9E">
        <w:rPr>
          <w:b w:val="0"/>
          <w:sz w:val="28"/>
          <w:szCs w:val="28"/>
        </w:rPr>
        <w:t>Виды деятельности</w:t>
      </w:r>
      <w:r>
        <w:rPr>
          <w:b w:val="0"/>
          <w:sz w:val="28"/>
          <w:szCs w:val="28"/>
        </w:rPr>
        <w:t xml:space="preserve">  </w:t>
      </w:r>
      <w:r w:rsidR="00FE7ECF">
        <w:rPr>
          <w:b w:val="0"/>
          <w:sz w:val="28"/>
          <w:szCs w:val="28"/>
        </w:rPr>
        <w:t xml:space="preserve"> </w:t>
      </w:r>
      <w:r w:rsidRPr="00B67CA0">
        <w:rPr>
          <w:b w:val="0"/>
          <w:sz w:val="28"/>
          <w:szCs w:val="28"/>
        </w:rPr>
        <w:t>…………………………………………</w:t>
      </w:r>
      <w:r w:rsidR="00FE7ECF">
        <w:rPr>
          <w:b w:val="0"/>
          <w:sz w:val="28"/>
          <w:szCs w:val="28"/>
        </w:rPr>
        <w:t>6</w:t>
      </w:r>
    </w:p>
    <w:p w:rsidR="000C02B8" w:rsidRPr="00F26A9E" w:rsidRDefault="000C02B8" w:rsidP="000C02B8">
      <w:pPr>
        <w:pStyle w:val="a"/>
        <w:numPr>
          <w:ilvl w:val="0"/>
          <w:numId w:val="1"/>
        </w:numPr>
        <w:tabs>
          <w:tab w:val="left" w:pos="1701"/>
        </w:tabs>
        <w:spacing w:line="360" w:lineRule="auto"/>
        <w:ind w:firstLine="567"/>
        <w:jc w:val="both"/>
        <w:rPr>
          <w:b w:val="0"/>
          <w:sz w:val="28"/>
          <w:szCs w:val="28"/>
        </w:rPr>
      </w:pPr>
      <w:r w:rsidRPr="00F26A9E">
        <w:rPr>
          <w:b w:val="0"/>
          <w:sz w:val="28"/>
          <w:szCs w:val="28"/>
        </w:rPr>
        <w:t>Учебно-методический комплект</w:t>
      </w:r>
      <w:r w:rsidRPr="00F26A9E">
        <w:rPr>
          <w:b w:val="0"/>
          <w:sz w:val="28"/>
          <w:szCs w:val="28"/>
        </w:rPr>
        <w:tab/>
        <w:t>……………………</w:t>
      </w:r>
      <w:r w:rsidRPr="00B67CA0">
        <w:rPr>
          <w:b w:val="0"/>
          <w:sz w:val="28"/>
          <w:szCs w:val="28"/>
        </w:rPr>
        <w:t>………</w:t>
      </w:r>
      <w:r w:rsidR="008F391D">
        <w:rPr>
          <w:b w:val="0"/>
          <w:sz w:val="28"/>
          <w:szCs w:val="28"/>
        </w:rPr>
        <w:t>6</w:t>
      </w:r>
    </w:p>
    <w:p w:rsidR="000C02B8" w:rsidRPr="00F26A9E" w:rsidRDefault="000C02B8" w:rsidP="000C02B8">
      <w:pPr>
        <w:pStyle w:val="a"/>
        <w:numPr>
          <w:ilvl w:val="0"/>
          <w:numId w:val="1"/>
        </w:numPr>
        <w:tabs>
          <w:tab w:val="left" w:pos="1701"/>
        </w:tabs>
        <w:spacing w:line="360" w:lineRule="auto"/>
        <w:ind w:firstLine="567"/>
        <w:jc w:val="both"/>
        <w:rPr>
          <w:b w:val="0"/>
          <w:sz w:val="28"/>
          <w:szCs w:val="28"/>
        </w:rPr>
      </w:pPr>
      <w:r w:rsidRPr="00F26A9E">
        <w:rPr>
          <w:b w:val="0"/>
          <w:sz w:val="28"/>
          <w:szCs w:val="28"/>
        </w:rPr>
        <w:t>Программа курса. Содержание</w:t>
      </w:r>
      <w:r w:rsidRPr="00F26A9E">
        <w:rPr>
          <w:b w:val="0"/>
          <w:sz w:val="28"/>
          <w:szCs w:val="28"/>
        </w:rPr>
        <w:tab/>
        <w:t>……………………</w:t>
      </w:r>
      <w:r w:rsidRPr="00B67CA0">
        <w:rPr>
          <w:b w:val="0"/>
          <w:sz w:val="28"/>
          <w:szCs w:val="28"/>
        </w:rPr>
        <w:t>………</w:t>
      </w:r>
      <w:r w:rsidR="008F391D">
        <w:rPr>
          <w:b w:val="0"/>
          <w:sz w:val="28"/>
          <w:szCs w:val="28"/>
        </w:rPr>
        <w:t>6</w:t>
      </w:r>
    </w:p>
    <w:p w:rsidR="000C02B8" w:rsidRPr="00F26A9E" w:rsidRDefault="000C02B8" w:rsidP="000C02B8">
      <w:pPr>
        <w:pStyle w:val="a"/>
        <w:numPr>
          <w:ilvl w:val="0"/>
          <w:numId w:val="1"/>
        </w:numPr>
        <w:tabs>
          <w:tab w:val="left" w:pos="1701"/>
        </w:tabs>
        <w:spacing w:line="360" w:lineRule="auto"/>
        <w:ind w:firstLine="567"/>
        <w:jc w:val="both"/>
        <w:rPr>
          <w:b w:val="0"/>
          <w:sz w:val="28"/>
          <w:szCs w:val="28"/>
        </w:rPr>
      </w:pPr>
      <w:r w:rsidRPr="00F26A9E">
        <w:rPr>
          <w:b w:val="0"/>
          <w:sz w:val="28"/>
          <w:szCs w:val="28"/>
        </w:rPr>
        <w:t>Учебно-тематический план</w:t>
      </w:r>
      <w:r>
        <w:rPr>
          <w:b w:val="0"/>
          <w:sz w:val="28"/>
          <w:szCs w:val="28"/>
        </w:rPr>
        <w:t xml:space="preserve"> </w:t>
      </w:r>
      <w:r w:rsidR="008F391D">
        <w:rPr>
          <w:b w:val="0"/>
          <w:sz w:val="28"/>
          <w:szCs w:val="28"/>
        </w:rPr>
        <w:t xml:space="preserve"> </w:t>
      </w:r>
      <w:r w:rsidRPr="00F26A9E">
        <w:rPr>
          <w:b w:val="0"/>
          <w:sz w:val="28"/>
          <w:szCs w:val="28"/>
        </w:rPr>
        <w:t>…………………………</w:t>
      </w:r>
      <w:r w:rsidRPr="00B67CA0">
        <w:rPr>
          <w:b w:val="0"/>
          <w:sz w:val="28"/>
          <w:szCs w:val="28"/>
        </w:rPr>
        <w:t>………</w:t>
      </w:r>
      <w:r w:rsidR="008F391D">
        <w:rPr>
          <w:b w:val="0"/>
          <w:sz w:val="28"/>
          <w:szCs w:val="28"/>
        </w:rPr>
        <w:t>7</w:t>
      </w:r>
    </w:p>
    <w:p w:rsidR="000C02B8" w:rsidRPr="00F26A9E" w:rsidRDefault="000C02B8" w:rsidP="000C02B8">
      <w:pPr>
        <w:pStyle w:val="a"/>
        <w:numPr>
          <w:ilvl w:val="0"/>
          <w:numId w:val="1"/>
        </w:numPr>
        <w:tabs>
          <w:tab w:val="left" w:pos="1701"/>
        </w:tabs>
        <w:spacing w:line="360" w:lineRule="auto"/>
        <w:ind w:firstLine="567"/>
        <w:jc w:val="both"/>
        <w:rPr>
          <w:b w:val="0"/>
          <w:sz w:val="28"/>
          <w:szCs w:val="28"/>
        </w:rPr>
      </w:pPr>
      <w:r w:rsidRPr="00F26A9E">
        <w:rPr>
          <w:b w:val="0"/>
          <w:sz w:val="28"/>
          <w:szCs w:val="28"/>
        </w:rPr>
        <w:t>Список литературы</w:t>
      </w:r>
      <w:r w:rsidRPr="00F26A9E">
        <w:rPr>
          <w:b w:val="0"/>
          <w:sz w:val="28"/>
          <w:szCs w:val="28"/>
        </w:rPr>
        <w:tab/>
        <w:t>……………………</w:t>
      </w:r>
      <w:r w:rsidRPr="00B67CA0">
        <w:rPr>
          <w:b w:val="0"/>
          <w:sz w:val="28"/>
          <w:szCs w:val="28"/>
        </w:rPr>
        <w:t>………</w:t>
      </w:r>
      <w:r w:rsidRPr="00F26A9E">
        <w:rPr>
          <w:b w:val="0"/>
          <w:sz w:val="28"/>
          <w:szCs w:val="28"/>
        </w:rPr>
        <w:t>……………</w:t>
      </w:r>
      <w:r w:rsidR="008F391D">
        <w:rPr>
          <w:b w:val="0"/>
          <w:sz w:val="28"/>
          <w:szCs w:val="28"/>
        </w:rPr>
        <w:t>8</w:t>
      </w:r>
    </w:p>
    <w:p w:rsidR="000C02B8" w:rsidRPr="00B67CA0" w:rsidRDefault="000C02B8" w:rsidP="000C02B8">
      <w:pPr>
        <w:spacing w:after="0" w:line="360" w:lineRule="auto"/>
        <w:ind w:right="97" w:firstLine="567"/>
        <w:jc w:val="both"/>
        <w:rPr>
          <w:rFonts w:ascii="Times New Roman" w:hAnsi="Times New Roman" w:cs="Times New Roman"/>
          <w:sz w:val="28"/>
          <w:szCs w:val="28"/>
        </w:rPr>
      </w:pPr>
    </w:p>
    <w:p w:rsidR="000C02B8" w:rsidRPr="00F26A9E" w:rsidRDefault="000C02B8" w:rsidP="000C02B8">
      <w:pPr>
        <w:spacing w:after="0" w:line="360" w:lineRule="auto"/>
        <w:ind w:firstLine="567"/>
        <w:jc w:val="both"/>
        <w:rPr>
          <w:rFonts w:ascii="Times New Roman" w:hAnsi="Times New Roman" w:cs="Times New Roman"/>
          <w:b/>
          <w:sz w:val="28"/>
          <w:szCs w:val="28"/>
        </w:rPr>
      </w:pPr>
      <w:r w:rsidRPr="00F26A9E">
        <w:rPr>
          <w:rFonts w:ascii="Times New Roman" w:hAnsi="Times New Roman" w:cs="Times New Roman"/>
          <w:b/>
          <w:sz w:val="28"/>
          <w:szCs w:val="28"/>
        </w:rPr>
        <w:t>Пояснительная записка</w:t>
      </w:r>
    </w:p>
    <w:p w:rsidR="000C02B8" w:rsidRPr="00B67CA0" w:rsidRDefault="000C02B8" w:rsidP="000C02B8">
      <w:pPr>
        <w:spacing w:after="0" w:line="360" w:lineRule="auto"/>
        <w:ind w:firstLine="567"/>
        <w:jc w:val="both"/>
        <w:rPr>
          <w:rFonts w:ascii="Times New Roman" w:hAnsi="Times New Roman" w:cs="Times New Roman"/>
          <w:sz w:val="28"/>
          <w:szCs w:val="28"/>
        </w:rPr>
      </w:pPr>
      <w:r w:rsidRPr="00B67CA0">
        <w:rPr>
          <w:rFonts w:ascii="Times New Roman" w:hAnsi="Times New Roman" w:cs="Times New Roman"/>
          <w:sz w:val="28"/>
          <w:szCs w:val="28"/>
        </w:rPr>
        <w:t xml:space="preserve">Предмет данного курса – базовая, опорная составляющая школьного курса стереометрии: изображение пространственных фигур. Как показывают результаты ЕГЭ, за решение  геометрических задач берётся низкий процент выпускников, что свидетельствует о трудности восприятия условия таких задач и выполнения чертежей к ним. </w:t>
      </w:r>
    </w:p>
    <w:p w:rsidR="000C02B8" w:rsidRPr="00B67CA0" w:rsidRDefault="000C02B8" w:rsidP="000C02B8">
      <w:pPr>
        <w:spacing w:after="0" w:line="360" w:lineRule="auto"/>
        <w:ind w:firstLine="567"/>
        <w:jc w:val="both"/>
        <w:rPr>
          <w:rFonts w:ascii="Times New Roman" w:hAnsi="Times New Roman" w:cs="Times New Roman"/>
          <w:sz w:val="28"/>
          <w:szCs w:val="28"/>
        </w:rPr>
      </w:pPr>
      <w:r w:rsidRPr="00B67CA0">
        <w:rPr>
          <w:rFonts w:ascii="Times New Roman" w:hAnsi="Times New Roman" w:cs="Times New Roman"/>
          <w:sz w:val="28"/>
          <w:szCs w:val="28"/>
        </w:rPr>
        <w:t>Между тем развитое пространственное представление и воображение необходимо не только специалистам, непосредственно связанным с геометрией, но и любому рядовому гражданину: окружающий нас мир структурно является геометрическим.</w:t>
      </w:r>
    </w:p>
    <w:p w:rsidR="000C02B8" w:rsidRPr="00B67CA0" w:rsidRDefault="000C02B8" w:rsidP="000C02B8">
      <w:pPr>
        <w:spacing w:after="0" w:line="360" w:lineRule="auto"/>
        <w:ind w:firstLine="567"/>
        <w:jc w:val="both"/>
        <w:rPr>
          <w:rFonts w:ascii="Times New Roman" w:hAnsi="Times New Roman" w:cs="Times New Roman"/>
          <w:sz w:val="28"/>
          <w:szCs w:val="28"/>
        </w:rPr>
      </w:pPr>
      <w:r w:rsidRPr="00B67CA0">
        <w:rPr>
          <w:rFonts w:ascii="Times New Roman" w:hAnsi="Times New Roman" w:cs="Times New Roman"/>
          <w:sz w:val="28"/>
          <w:szCs w:val="28"/>
        </w:rPr>
        <w:t>Обучаясь правильно изображать пространственные фигуры, ученик знакомится с законами восприятия окружающих его предметов, приобре</w:t>
      </w:r>
      <w:r w:rsidRPr="00B67CA0">
        <w:rPr>
          <w:rFonts w:ascii="Times New Roman" w:hAnsi="Times New Roman" w:cs="Times New Roman"/>
          <w:sz w:val="28"/>
          <w:szCs w:val="28"/>
        </w:rPr>
        <w:softHyphen/>
        <w:t xml:space="preserve">тает </w:t>
      </w:r>
      <w:r w:rsidRPr="00B67CA0">
        <w:rPr>
          <w:rFonts w:ascii="Times New Roman" w:hAnsi="Times New Roman" w:cs="Times New Roman"/>
          <w:sz w:val="28"/>
          <w:szCs w:val="28"/>
        </w:rPr>
        <w:lastRenderedPageBreak/>
        <w:t>необходимые практические навыки, формирует свои пространствен</w:t>
      </w:r>
      <w:r w:rsidRPr="00B67CA0">
        <w:rPr>
          <w:rFonts w:ascii="Times New Roman" w:hAnsi="Times New Roman" w:cs="Times New Roman"/>
          <w:sz w:val="28"/>
          <w:szCs w:val="28"/>
        </w:rPr>
        <w:softHyphen/>
        <w:t>ные представления.</w:t>
      </w:r>
    </w:p>
    <w:p w:rsidR="000C02B8" w:rsidRPr="00B67CA0" w:rsidRDefault="000C02B8" w:rsidP="000C02B8">
      <w:pPr>
        <w:spacing w:after="0" w:line="360" w:lineRule="auto"/>
        <w:ind w:firstLine="567"/>
        <w:jc w:val="both"/>
        <w:rPr>
          <w:rFonts w:ascii="Times New Roman" w:hAnsi="Times New Roman" w:cs="Times New Roman"/>
          <w:sz w:val="28"/>
          <w:szCs w:val="28"/>
        </w:rPr>
      </w:pPr>
      <w:r w:rsidRPr="00B67CA0">
        <w:rPr>
          <w:rFonts w:ascii="Times New Roman" w:hAnsi="Times New Roman" w:cs="Times New Roman"/>
          <w:sz w:val="28"/>
          <w:szCs w:val="28"/>
        </w:rPr>
        <w:t>Решение пространственных задач по геометрии, как правило, требует выполнения чертежа, и от того, насколько правильно он сделан, во мно</w:t>
      </w:r>
      <w:r w:rsidRPr="00B67CA0">
        <w:rPr>
          <w:rFonts w:ascii="Times New Roman" w:hAnsi="Times New Roman" w:cs="Times New Roman"/>
          <w:sz w:val="28"/>
          <w:szCs w:val="28"/>
        </w:rPr>
        <w:softHyphen/>
        <w:t>гом зависит успешность получения результата.</w:t>
      </w:r>
    </w:p>
    <w:p w:rsidR="000C02B8" w:rsidRPr="00B67CA0" w:rsidRDefault="000C02B8" w:rsidP="000C02B8">
      <w:pPr>
        <w:spacing w:after="0" w:line="360" w:lineRule="auto"/>
        <w:ind w:firstLine="567"/>
        <w:jc w:val="both"/>
        <w:rPr>
          <w:rFonts w:ascii="Times New Roman" w:hAnsi="Times New Roman" w:cs="Times New Roman"/>
          <w:sz w:val="28"/>
          <w:szCs w:val="28"/>
        </w:rPr>
      </w:pPr>
      <w:r w:rsidRPr="00B67CA0">
        <w:rPr>
          <w:rFonts w:ascii="Times New Roman" w:hAnsi="Times New Roman" w:cs="Times New Roman"/>
          <w:sz w:val="28"/>
          <w:szCs w:val="28"/>
        </w:rPr>
        <w:t>В настоящем курсе рассматриваются способы изображения простран</w:t>
      </w:r>
      <w:r w:rsidRPr="00B67CA0">
        <w:rPr>
          <w:rFonts w:ascii="Times New Roman" w:hAnsi="Times New Roman" w:cs="Times New Roman"/>
          <w:sz w:val="28"/>
          <w:szCs w:val="28"/>
        </w:rPr>
        <w:softHyphen/>
        <w:t>ственных фигур с использованием различных проекций: параллельной, ортогональной, центральной. Параллельная проекция удобна для изобра</w:t>
      </w:r>
      <w:r w:rsidRPr="00B67CA0">
        <w:rPr>
          <w:rFonts w:ascii="Times New Roman" w:hAnsi="Times New Roman" w:cs="Times New Roman"/>
          <w:sz w:val="28"/>
          <w:szCs w:val="28"/>
        </w:rPr>
        <w:softHyphen/>
        <w:t>жения многогранников и построения их сечений. Ортогональное проекти</w:t>
      </w:r>
      <w:r w:rsidRPr="00B67CA0">
        <w:rPr>
          <w:rFonts w:ascii="Times New Roman" w:hAnsi="Times New Roman" w:cs="Times New Roman"/>
          <w:sz w:val="28"/>
          <w:szCs w:val="28"/>
        </w:rPr>
        <w:softHyphen/>
        <w:t>рование используется для изображения тел вращения: цилиндра, конуса, сферы, а также комбинаций многогранников и тел вращения. Централь</w:t>
      </w:r>
      <w:r w:rsidRPr="00B67CA0">
        <w:rPr>
          <w:rFonts w:ascii="Times New Roman" w:hAnsi="Times New Roman" w:cs="Times New Roman"/>
          <w:sz w:val="28"/>
          <w:szCs w:val="28"/>
        </w:rPr>
        <w:softHyphen/>
        <w:t>ное проектирование, или перспектива, наиболее близко к зрительному восприятию человеком окружающих предметов. Для указанных проекций доказываются свойства, приводятся примеры и исторические сведения.</w:t>
      </w:r>
    </w:p>
    <w:p w:rsidR="000C02B8" w:rsidRPr="00B67CA0" w:rsidRDefault="000C02B8" w:rsidP="000C02B8">
      <w:pPr>
        <w:spacing w:after="0" w:line="360" w:lineRule="auto"/>
        <w:ind w:firstLine="567"/>
        <w:jc w:val="both"/>
        <w:rPr>
          <w:rFonts w:ascii="Times New Roman" w:hAnsi="Times New Roman" w:cs="Times New Roman"/>
          <w:sz w:val="28"/>
          <w:szCs w:val="28"/>
        </w:rPr>
      </w:pPr>
      <w:r w:rsidRPr="00B67CA0">
        <w:rPr>
          <w:rFonts w:ascii="Times New Roman" w:hAnsi="Times New Roman" w:cs="Times New Roman"/>
          <w:sz w:val="28"/>
          <w:szCs w:val="28"/>
        </w:rPr>
        <w:t>Отдельно рассматривается вопрос об использовании компьютерных гра</w:t>
      </w:r>
      <w:r w:rsidRPr="00B67CA0">
        <w:rPr>
          <w:rFonts w:ascii="Times New Roman" w:hAnsi="Times New Roman" w:cs="Times New Roman"/>
          <w:sz w:val="28"/>
          <w:szCs w:val="28"/>
        </w:rPr>
        <w:softHyphen/>
        <w:t>фических редакторов для получения изображений пространственных фи</w:t>
      </w:r>
      <w:r w:rsidRPr="00B67CA0">
        <w:rPr>
          <w:rFonts w:ascii="Times New Roman" w:hAnsi="Times New Roman" w:cs="Times New Roman"/>
          <w:sz w:val="28"/>
          <w:szCs w:val="28"/>
        </w:rPr>
        <w:softHyphen/>
        <w:t>гур на экране монитора.</w:t>
      </w:r>
    </w:p>
    <w:p w:rsidR="000C02B8" w:rsidRPr="00B67CA0" w:rsidRDefault="000C02B8" w:rsidP="000C02B8">
      <w:pPr>
        <w:spacing w:after="0" w:line="360" w:lineRule="auto"/>
        <w:ind w:firstLine="567"/>
        <w:jc w:val="both"/>
        <w:rPr>
          <w:rFonts w:ascii="Times New Roman" w:hAnsi="Times New Roman" w:cs="Times New Roman"/>
          <w:sz w:val="28"/>
          <w:szCs w:val="28"/>
        </w:rPr>
      </w:pPr>
      <w:r w:rsidRPr="00B67CA0">
        <w:rPr>
          <w:rFonts w:ascii="Times New Roman" w:hAnsi="Times New Roman" w:cs="Times New Roman"/>
          <w:sz w:val="28"/>
          <w:szCs w:val="28"/>
        </w:rPr>
        <w:t>Данный курс содержит рассмотрение некоторых пространственных фигур (призма, конус, цилиндр, шар, их взаимное расположение), которые на момент прохождения отдельных вопросов курса в 10-м классе еще не были изучены (основной материал по круглым телам относится к 11-му классу). Исходя из этого, в данном курсе предусматривается общее знакомство с этим рядом фигур: определение, свойства. Такое опережение будет способствовать более успешному обучению в 11-м классе.</w:t>
      </w:r>
    </w:p>
    <w:p w:rsidR="000C02B8" w:rsidRPr="00F26A9E" w:rsidRDefault="000C02B8" w:rsidP="000C02B8">
      <w:pPr>
        <w:spacing w:after="0" w:line="360" w:lineRule="auto"/>
        <w:ind w:firstLine="567"/>
        <w:jc w:val="both"/>
        <w:rPr>
          <w:rFonts w:ascii="Times New Roman" w:hAnsi="Times New Roman" w:cs="Times New Roman"/>
          <w:b/>
          <w:sz w:val="28"/>
          <w:szCs w:val="28"/>
        </w:rPr>
      </w:pPr>
      <w:r w:rsidRPr="00F26A9E">
        <w:rPr>
          <w:rFonts w:ascii="Times New Roman" w:hAnsi="Times New Roman" w:cs="Times New Roman"/>
          <w:b/>
          <w:sz w:val="28"/>
          <w:szCs w:val="28"/>
        </w:rPr>
        <w:t>Цели и задачи курса</w:t>
      </w:r>
    </w:p>
    <w:p w:rsidR="000C02B8" w:rsidRPr="00E22808" w:rsidRDefault="000C02B8" w:rsidP="000C02B8">
      <w:pPr>
        <w:spacing w:after="0" w:line="360" w:lineRule="auto"/>
        <w:ind w:right="363" w:firstLine="567"/>
        <w:jc w:val="both"/>
        <w:rPr>
          <w:rFonts w:ascii="Times New Roman" w:hAnsi="Times New Roman" w:cs="Times New Roman"/>
          <w:sz w:val="28"/>
          <w:szCs w:val="28"/>
          <w:u w:val="single"/>
        </w:rPr>
      </w:pPr>
      <w:r w:rsidRPr="00E22808">
        <w:rPr>
          <w:rFonts w:ascii="Times New Roman" w:hAnsi="Times New Roman" w:cs="Times New Roman"/>
          <w:sz w:val="28"/>
          <w:szCs w:val="28"/>
          <w:u w:val="single"/>
        </w:rPr>
        <w:t>Цели</w:t>
      </w:r>
      <w:r w:rsidRPr="00E22808">
        <w:rPr>
          <w:rFonts w:ascii="Times New Roman" w:hAnsi="Times New Roman" w:cs="Times New Roman"/>
          <w:sz w:val="28"/>
          <w:szCs w:val="28"/>
        </w:rPr>
        <w:t>:</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Развитие графической культуры учащихся; развитие пространственного представления и воображения, образного пространственного, логического мышления на уровне, необходимом для обучения в высшей школе по соответствующей специальности, в будущей профессиональной деятельности;</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применение полученных знаний и навыков в решении задач;</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воспитание средствами геометрии культуры личности, развитие воображения, внимания, аккуратности; воспитание инициативы, настойчивости, способности к преодолению трудностей;</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формирование навыков работы в творческих группах;</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формирование навыков работы с дополнительной литературой.</w:t>
      </w:r>
    </w:p>
    <w:p w:rsidR="000C02B8" w:rsidRPr="009837BA" w:rsidRDefault="000C02B8" w:rsidP="000C02B8">
      <w:pPr>
        <w:spacing w:after="0" w:line="360" w:lineRule="auto"/>
        <w:ind w:right="363" w:firstLine="567"/>
        <w:jc w:val="both"/>
        <w:rPr>
          <w:rFonts w:ascii="Times New Roman" w:hAnsi="Times New Roman" w:cs="Times New Roman"/>
          <w:sz w:val="28"/>
          <w:szCs w:val="28"/>
        </w:rPr>
      </w:pPr>
      <w:r w:rsidRPr="00E22808">
        <w:rPr>
          <w:rFonts w:ascii="Times New Roman" w:hAnsi="Times New Roman" w:cs="Times New Roman"/>
          <w:sz w:val="28"/>
          <w:szCs w:val="28"/>
          <w:u w:val="single"/>
        </w:rPr>
        <w:t>Задачи</w:t>
      </w:r>
      <w:r w:rsidRPr="009837BA">
        <w:rPr>
          <w:rFonts w:ascii="Times New Roman" w:hAnsi="Times New Roman" w:cs="Times New Roman"/>
          <w:sz w:val="28"/>
          <w:szCs w:val="28"/>
        </w:rPr>
        <w:t xml:space="preserve"> для достижения поставленных целей:</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рассмотреть способы изображения пространственных фигур с использованием различных проекций: параллельной, ортогональной, центральной;</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выполнять различные задачи на построение в объёме предусмотренных тем;</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научить строить чертёж по заданному условию конкретной задачи;</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сформировать навык конструирования чертежа к задаче: подбор более удобного ракурса;</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показать возможности применения полученных знаний в профессии художника, архитектора, инженера-строителя;</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познакомить учащихся со способом изображения пространственных фигур с помощью компьютерного графического редактора «Adobe Illustrator»;</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вовлечь учащихся в практическую, проектную деятельность как фактор личностного развития.</w:t>
      </w:r>
    </w:p>
    <w:p w:rsidR="000C02B8" w:rsidRPr="00F26A9E" w:rsidRDefault="000C02B8" w:rsidP="000C02B8">
      <w:pPr>
        <w:spacing w:after="0" w:line="360" w:lineRule="auto"/>
        <w:ind w:firstLine="567"/>
        <w:jc w:val="both"/>
        <w:rPr>
          <w:rFonts w:ascii="Times New Roman" w:hAnsi="Times New Roman" w:cs="Times New Roman"/>
          <w:b/>
          <w:sz w:val="28"/>
          <w:szCs w:val="28"/>
        </w:rPr>
      </w:pPr>
      <w:r w:rsidRPr="00F26A9E">
        <w:rPr>
          <w:rFonts w:ascii="Times New Roman" w:hAnsi="Times New Roman" w:cs="Times New Roman"/>
          <w:b/>
          <w:sz w:val="28"/>
          <w:szCs w:val="28"/>
        </w:rPr>
        <w:t>Требования к уровню усвоени</w:t>
      </w:r>
      <w:r>
        <w:rPr>
          <w:rFonts w:ascii="Times New Roman" w:hAnsi="Times New Roman" w:cs="Times New Roman"/>
          <w:b/>
          <w:sz w:val="28"/>
          <w:szCs w:val="28"/>
        </w:rPr>
        <w:t>я</w:t>
      </w:r>
      <w:r w:rsidRPr="00F26A9E">
        <w:rPr>
          <w:rFonts w:ascii="Times New Roman" w:hAnsi="Times New Roman" w:cs="Times New Roman"/>
          <w:b/>
          <w:sz w:val="28"/>
          <w:szCs w:val="28"/>
        </w:rPr>
        <w:t xml:space="preserve"> курса</w:t>
      </w:r>
    </w:p>
    <w:p w:rsidR="000C02B8" w:rsidRPr="00B67CA0" w:rsidRDefault="000C02B8" w:rsidP="000C02B8">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957CB">
        <w:rPr>
          <w:rFonts w:ascii="Times New Roman" w:hAnsi="Times New Roman" w:cs="Times New Roman"/>
          <w:sz w:val="28"/>
          <w:szCs w:val="28"/>
          <w:u w:val="single"/>
        </w:rPr>
        <w:t>Учащиеся должны знать</w:t>
      </w:r>
      <w:r w:rsidRPr="00B67CA0">
        <w:rPr>
          <w:rFonts w:ascii="Times New Roman" w:hAnsi="Times New Roman" w:cs="Times New Roman"/>
          <w:sz w:val="28"/>
          <w:szCs w:val="28"/>
        </w:rPr>
        <w:t>:</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 xml:space="preserve">определения и свойства геометрических фигур; </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правила изображения плоских фигур с использованием различных проекций: параллельной, ортогональной, центральной;</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правила изображения пространственных фигур с использованием различных проекций: параллельной, ортогональной, центральной;</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аксиомы и соответствующие теоремы для построения сечений.</w:t>
      </w:r>
    </w:p>
    <w:p w:rsidR="000C02B8" w:rsidRPr="00B67CA0" w:rsidRDefault="000C02B8" w:rsidP="000C02B8">
      <w:pPr>
        <w:shd w:val="clear" w:color="auto" w:fill="FFFFFF"/>
        <w:autoSpaceDE w:val="0"/>
        <w:autoSpaceDN w:val="0"/>
        <w:adjustRightInd w:val="0"/>
        <w:spacing w:after="0" w:line="360" w:lineRule="auto"/>
        <w:ind w:firstLine="567"/>
        <w:jc w:val="both"/>
        <w:rPr>
          <w:rFonts w:ascii="Times New Roman" w:hAnsi="Times New Roman" w:cs="Times New Roman"/>
          <w:i/>
          <w:color w:val="000000"/>
          <w:sz w:val="28"/>
          <w:szCs w:val="28"/>
        </w:rPr>
      </w:pPr>
      <w:r w:rsidRPr="00A957CB">
        <w:rPr>
          <w:rFonts w:ascii="Times New Roman" w:hAnsi="Times New Roman" w:cs="Times New Roman"/>
          <w:sz w:val="28"/>
          <w:szCs w:val="28"/>
          <w:u w:val="single"/>
        </w:rPr>
        <w:t>Учащиеся должны уметь</w:t>
      </w:r>
      <w:r w:rsidRPr="00B67CA0">
        <w:rPr>
          <w:rFonts w:ascii="Times New Roman" w:hAnsi="Times New Roman" w:cs="Times New Roman"/>
          <w:sz w:val="28"/>
          <w:szCs w:val="28"/>
        </w:rPr>
        <w:t>:</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 xml:space="preserve">выполнять грамотный чертеж к задаче; </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 xml:space="preserve">применять определения и свойства геометрических фигур для построения чертежей при решении задач; </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применять аксиомы и теоремы для построения сечений;</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 xml:space="preserve">логически обосновывать свой выбор; </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использовать возможности персонального компьютера (ПК) для самоконтроля и отработки основных умений, приобретенных в ходе изучения курса.</w:t>
      </w:r>
    </w:p>
    <w:p w:rsidR="000C02B8" w:rsidRPr="00B67CA0" w:rsidRDefault="000C02B8" w:rsidP="000C02B8">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957CB">
        <w:rPr>
          <w:rFonts w:ascii="Times New Roman" w:hAnsi="Times New Roman" w:cs="Times New Roman"/>
          <w:sz w:val="28"/>
          <w:szCs w:val="28"/>
          <w:u w:val="single"/>
        </w:rPr>
        <w:t>Учащиеся должны владеть</w:t>
      </w:r>
      <w:r w:rsidRPr="00B67CA0">
        <w:rPr>
          <w:rFonts w:ascii="Times New Roman" w:hAnsi="Times New Roman" w:cs="Times New Roman"/>
          <w:sz w:val="28"/>
          <w:szCs w:val="28"/>
        </w:rPr>
        <w:t>:</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приёмами изображения плоских и пространственных фигур;</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приёмами исследования чертежа для более качественного решения задачи;</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приёмами анализа и самоконтроля при построении чертежа.</w:t>
      </w:r>
    </w:p>
    <w:p w:rsidR="000C02B8" w:rsidRPr="00B67CA0" w:rsidRDefault="000C02B8" w:rsidP="000C02B8">
      <w:pPr>
        <w:spacing w:after="0" w:line="360" w:lineRule="auto"/>
        <w:ind w:firstLine="567"/>
        <w:jc w:val="both"/>
        <w:rPr>
          <w:rFonts w:ascii="Times New Roman" w:hAnsi="Times New Roman" w:cs="Times New Roman"/>
          <w:sz w:val="28"/>
          <w:szCs w:val="28"/>
        </w:rPr>
      </w:pPr>
      <w:r w:rsidRPr="00A957CB">
        <w:rPr>
          <w:rFonts w:ascii="Times New Roman" w:hAnsi="Times New Roman" w:cs="Times New Roman"/>
          <w:sz w:val="28"/>
          <w:szCs w:val="28"/>
          <w:u w:val="single"/>
        </w:rPr>
        <w:t>Учащиеся должны использовать приобретенные знания и умения</w:t>
      </w:r>
      <w:r w:rsidRPr="00B67CA0">
        <w:rPr>
          <w:rFonts w:ascii="Times New Roman" w:hAnsi="Times New Roman" w:cs="Times New Roman"/>
          <w:sz w:val="28"/>
          <w:szCs w:val="28"/>
        </w:rPr>
        <w:t xml:space="preserve"> в практической деятельности и повседневной жизни </w:t>
      </w:r>
      <w:r w:rsidRPr="00022349">
        <w:rPr>
          <w:rFonts w:ascii="Times New Roman" w:hAnsi="Times New Roman" w:cs="Times New Roman"/>
          <w:sz w:val="28"/>
          <w:szCs w:val="28"/>
          <w:u w:val="single"/>
        </w:rPr>
        <w:t>для</w:t>
      </w:r>
      <w:r w:rsidRPr="00B67CA0">
        <w:rPr>
          <w:rFonts w:ascii="Times New Roman" w:hAnsi="Times New Roman" w:cs="Times New Roman"/>
          <w:sz w:val="28"/>
          <w:szCs w:val="28"/>
        </w:rPr>
        <w:t>:</w:t>
      </w:r>
    </w:p>
    <w:p w:rsidR="000C02B8" w:rsidRDefault="000C02B8" w:rsidP="000C02B8">
      <w:pPr>
        <w:pStyle w:val="a"/>
        <w:numPr>
          <w:ilvl w:val="0"/>
          <w:numId w:val="3"/>
        </w:numPr>
        <w:tabs>
          <w:tab w:val="left" w:pos="851"/>
          <w:tab w:val="left" w:pos="1560"/>
        </w:tabs>
        <w:spacing w:line="360" w:lineRule="auto"/>
        <w:ind w:left="284" w:firstLine="283"/>
        <w:jc w:val="both"/>
        <w:rPr>
          <w:b w:val="0"/>
          <w:noProof w:val="0"/>
          <w:sz w:val="28"/>
          <w:szCs w:val="28"/>
        </w:rPr>
      </w:pPr>
      <w:r w:rsidRPr="00CB14C9">
        <w:rPr>
          <w:b w:val="0"/>
          <w:noProof w:val="0"/>
          <w:sz w:val="28"/>
          <w:szCs w:val="28"/>
        </w:rPr>
        <w:t>исследования (моделирования) несложных практических ситуаций на основе изученных правил и свойств фигур.</w:t>
      </w:r>
    </w:p>
    <w:p w:rsidR="000C02B8" w:rsidRPr="00CB14C9" w:rsidRDefault="000C02B8" w:rsidP="000C02B8">
      <w:pPr>
        <w:pStyle w:val="a"/>
        <w:numPr>
          <w:ilvl w:val="0"/>
          <w:numId w:val="0"/>
        </w:numPr>
        <w:tabs>
          <w:tab w:val="left" w:pos="851"/>
          <w:tab w:val="left" w:pos="1560"/>
        </w:tabs>
        <w:spacing w:line="360" w:lineRule="auto"/>
        <w:ind w:left="567"/>
        <w:jc w:val="both"/>
        <w:rPr>
          <w:b w:val="0"/>
          <w:noProof w:val="0"/>
          <w:sz w:val="28"/>
          <w:szCs w:val="28"/>
        </w:rPr>
      </w:pPr>
      <w:r w:rsidRPr="00A957CB">
        <w:rPr>
          <w:b w:val="0"/>
          <w:noProof w:val="0"/>
          <w:sz w:val="28"/>
          <w:szCs w:val="28"/>
          <w:u w:val="single"/>
        </w:rPr>
        <w:t xml:space="preserve">Изучение данного курса дает учащимся </w:t>
      </w:r>
      <w:r w:rsidRPr="009837BA">
        <w:rPr>
          <w:b w:val="0"/>
          <w:noProof w:val="0"/>
          <w:sz w:val="28"/>
          <w:szCs w:val="28"/>
          <w:u w:val="single"/>
        </w:rPr>
        <w:t>возможность</w:t>
      </w:r>
      <w:r w:rsidRPr="00CB14C9">
        <w:rPr>
          <w:b w:val="0"/>
          <w:noProof w:val="0"/>
          <w:sz w:val="28"/>
          <w:szCs w:val="28"/>
        </w:rPr>
        <w:t>:</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повторить и систематизировать ранее изученный материал школьного курса планиметрии в объёме данного элективного курса;</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добиться более полного и осознанного понимания курса стереометрии, к которому приступили десятиклассники;</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овладеть навыками построения чертежа и анализа предполагаемого решения поставленной задачи;</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повысить уровень своей математической культуры, творческого развития, познавательной активности;</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познакомиться с возможностями использования электронных средств обучения, в том числе Интернет-ресурсов;</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 xml:space="preserve">овладеть приемами исследовательской деятельности. </w:t>
      </w:r>
    </w:p>
    <w:p w:rsidR="000C02B8" w:rsidRPr="00DD483F" w:rsidRDefault="000C02B8" w:rsidP="000C02B8">
      <w:pPr>
        <w:spacing w:after="0" w:line="360" w:lineRule="auto"/>
        <w:ind w:firstLine="567"/>
        <w:jc w:val="both"/>
        <w:rPr>
          <w:rFonts w:ascii="Times New Roman" w:hAnsi="Times New Roman" w:cs="Times New Roman"/>
          <w:b/>
          <w:sz w:val="28"/>
          <w:szCs w:val="28"/>
        </w:rPr>
      </w:pPr>
      <w:r w:rsidRPr="00DD483F">
        <w:rPr>
          <w:rFonts w:ascii="Times New Roman" w:hAnsi="Times New Roman" w:cs="Times New Roman"/>
          <w:b/>
          <w:sz w:val="28"/>
          <w:szCs w:val="28"/>
        </w:rPr>
        <w:t>Методические рекомендации по организации элективного курса</w:t>
      </w:r>
    </w:p>
    <w:p w:rsidR="000C02B8" w:rsidRPr="009837BA" w:rsidRDefault="000C02B8" w:rsidP="000C02B8">
      <w:pPr>
        <w:spacing w:after="0" w:line="360" w:lineRule="auto"/>
        <w:ind w:firstLine="567"/>
        <w:jc w:val="both"/>
        <w:rPr>
          <w:rFonts w:ascii="Times New Roman" w:eastAsia="Times New Roman" w:hAnsi="Times New Roman" w:cs="Times New Roman"/>
          <w:sz w:val="28"/>
          <w:szCs w:val="28"/>
          <w:lang w:eastAsia="ru-RU"/>
        </w:rPr>
      </w:pPr>
      <w:r w:rsidRPr="00B67CA0">
        <w:rPr>
          <w:rFonts w:ascii="Times New Roman" w:eastAsia="Times New Roman" w:hAnsi="Times New Roman" w:cs="Times New Roman"/>
          <w:sz w:val="28"/>
          <w:szCs w:val="28"/>
          <w:lang w:eastAsia="ru-RU"/>
        </w:rPr>
        <w:t xml:space="preserve">Общая продолжительность работы по программе элективного курса «Свойства фигур в пространстве» - 34 часа по 1 часу в неделю. Продолжительность одного занятия - 45 мин. Изучение элективного курса складывается из трёх частей: теоретической, практической, контроля знаний и умений учащихся. Теоретическая часть элективного курса заключается в изложении материала преподавателем по каждой изучаемой теме с приведением примеров и сообщения учащимся дополнительных сведений, не входящих в программу средней школы. Практическая часть элективного курса - в применении учащимися полученных знаний при решении задач. После каждой темы проводится дифференцированная самостоятельная работа, в результате которой оцениваются знания и умения учащихся по пятибалльной системе оценок. В конце года </w:t>
      </w:r>
      <w:r>
        <w:rPr>
          <w:rFonts w:ascii="Times New Roman" w:eastAsia="Times New Roman" w:hAnsi="Times New Roman" w:cs="Times New Roman"/>
          <w:sz w:val="28"/>
          <w:szCs w:val="28"/>
          <w:lang w:eastAsia="ru-RU"/>
        </w:rPr>
        <w:t xml:space="preserve">– </w:t>
      </w:r>
      <w:r w:rsidRPr="009837BA">
        <w:rPr>
          <w:rFonts w:ascii="Times New Roman" w:eastAsia="Times New Roman" w:hAnsi="Times New Roman" w:cs="Times New Roman"/>
          <w:sz w:val="28"/>
          <w:szCs w:val="28"/>
          <w:lang w:eastAsia="ru-RU"/>
        </w:rPr>
        <w:t>представление и защита индивидуальных проектов.</w:t>
      </w:r>
    </w:p>
    <w:p w:rsidR="000C02B8" w:rsidRPr="00DD483F" w:rsidRDefault="000C02B8" w:rsidP="000C02B8">
      <w:pPr>
        <w:spacing w:after="0" w:line="360" w:lineRule="auto"/>
        <w:ind w:firstLine="567"/>
        <w:jc w:val="both"/>
        <w:rPr>
          <w:rFonts w:ascii="Times New Roman" w:hAnsi="Times New Roman" w:cs="Times New Roman"/>
          <w:b/>
          <w:sz w:val="28"/>
          <w:szCs w:val="28"/>
        </w:rPr>
      </w:pPr>
      <w:r w:rsidRPr="00DD483F">
        <w:rPr>
          <w:rFonts w:ascii="Times New Roman" w:hAnsi="Times New Roman" w:cs="Times New Roman"/>
          <w:b/>
          <w:sz w:val="28"/>
          <w:szCs w:val="28"/>
        </w:rPr>
        <w:t>Формы контроля.</w:t>
      </w:r>
    </w:p>
    <w:p w:rsidR="000C02B8" w:rsidRPr="00B67CA0" w:rsidRDefault="000C02B8" w:rsidP="000C02B8">
      <w:pPr>
        <w:pStyle w:val="a"/>
        <w:numPr>
          <w:ilvl w:val="0"/>
          <w:numId w:val="7"/>
        </w:numPr>
        <w:shd w:val="clear" w:color="auto" w:fill="FFFFFF"/>
        <w:tabs>
          <w:tab w:val="left" w:pos="851"/>
        </w:tabs>
        <w:spacing w:line="360" w:lineRule="auto"/>
        <w:ind w:left="284" w:firstLine="283"/>
        <w:jc w:val="both"/>
        <w:rPr>
          <w:rFonts w:eastAsia="Times New Roman"/>
          <w:b w:val="0"/>
          <w:sz w:val="28"/>
          <w:szCs w:val="28"/>
          <w:lang w:eastAsia="ru-RU"/>
        </w:rPr>
      </w:pPr>
      <w:r w:rsidRPr="00B67CA0">
        <w:rPr>
          <w:rFonts w:eastAsia="Times New Roman"/>
          <w:b w:val="0"/>
          <w:sz w:val="28"/>
          <w:szCs w:val="28"/>
          <w:lang w:eastAsia="ru-RU"/>
        </w:rPr>
        <w:t>Т</w:t>
      </w:r>
      <w:r w:rsidRPr="00B67CA0">
        <w:rPr>
          <w:rFonts w:eastAsia="Times New Roman"/>
          <w:b w:val="0"/>
          <w:bCs/>
          <w:iCs/>
          <w:sz w:val="28"/>
          <w:szCs w:val="28"/>
          <w:lang w:eastAsia="ru-RU"/>
        </w:rPr>
        <w:t>екущий контроль</w:t>
      </w:r>
      <w:r w:rsidRPr="00B67CA0">
        <w:rPr>
          <w:rFonts w:eastAsia="Times New Roman"/>
          <w:b w:val="0"/>
          <w:sz w:val="28"/>
          <w:szCs w:val="28"/>
          <w:lang w:eastAsia="ru-RU"/>
        </w:rPr>
        <w:t>: самостоятельные работы</w:t>
      </w:r>
      <w:r>
        <w:rPr>
          <w:rFonts w:eastAsia="Times New Roman"/>
          <w:b w:val="0"/>
          <w:sz w:val="28"/>
          <w:szCs w:val="28"/>
          <w:lang w:eastAsia="ru-RU"/>
        </w:rPr>
        <w:t>.</w:t>
      </w:r>
    </w:p>
    <w:p w:rsidR="000C02B8" w:rsidRPr="00B67CA0" w:rsidRDefault="000C02B8" w:rsidP="000C02B8">
      <w:pPr>
        <w:pStyle w:val="a"/>
        <w:numPr>
          <w:ilvl w:val="0"/>
          <w:numId w:val="7"/>
        </w:numPr>
        <w:shd w:val="clear" w:color="auto" w:fill="FFFFFF"/>
        <w:tabs>
          <w:tab w:val="left" w:pos="851"/>
        </w:tabs>
        <w:spacing w:line="360" w:lineRule="auto"/>
        <w:ind w:left="284" w:firstLine="283"/>
        <w:jc w:val="both"/>
        <w:rPr>
          <w:rFonts w:eastAsia="Times New Roman"/>
          <w:b w:val="0"/>
          <w:sz w:val="28"/>
          <w:szCs w:val="28"/>
          <w:lang w:eastAsia="ru-RU"/>
        </w:rPr>
      </w:pPr>
      <w:r w:rsidRPr="00B67CA0">
        <w:rPr>
          <w:rFonts w:eastAsia="Times New Roman"/>
          <w:b w:val="0"/>
          <w:sz w:val="28"/>
          <w:szCs w:val="28"/>
          <w:lang w:eastAsia="ru-RU"/>
        </w:rPr>
        <w:t>Т</w:t>
      </w:r>
      <w:r w:rsidRPr="00B67CA0">
        <w:rPr>
          <w:rFonts w:eastAsia="Times New Roman"/>
          <w:b w:val="0"/>
          <w:bCs/>
          <w:iCs/>
          <w:sz w:val="28"/>
          <w:szCs w:val="28"/>
          <w:lang w:eastAsia="ru-RU"/>
        </w:rPr>
        <w:t>ематический контроль</w:t>
      </w:r>
      <w:r w:rsidRPr="00B67CA0">
        <w:rPr>
          <w:rFonts w:eastAsia="Times New Roman"/>
          <w:b w:val="0"/>
          <w:sz w:val="28"/>
          <w:szCs w:val="28"/>
          <w:lang w:eastAsia="ru-RU"/>
        </w:rPr>
        <w:t>: самостоятельные работы и зачеты</w:t>
      </w:r>
      <w:r>
        <w:rPr>
          <w:rFonts w:eastAsia="Times New Roman"/>
          <w:b w:val="0"/>
          <w:sz w:val="28"/>
          <w:szCs w:val="28"/>
          <w:lang w:eastAsia="ru-RU"/>
        </w:rPr>
        <w:t>.</w:t>
      </w:r>
    </w:p>
    <w:p w:rsidR="000C02B8" w:rsidRPr="00B67CA0" w:rsidRDefault="000C02B8" w:rsidP="000C02B8">
      <w:pPr>
        <w:pStyle w:val="a"/>
        <w:numPr>
          <w:ilvl w:val="0"/>
          <w:numId w:val="7"/>
        </w:numPr>
        <w:shd w:val="clear" w:color="auto" w:fill="FFFFFF"/>
        <w:tabs>
          <w:tab w:val="left" w:pos="851"/>
        </w:tabs>
        <w:spacing w:line="360" w:lineRule="auto"/>
        <w:ind w:left="284" w:firstLine="283"/>
        <w:jc w:val="both"/>
        <w:rPr>
          <w:rFonts w:eastAsia="Times New Roman"/>
          <w:b w:val="0"/>
          <w:sz w:val="28"/>
          <w:szCs w:val="28"/>
          <w:lang w:eastAsia="ru-RU"/>
        </w:rPr>
      </w:pPr>
      <w:r w:rsidRPr="00B67CA0">
        <w:rPr>
          <w:rFonts w:eastAsia="Times New Roman"/>
          <w:b w:val="0"/>
          <w:bCs/>
          <w:iCs/>
          <w:sz w:val="28"/>
          <w:szCs w:val="28"/>
          <w:lang w:eastAsia="ru-RU"/>
        </w:rPr>
        <w:t>Итоговый контроль</w:t>
      </w:r>
      <w:r w:rsidRPr="00B67CA0">
        <w:rPr>
          <w:rFonts w:eastAsia="Times New Roman"/>
          <w:b w:val="0"/>
          <w:sz w:val="28"/>
          <w:szCs w:val="28"/>
          <w:lang w:eastAsia="ru-RU"/>
        </w:rPr>
        <w:t xml:space="preserve">: </w:t>
      </w:r>
      <w:r w:rsidRPr="00B67CA0">
        <w:rPr>
          <w:b w:val="0"/>
          <w:color w:val="000000"/>
          <w:spacing w:val="-2"/>
          <w:sz w:val="28"/>
          <w:szCs w:val="28"/>
        </w:rPr>
        <w:t>представление и защита индивидуальных проектов</w:t>
      </w:r>
      <w:r>
        <w:rPr>
          <w:b w:val="0"/>
          <w:color w:val="000000"/>
          <w:spacing w:val="-2"/>
          <w:sz w:val="28"/>
          <w:szCs w:val="28"/>
        </w:rPr>
        <w:t>.</w:t>
      </w:r>
    </w:p>
    <w:p w:rsidR="000C02B8" w:rsidRPr="00DD483F" w:rsidRDefault="000C02B8" w:rsidP="000C02B8">
      <w:pPr>
        <w:spacing w:after="0" w:line="360" w:lineRule="auto"/>
        <w:ind w:firstLine="567"/>
        <w:jc w:val="both"/>
        <w:rPr>
          <w:rFonts w:ascii="Times New Roman" w:hAnsi="Times New Roman" w:cs="Times New Roman"/>
          <w:b/>
          <w:sz w:val="28"/>
          <w:szCs w:val="28"/>
        </w:rPr>
      </w:pPr>
      <w:r w:rsidRPr="00DD483F">
        <w:rPr>
          <w:rFonts w:ascii="Times New Roman" w:hAnsi="Times New Roman" w:cs="Times New Roman"/>
          <w:b/>
          <w:sz w:val="28"/>
          <w:szCs w:val="28"/>
        </w:rPr>
        <w:t xml:space="preserve">Формы работы: </w:t>
      </w:r>
      <w:r w:rsidRPr="00DD483F">
        <w:rPr>
          <w:rFonts w:ascii="Times New Roman" w:hAnsi="Times New Roman" w:cs="Times New Roman"/>
          <w:sz w:val="28"/>
          <w:szCs w:val="28"/>
        </w:rPr>
        <w:t>фронтальная, групповая, индивидуальная.</w:t>
      </w:r>
      <w:r w:rsidRPr="00DD483F">
        <w:rPr>
          <w:rFonts w:ascii="Times New Roman" w:hAnsi="Times New Roman" w:cs="Times New Roman"/>
          <w:b/>
          <w:sz w:val="28"/>
          <w:szCs w:val="28"/>
        </w:rPr>
        <w:t xml:space="preserve"> </w:t>
      </w:r>
    </w:p>
    <w:p w:rsidR="000C02B8" w:rsidRPr="00DD483F" w:rsidRDefault="000C02B8" w:rsidP="000C02B8">
      <w:pPr>
        <w:spacing w:after="0" w:line="360" w:lineRule="auto"/>
        <w:ind w:firstLine="567"/>
        <w:jc w:val="both"/>
        <w:rPr>
          <w:rFonts w:ascii="Times New Roman" w:hAnsi="Times New Roman" w:cs="Times New Roman"/>
          <w:b/>
          <w:sz w:val="28"/>
          <w:szCs w:val="28"/>
        </w:rPr>
      </w:pPr>
      <w:r w:rsidRPr="00DD483F">
        <w:rPr>
          <w:rFonts w:ascii="Times New Roman" w:hAnsi="Times New Roman" w:cs="Times New Roman"/>
          <w:b/>
          <w:sz w:val="28"/>
          <w:szCs w:val="28"/>
        </w:rPr>
        <w:t xml:space="preserve">Методы работы: </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на начальном этапе изучения темы: объяснительно-иллюстративный;</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на этапе первичного закрепления материала: репродуктивный;</w:t>
      </w:r>
    </w:p>
    <w:p w:rsidR="000C02B8" w:rsidRPr="00B67CA0" w:rsidRDefault="000C02B8" w:rsidP="000C02B8">
      <w:pPr>
        <w:pStyle w:val="a"/>
        <w:numPr>
          <w:ilvl w:val="0"/>
          <w:numId w:val="3"/>
        </w:numPr>
        <w:tabs>
          <w:tab w:val="left" w:pos="851"/>
        </w:tabs>
        <w:spacing w:line="360" w:lineRule="auto"/>
        <w:ind w:left="284" w:firstLine="283"/>
        <w:jc w:val="both"/>
        <w:rPr>
          <w:b w:val="0"/>
          <w:noProof w:val="0"/>
          <w:sz w:val="28"/>
          <w:szCs w:val="28"/>
        </w:rPr>
      </w:pPr>
      <w:r w:rsidRPr="00B67CA0">
        <w:rPr>
          <w:b w:val="0"/>
          <w:noProof w:val="0"/>
          <w:sz w:val="28"/>
          <w:szCs w:val="28"/>
        </w:rPr>
        <w:t>на этапе усвоения материала: эвристический, исследовательский, частично-поисковый, проектов.</w:t>
      </w:r>
    </w:p>
    <w:p w:rsidR="000C02B8" w:rsidRPr="00B67CA0" w:rsidRDefault="000C02B8" w:rsidP="000C02B8">
      <w:pPr>
        <w:spacing w:after="0" w:line="360" w:lineRule="auto"/>
        <w:ind w:firstLine="567"/>
        <w:jc w:val="both"/>
        <w:rPr>
          <w:rFonts w:ascii="Times New Roman" w:hAnsi="Times New Roman" w:cs="Times New Roman"/>
          <w:sz w:val="28"/>
          <w:szCs w:val="28"/>
        </w:rPr>
      </w:pPr>
      <w:r w:rsidRPr="00DD483F">
        <w:rPr>
          <w:rFonts w:ascii="Times New Roman" w:hAnsi="Times New Roman" w:cs="Times New Roman"/>
          <w:b/>
          <w:sz w:val="28"/>
          <w:szCs w:val="28"/>
        </w:rPr>
        <w:t xml:space="preserve">Виды деятельности: </w:t>
      </w:r>
      <w:r w:rsidRPr="00DD483F">
        <w:rPr>
          <w:rFonts w:ascii="Times New Roman" w:hAnsi="Times New Roman" w:cs="Times New Roman"/>
          <w:sz w:val="28"/>
          <w:szCs w:val="28"/>
        </w:rPr>
        <w:t>беседа, рассказ, лекция; составление тезисов,</w:t>
      </w:r>
      <w:r w:rsidRPr="00B67CA0">
        <w:rPr>
          <w:rFonts w:ascii="Times New Roman" w:hAnsi="Times New Roman" w:cs="Times New Roman"/>
          <w:sz w:val="28"/>
          <w:szCs w:val="28"/>
        </w:rPr>
        <w:t xml:space="preserve"> конспектов; работа с таблицами, карточками, иллюстрациями, моделями, учебником; презентации по теме урока</w:t>
      </w:r>
      <w:r>
        <w:rPr>
          <w:rFonts w:ascii="Times New Roman" w:hAnsi="Times New Roman" w:cs="Times New Roman"/>
          <w:sz w:val="28"/>
          <w:szCs w:val="28"/>
        </w:rPr>
        <w:t>;</w:t>
      </w:r>
      <w:r w:rsidRPr="00B67CA0">
        <w:rPr>
          <w:rFonts w:ascii="Times New Roman" w:hAnsi="Times New Roman" w:cs="Times New Roman"/>
          <w:sz w:val="28"/>
          <w:szCs w:val="28"/>
        </w:rPr>
        <w:t xml:space="preserve"> практикум, графические работы, консультация</w:t>
      </w:r>
      <w:r>
        <w:rPr>
          <w:rFonts w:ascii="Times New Roman" w:hAnsi="Times New Roman" w:cs="Times New Roman"/>
          <w:sz w:val="28"/>
          <w:szCs w:val="28"/>
        </w:rPr>
        <w:t>;</w:t>
      </w:r>
      <w:r w:rsidRPr="00B67CA0">
        <w:rPr>
          <w:rFonts w:ascii="Times New Roman" w:hAnsi="Times New Roman" w:cs="Times New Roman"/>
          <w:sz w:val="28"/>
          <w:szCs w:val="28"/>
        </w:rPr>
        <w:t xml:space="preserve"> работа с компьютером, составление тематического тезауруса (упорядоченного комплекса базовых понятий по разделу, теме)</w:t>
      </w:r>
      <w:r>
        <w:rPr>
          <w:rFonts w:ascii="Times New Roman" w:hAnsi="Times New Roman" w:cs="Times New Roman"/>
          <w:sz w:val="28"/>
          <w:szCs w:val="28"/>
        </w:rPr>
        <w:t>;</w:t>
      </w:r>
      <w:r w:rsidRPr="00B67CA0">
        <w:rPr>
          <w:rFonts w:ascii="Times New Roman" w:hAnsi="Times New Roman" w:cs="Times New Roman"/>
          <w:sz w:val="28"/>
          <w:szCs w:val="28"/>
        </w:rPr>
        <w:t xml:space="preserve"> просмотр видео.</w:t>
      </w:r>
    </w:p>
    <w:p w:rsidR="000C02B8" w:rsidRPr="00DD483F" w:rsidRDefault="000C02B8" w:rsidP="000C02B8">
      <w:pPr>
        <w:shd w:val="clear" w:color="auto" w:fill="FFFFFF"/>
        <w:spacing w:after="0" w:line="360" w:lineRule="auto"/>
        <w:ind w:firstLine="567"/>
        <w:jc w:val="both"/>
        <w:rPr>
          <w:rFonts w:ascii="Times New Roman" w:hAnsi="Times New Roman" w:cs="Times New Roman"/>
          <w:b/>
          <w:sz w:val="28"/>
          <w:szCs w:val="28"/>
        </w:rPr>
      </w:pPr>
      <w:r w:rsidRPr="00DD483F">
        <w:rPr>
          <w:rFonts w:ascii="Times New Roman" w:hAnsi="Times New Roman" w:cs="Times New Roman"/>
          <w:b/>
          <w:sz w:val="28"/>
          <w:szCs w:val="28"/>
        </w:rPr>
        <w:t>Учебно-методический комплект:</w:t>
      </w:r>
    </w:p>
    <w:p w:rsidR="000C02B8" w:rsidRPr="00B67CA0" w:rsidRDefault="000C02B8" w:rsidP="000C02B8">
      <w:pPr>
        <w:pStyle w:val="a"/>
        <w:numPr>
          <w:ilvl w:val="0"/>
          <w:numId w:val="5"/>
        </w:numPr>
        <w:shd w:val="clear" w:color="auto" w:fill="FFFFFF"/>
        <w:tabs>
          <w:tab w:val="left" w:pos="851"/>
        </w:tabs>
        <w:spacing w:line="360" w:lineRule="auto"/>
        <w:ind w:left="284" w:firstLine="283"/>
        <w:jc w:val="both"/>
        <w:rPr>
          <w:b w:val="0"/>
          <w:sz w:val="28"/>
          <w:szCs w:val="28"/>
        </w:rPr>
      </w:pPr>
      <w:r w:rsidRPr="00B67CA0">
        <w:rPr>
          <w:b w:val="0"/>
          <w:sz w:val="28"/>
          <w:szCs w:val="28"/>
        </w:rPr>
        <w:t xml:space="preserve">Смирнова И.М. Изображение пространственных фигур. Элективный курс. 10-11 классы : учеб. пособие для общеобразоват. учреждений / И.М. Смирнова, В.А.Смирнов. – М. : Мнемозина, 2007. </w:t>
      </w:r>
    </w:p>
    <w:p w:rsidR="000C02B8" w:rsidRPr="00B67CA0" w:rsidRDefault="000C02B8" w:rsidP="000C02B8">
      <w:pPr>
        <w:pStyle w:val="a"/>
        <w:numPr>
          <w:ilvl w:val="0"/>
          <w:numId w:val="5"/>
        </w:numPr>
        <w:shd w:val="clear" w:color="auto" w:fill="FFFFFF"/>
        <w:tabs>
          <w:tab w:val="left" w:pos="851"/>
        </w:tabs>
        <w:spacing w:line="360" w:lineRule="auto"/>
        <w:ind w:left="284" w:firstLine="283"/>
        <w:jc w:val="both"/>
        <w:rPr>
          <w:b w:val="0"/>
          <w:sz w:val="28"/>
          <w:szCs w:val="28"/>
        </w:rPr>
      </w:pPr>
      <w:r w:rsidRPr="00B67CA0">
        <w:rPr>
          <w:b w:val="0"/>
          <w:sz w:val="28"/>
          <w:szCs w:val="28"/>
        </w:rPr>
        <w:t>Роева Т.В., Хроленко Н.С. Геометрия в таблицах. 10-11 классы : учеб. пособие. Х., 2002. С.11-28. Рассмотрены решения типовых задач каждой темы. Подобраны тренировочные упражнения, самостоятельные и контрольные работы по всем разделам. Самостоятельные и контрольные работы имеют три уровня сложности. К большинству задач даны ответы. В рубрике "Страничка абитуриента" приведены решения задач повышенной сложности.</w:t>
      </w:r>
    </w:p>
    <w:p w:rsidR="000C02B8" w:rsidRDefault="000C02B8" w:rsidP="000C02B8">
      <w:pPr>
        <w:shd w:val="clear" w:color="auto" w:fill="FFFFFF"/>
        <w:spacing w:after="0" w:line="360" w:lineRule="auto"/>
        <w:ind w:firstLine="567"/>
        <w:jc w:val="both"/>
        <w:rPr>
          <w:rFonts w:ascii="Times New Roman" w:hAnsi="Times New Roman" w:cs="Times New Roman"/>
          <w:sz w:val="28"/>
          <w:szCs w:val="28"/>
        </w:rPr>
      </w:pPr>
      <w:r w:rsidRPr="00DD483F">
        <w:rPr>
          <w:rFonts w:ascii="Times New Roman" w:hAnsi="Times New Roman" w:cs="Times New Roman"/>
          <w:b/>
          <w:sz w:val="28"/>
          <w:szCs w:val="28"/>
        </w:rPr>
        <w:t>Программа курса</w:t>
      </w:r>
      <w:r>
        <w:rPr>
          <w:rFonts w:ascii="Times New Roman" w:hAnsi="Times New Roman" w:cs="Times New Roman"/>
          <w:b/>
          <w:sz w:val="28"/>
          <w:szCs w:val="28"/>
        </w:rPr>
        <w:t xml:space="preserve"> </w:t>
      </w:r>
      <w:r w:rsidRPr="00B67CA0">
        <w:rPr>
          <w:rFonts w:ascii="Times New Roman" w:hAnsi="Times New Roman" w:cs="Times New Roman"/>
          <w:sz w:val="28"/>
          <w:szCs w:val="28"/>
        </w:rPr>
        <w:t>(Всего 34 часа)</w:t>
      </w:r>
      <w:r>
        <w:rPr>
          <w:rFonts w:ascii="Times New Roman" w:hAnsi="Times New Roman" w:cs="Times New Roman"/>
          <w:sz w:val="28"/>
          <w:szCs w:val="28"/>
        </w:rPr>
        <w:t xml:space="preserve">. </w:t>
      </w:r>
    </w:p>
    <w:p w:rsidR="000C02B8" w:rsidRPr="00DD483F" w:rsidRDefault="000C02B8" w:rsidP="000C02B8">
      <w:pPr>
        <w:shd w:val="clear" w:color="auto" w:fill="FFFFFF"/>
        <w:spacing w:after="0" w:line="360" w:lineRule="auto"/>
        <w:ind w:firstLine="567"/>
        <w:jc w:val="both"/>
        <w:rPr>
          <w:rFonts w:ascii="Times New Roman" w:hAnsi="Times New Roman" w:cs="Times New Roman"/>
          <w:b/>
          <w:sz w:val="28"/>
          <w:szCs w:val="28"/>
        </w:rPr>
      </w:pPr>
      <w:r w:rsidRPr="00DD483F">
        <w:rPr>
          <w:rFonts w:ascii="Times New Roman" w:hAnsi="Times New Roman" w:cs="Times New Roman"/>
          <w:b/>
          <w:sz w:val="28"/>
          <w:szCs w:val="28"/>
        </w:rPr>
        <w:t>Содержание</w:t>
      </w:r>
    </w:p>
    <w:p w:rsidR="000C02B8" w:rsidRPr="00B67CA0" w:rsidRDefault="000C02B8" w:rsidP="000C02B8">
      <w:pPr>
        <w:pStyle w:val="a"/>
        <w:numPr>
          <w:ilvl w:val="0"/>
          <w:numId w:val="4"/>
        </w:numPr>
        <w:tabs>
          <w:tab w:val="left" w:pos="851"/>
        </w:tabs>
        <w:spacing w:line="360" w:lineRule="auto"/>
        <w:ind w:left="284" w:firstLine="283"/>
        <w:jc w:val="both"/>
        <w:rPr>
          <w:b w:val="0"/>
          <w:noProof w:val="0"/>
          <w:sz w:val="28"/>
          <w:szCs w:val="28"/>
        </w:rPr>
      </w:pPr>
      <w:r w:rsidRPr="00B67CA0">
        <w:rPr>
          <w:b w:val="0"/>
          <w:noProof w:val="0"/>
          <w:sz w:val="28"/>
          <w:szCs w:val="28"/>
        </w:rPr>
        <w:t>Параллельное проектирование. Определение и свойства. Параллельные проекции прямой, двух пересекающихся прямых, двух параллельных прямых, двух скрещивающихся прямых. Сохранение при параллельном проектировании параллельности прямых (отрезков), отношения длин отрезков, лежащих на параллельных прямых. Несохранение при параллельном проектировании величин углов, длин отрезков.</w:t>
      </w:r>
    </w:p>
    <w:p w:rsidR="000C02B8" w:rsidRPr="00B67CA0" w:rsidRDefault="000C02B8" w:rsidP="000C02B8">
      <w:pPr>
        <w:pStyle w:val="a"/>
        <w:numPr>
          <w:ilvl w:val="0"/>
          <w:numId w:val="4"/>
        </w:numPr>
        <w:tabs>
          <w:tab w:val="left" w:pos="851"/>
        </w:tabs>
        <w:spacing w:line="360" w:lineRule="auto"/>
        <w:ind w:left="284" w:firstLine="283"/>
        <w:jc w:val="both"/>
        <w:rPr>
          <w:b w:val="0"/>
          <w:noProof w:val="0"/>
          <w:sz w:val="28"/>
          <w:szCs w:val="28"/>
        </w:rPr>
      </w:pPr>
      <w:r w:rsidRPr="00B67CA0">
        <w:rPr>
          <w:b w:val="0"/>
          <w:noProof w:val="0"/>
          <w:sz w:val="28"/>
          <w:szCs w:val="28"/>
        </w:rPr>
        <w:t>Параллельные проекции плоских фигур: треугольников произвольных, равнобедренных, равносторонних, прямоугольных; четырёхугольников: семейства параллелограммов, трапеции.</w:t>
      </w:r>
    </w:p>
    <w:p w:rsidR="000C02B8" w:rsidRPr="00B67CA0" w:rsidRDefault="000C02B8" w:rsidP="000C02B8">
      <w:pPr>
        <w:pStyle w:val="a"/>
        <w:numPr>
          <w:ilvl w:val="0"/>
          <w:numId w:val="4"/>
        </w:numPr>
        <w:tabs>
          <w:tab w:val="left" w:pos="851"/>
        </w:tabs>
        <w:spacing w:line="360" w:lineRule="auto"/>
        <w:ind w:left="284" w:firstLine="283"/>
        <w:jc w:val="both"/>
        <w:rPr>
          <w:b w:val="0"/>
          <w:noProof w:val="0"/>
          <w:sz w:val="28"/>
          <w:szCs w:val="28"/>
        </w:rPr>
      </w:pPr>
      <w:r w:rsidRPr="00B67CA0">
        <w:rPr>
          <w:b w:val="0"/>
          <w:noProof w:val="0"/>
          <w:sz w:val="28"/>
          <w:szCs w:val="28"/>
        </w:rPr>
        <w:t>Изображение пространственных фигур в параллельной проекции: призма, пирамида, цилиндр, конус, шар.</w:t>
      </w:r>
    </w:p>
    <w:p w:rsidR="000C02B8" w:rsidRPr="00B67CA0" w:rsidRDefault="000C02B8" w:rsidP="000C02B8">
      <w:pPr>
        <w:pStyle w:val="a"/>
        <w:numPr>
          <w:ilvl w:val="0"/>
          <w:numId w:val="4"/>
        </w:numPr>
        <w:tabs>
          <w:tab w:val="left" w:pos="851"/>
        </w:tabs>
        <w:spacing w:line="360" w:lineRule="auto"/>
        <w:ind w:left="284" w:firstLine="283"/>
        <w:jc w:val="both"/>
        <w:rPr>
          <w:b w:val="0"/>
          <w:noProof w:val="0"/>
          <w:sz w:val="28"/>
          <w:szCs w:val="28"/>
        </w:rPr>
      </w:pPr>
      <w:r w:rsidRPr="00B67CA0">
        <w:rPr>
          <w:b w:val="0"/>
          <w:noProof w:val="0"/>
          <w:sz w:val="28"/>
          <w:szCs w:val="28"/>
        </w:rPr>
        <w:t>Сечения многогранников. Построение сечений: метод следов, метод вспомогательных сечений.</w:t>
      </w:r>
      <w:r w:rsidRPr="00B67CA0">
        <w:rPr>
          <w:b w:val="0"/>
          <w:sz w:val="28"/>
          <w:szCs w:val="28"/>
        </w:rPr>
        <w:t xml:space="preserve"> Сечения призм и пирамид. </w:t>
      </w:r>
    </w:p>
    <w:p w:rsidR="000C02B8" w:rsidRPr="00B67CA0" w:rsidRDefault="000C02B8" w:rsidP="000C02B8">
      <w:pPr>
        <w:pStyle w:val="a"/>
        <w:numPr>
          <w:ilvl w:val="0"/>
          <w:numId w:val="4"/>
        </w:numPr>
        <w:tabs>
          <w:tab w:val="left" w:pos="851"/>
        </w:tabs>
        <w:spacing w:line="360" w:lineRule="auto"/>
        <w:ind w:left="284" w:firstLine="283"/>
        <w:jc w:val="both"/>
        <w:rPr>
          <w:b w:val="0"/>
          <w:noProof w:val="0"/>
          <w:sz w:val="28"/>
          <w:szCs w:val="28"/>
        </w:rPr>
      </w:pPr>
      <w:r w:rsidRPr="00B67CA0">
        <w:rPr>
          <w:b w:val="0"/>
          <w:noProof w:val="0"/>
          <w:sz w:val="28"/>
          <w:szCs w:val="28"/>
        </w:rPr>
        <w:t>Ортогональное проектирование. Определение. Ортогональное проектирование как частный случай параллельного проектирования. Построения пространственных фигур в ортогональной проекции.</w:t>
      </w:r>
    </w:p>
    <w:p w:rsidR="000C02B8" w:rsidRPr="00B67CA0" w:rsidRDefault="000C02B8" w:rsidP="000C02B8">
      <w:pPr>
        <w:pStyle w:val="a"/>
        <w:numPr>
          <w:ilvl w:val="0"/>
          <w:numId w:val="4"/>
        </w:numPr>
        <w:tabs>
          <w:tab w:val="left" w:pos="851"/>
        </w:tabs>
        <w:spacing w:line="360" w:lineRule="auto"/>
        <w:ind w:left="284" w:firstLine="283"/>
        <w:jc w:val="both"/>
        <w:rPr>
          <w:b w:val="0"/>
          <w:noProof w:val="0"/>
          <w:sz w:val="28"/>
          <w:szCs w:val="28"/>
        </w:rPr>
      </w:pPr>
      <w:r w:rsidRPr="00B67CA0">
        <w:rPr>
          <w:b w:val="0"/>
          <w:noProof w:val="0"/>
          <w:sz w:val="28"/>
          <w:szCs w:val="28"/>
        </w:rPr>
        <w:t xml:space="preserve">Ортогональное проектирование. </w:t>
      </w:r>
      <w:r w:rsidRPr="00B67CA0">
        <w:rPr>
          <w:b w:val="0"/>
          <w:sz w:val="28"/>
          <w:szCs w:val="28"/>
        </w:rPr>
        <w:t>Изображение комбинаций многогранников и круглых тел в ортогональной проекции.</w:t>
      </w:r>
    </w:p>
    <w:p w:rsidR="000C02B8" w:rsidRPr="00B67CA0" w:rsidRDefault="000C02B8" w:rsidP="000C02B8">
      <w:pPr>
        <w:pStyle w:val="a"/>
        <w:numPr>
          <w:ilvl w:val="0"/>
          <w:numId w:val="4"/>
        </w:numPr>
        <w:tabs>
          <w:tab w:val="left" w:pos="851"/>
        </w:tabs>
        <w:spacing w:line="360" w:lineRule="auto"/>
        <w:ind w:left="284" w:firstLine="283"/>
        <w:jc w:val="both"/>
        <w:rPr>
          <w:b w:val="0"/>
          <w:noProof w:val="0"/>
          <w:sz w:val="28"/>
          <w:szCs w:val="28"/>
        </w:rPr>
      </w:pPr>
      <w:r w:rsidRPr="00B67CA0">
        <w:rPr>
          <w:b w:val="0"/>
          <w:noProof w:val="0"/>
          <w:sz w:val="28"/>
          <w:szCs w:val="28"/>
        </w:rPr>
        <w:t xml:space="preserve">Центральное проектирование. Перспектива. Определение. Изменение изображения фигуры в зависимости от расположения центра проектирования и плоскости проектирования. </w:t>
      </w:r>
    </w:p>
    <w:p w:rsidR="000C02B8" w:rsidRPr="00B67CA0" w:rsidRDefault="000C02B8" w:rsidP="000C02B8">
      <w:pPr>
        <w:pStyle w:val="a"/>
        <w:numPr>
          <w:ilvl w:val="0"/>
          <w:numId w:val="4"/>
        </w:numPr>
        <w:tabs>
          <w:tab w:val="left" w:pos="851"/>
        </w:tabs>
        <w:spacing w:line="360" w:lineRule="auto"/>
        <w:ind w:left="284" w:firstLine="283"/>
        <w:jc w:val="both"/>
        <w:rPr>
          <w:b w:val="0"/>
          <w:noProof w:val="0"/>
          <w:sz w:val="28"/>
          <w:szCs w:val="28"/>
        </w:rPr>
      </w:pPr>
      <w:r w:rsidRPr="00B67CA0">
        <w:rPr>
          <w:b w:val="0"/>
          <w:noProof w:val="0"/>
          <w:sz w:val="28"/>
          <w:szCs w:val="28"/>
        </w:rPr>
        <w:t>Центральное проектирование. Построение проекций. Построение сечений.</w:t>
      </w:r>
    </w:p>
    <w:p w:rsidR="000C02B8" w:rsidRPr="00B67CA0" w:rsidRDefault="000C02B8" w:rsidP="000C02B8">
      <w:pPr>
        <w:pStyle w:val="a"/>
        <w:numPr>
          <w:ilvl w:val="0"/>
          <w:numId w:val="4"/>
        </w:numPr>
        <w:tabs>
          <w:tab w:val="left" w:pos="851"/>
        </w:tabs>
        <w:spacing w:line="360" w:lineRule="auto"/>
        <w:ind w:left="284" w:firstLine="283"/>
        <w:jc w:val="both"/>
        <w:rPr>
          <w:b w:val="0"/>
          <w:noProof w:val="0"/>
          <w:sz w:val="28"/>
          <w:szCs w:val="28"/>
        </w:rPr>
      </w:pPr>
      <w:r w:rsidRPr="00B67CA0">
        <w:rPr>
          <w:b w:val="0"/>
          <w:noProof w:val="0"/>
          <w:sz w:val="28"/>
          <w:szCs w:val="28"/>
        </w:rPr>
        <w:t>Использование графического редактора «Adobe Illustrator» для изображения пространственных фигур. Работа в программе.</w:t>
      </w:r>
    </w:p>
    <w:p w:rsidR="000C02B8" w:rsidRPr="00B67CA0" w:rsidRDefault="000C02B8" w:rsidP="000C02B8">
      <w:pPr>
        <w:shd w:val="clear" w:color="auto" w:fill="FFFFFF"/>
        <w:spacing w:after="0" w:line="360" w:lineRule="auto"/>
        <w:ind w:firstLine="567"/>
        <w:jc w:val="both"/>
        <w:rPr>
          <w:rFonts w:ascii="Times New Roman" w:hAnsi="Times New Roman" w:cs="Times New Roman"/>
          <w:sz w:val="28"/>
          <w:szCs w:val="28"/>
        </w:rPr>
      </w:pPr>
      <w:r w:rsidRPr="00DD483F">
        <w:rPr>
          <w:rFonts w:ascii="Times New Roman" w:hAnsi="Times New Roman" w:cs="Times New Roman"/>
          <w:b/>
          <w:sz w:val="28"/>
          <w:szCs w:val="28"/>
        </w:rPr>
        <w:t>Учебно-тематический план</w:t>
      </w:r>
    </w:p>
    <w:tbl>
      <w:tblPr>
        <w:tblStyle w:val="a4"/>
        <w:tblW w:w="9617" w:type="dxa"/>
        <w:tblLayout w:type="fixed"/>
        <w:tblLook w:val="01E0" w:firstRow="1" w:lastRow="1" w:firstColumn="1" w:lastColumn="1" w:noHBand="0" w:noVBand="0"/>
      </w:tblPr>
      <w:tblGrid>
        <w:gridCol w:w="675"/>
        <w:gridCol w:w="3261"/>
        <w:gridCol w:w="850"/>
        <w:gridCol w:w="851"/>
        <w:gridCol w:w="3980"/>
      </w:tblGrid>
      <w:tr w:rsidR="000C02B8" w:rsidRPr="00B67CA0" w:rsidTr="002A5712">
        <w:trPr>
          <w:trHeight w:val="360"/>
        </w:trPr>
        <w:tc>
          <w:tcPr>
            <w:tcW w:w="675" w:type="dxa"/>
            <w:vMerge w:val="restart"/>
            <w:vAlign w:val="center"/>
          </w:tcPr>
          <w:p w:rsidR="000C02B8" w:rsidRPr="00B67CA0" w:rsidRDefault="000C02B8" w:rsidP="002A5712">
            <w:pPr>
              <w:spacing w:line="360" w:lineRule="auto"/>
              <w:ind w:firstLine="567"/>
              <w:jc w:val="center"/>
              <w:rPr>
                <w:color w:val="000000"/>
                <w:sz w:val="24"/>
                <w:szCs w:val="24"/>
              </w:rPr>
            </w:pPr>
            <w:r w:rsidRPr="00B67CA0">
              <w:rPr>
                <w:color w:val="000000"/>
                <w:sz w:val="24"/>
                <w:szCs w:val="24"/>
              </w:rPr>
              <w:t>№ п/п</w:t>
            </w:r>
          </w:p>
        </w:tc>
        <w:tc>
          <w:tcPr>
            <w:tcW w:w="3261" w:type="dxa"/>
            <w:vMerge w:val="restart"/>
            <w:vAlign w:val="center"/>
          </w:tcPr>
          <w:p w:rsidR="000C02B8" w:rsidRPr="00B67CA0" w:rsidRDefault="000C02B8" w:rsidP="002A5712">
            <w:pPr>
              <w:widowControl/>
              <w:autoSpaceDE/>
              <w:autoSpaceDN/>
              <w:adjustRightInd/>
              <w:spacing w:line="360" w:lineRule="auto"/>
              <w:ind w:firstLine="567"/>
              <w:jc w:val="both"/>
              <w:rPr>
                <w:sz w:val="24"/>
                <w:szCs w:val="24"/>
              </w:rPr>
            </w:pPr>
            <w:r w:rsidRPr="00B67CA0">
              <w:rPr>
                <w:sz w:val="24"/>
                <w:szCs w:val="24"/>
              </w:rPr>
              <w:t>Т</w:t>
            </w:r>
            <w:r w:rsidRPr="00B67CA0">
              <w:rPr>
                <w:rFonts w:eastAsiaTheme="minorHAnsi"/>
                <w:sz w:val="24"/>
                <w:szCs w:val="24"/>
                <w:lang w:eastAsia="en-US"/>
              </w:rPr>
              <w:t>ема</w:t>
            </w:r>
          </w:p>
        </w:tc>
        <w:tc>
          <w:tcPr>
            <w:tcW w:w="1701" w:type="dxa"/>
            <w:gridSpan w:val="2"/>
            <w:vAlign w:val="center"/>
          </w:tcPr>
          <w:p w:rsidR="000C02B8" w:rsidRPr="00B67CA0" w:rsidRDefault="000C02B8" w:rsidP="002A5712">
            <w:pPr>
              <w:spacing w:line="360" w:lineRule="auto"/>
              <w:jc w:val="center"/>
              <w:rPr>
                <w:sz w:val="24"/>
                <w:szCs w:val="24"/>
              </w:rPr>
            </w:pPr>
            <w:r w:rsidRPr="00B67CA0">
              <w:rPr>
                <w:sz w:val="24"/>
                <w:szCs w:val="24"/>
              </w:rPr>
              <w:t>Количество часов</w:t>
            </w:r>
          </w:p>
        </w:tc>
        <w:tc>
          <w:tcPr>
            <w:tcW w:w="3980" w:type="dxa"/>
            <w:vMerge w:val="restart"/>
            <w:vAlign w:val="center"/>
          </w:tcPr>
          <w:p w:rsidR="000C02B8" w:rsidRPr="00B67CA0" w:rsidRDefault="000C02B8" w:rsidP="002A5712">
            <w:pPr>
              <w:spacing w:line="360" w:lineRule="auto"/>
              <w:ind w:firstLine="567"/>
              <w:rPr>
                <w:sz w:val="24"/>
                <w:szCs w:val="24"/>
              </w:rPr>
            </w:pPr>
            <w:r w:rsidRPr="00B67CA0">
              <w:rPr>
                <w:sz w:val="24"/>
                <w:szCs w:val="24"/>
              </w:rPr>
              <w:t>Содержание работы</w:t>
            </w:r>
          </w:p>
        </w:tc>
      </w:tr>
      <w:tr w:rsidR="000C02B8" w:rsidRPr="00B67CA0" w:rsidTr="002A5712">
        <w:trPr>
          <w:cantSplit/>
          <w:trHeight w:val="1123"/>
        </w:trPr>
        <w:tc>
          <w:tcPr>
            <w:tcW w:w="675" w:type="dxa"/>
            <w:vMerge/>
            <w:vAlign w:val="center"/>
          </w:tcPr>
          <w:p w:rsidR="000C02B8" w:rsidRPr="00B67CA0" w:rsidRDefault="000C02B8" w:rsidP="002A5712">
            <w:pPr>
              <w:spacing w:line="360" w:lineRule="auto"/>
              <w:ind w:firstLine="567"/>
              <w:jc w:val="center"/>
              <w:rPr>
                <w:color w:val="000000"/>
                <w:sz w:val="24"/>
                <w:szCs w:val="24"/>
              </w:rPr>
            </w:pPr>
          </w:p>
        </w:tc>
        <w:tc>
          <w:tcPr>
            <w:tcW w:w="3261" w:type="dxa"/>
            <w:vMerge/>
          </w:tcPr>
          <w:p w:rsidR="000C02B8" w:rsidRPr="00B67CA0" w:rsidRDefault="000C02B8" w:rsidP="002A5712">
            <w:pPr>
              <w:spacing w:line="360" w:lineRule="auto"/>
              <w:ind w:firstLine="567"/>
              <w:jc w:val="both"/>
              <w:rPr>
                <w:color w:val="000000"/>
                <w:sz w:val="24"/>
                <w:szCs w:val="24"/>
              </w:rPr>
            </w:pPr>
          </w:p>
        </w:tc>
        <w:tc>
          <w:tcPr>
            <w:tcW w:w="850" w:type="dxa"/>
            <w:textDirection w:val="btLr"/>
            <w:vAlign w:val="center"/>
          </w:tcPr>
          <w:p w:rsidR="000C02B8" w:rsidRPr="00B67CA0" w:rsidRDefault="000C02B8" w:rsidP="002A5712">
            <w:pPr>
              <w:spacing w:line="360" w:lineRule="auto"/>
              <w:ind w:left="113" w:right="113"/>
              <w:jc w:val="center"/>
            </w:pPr>
            <w:r w:rsidRPr="00B67CA0">
              <w:t>Т</w:t>
            </w:r>
            <w:r>
              <w:t>е</w:t>
            </w:r>
            <w:r w:rsidRPr="00B67CA0">
              <w:t>ория</w:t>
            </w:r>
          </w:p>
        </w:tc>
        <w:tc>
          <w:tcPr>
            <w:tcW w:w="851" w:type="dxa"/>
            <w:textDirection w:val="btLr"/>
            <w:vAlign w:val="center"/>
          </w:tcPr>
          <w:p w:rsidR="000C02B8" w:rsidRPr="00B67CA0" w:rsidRDefault="000C02B8" w:rsidP="002A5712">
            <w:pPr>
              <w:spacing w:line="360" w:lineRule="auto"/>
              <w:ind w:left="113" w:right="113"/>
              <w:jc w:val="center"/>
            </w:pPr>
            <w:r w:rsidRPr="00B67CA0">
              <w:t>Практика</w:t>
            </w:r>
          </w:p>
        </w:tc>
        <w:tc>
          <w:tcPr>
            <w:tcW w:w="3980" w:type="dxa"/>
            <w:vMerge/>
            <w:vAlign w:val="center"/>
          </w:tcPr>
          <w:p w:rsidR="000C02B8" w:rsidRPr="00B67CA0" w:rsidRDefault="000C02B8" w:rsidP="002A5712">
            <w:pPr>
              <w:spacing w:line="360" w:lineRule="auto"/>
              <w:ind w:firstLine="567"/>
              <w:rPr>
                <w:sz w:val="24"/>
                <w:szCs w:val="24"/>
              </w:rPr>
            </w:pPr>
          </w:p>
        </w:tc>
      </w:tr>
      <w:tr w:rsidR="000C02B8" w:rsidRPr="00B67CA0" w:rsidTr="002A5712">
        <w:tc>
          <w:tcPr>
            <w:tcW w:w="675" w:type="dxa"/>
            <w:vAlign w:val="center"/>
          </w:tcPr>
          <w:p w:rsidR="000C02B8" w:rsidRPr="00B67CA0" w:rsidRDefault="000C02B8" w:rsidP="002A5712">
            <w:pPr>
              <w:spacing w:line="360" w:lineRule="auto"/>
              <w:jc w:val="center"/>
              <w:rPr>
                <w:color w:val="000000"/>
                <w:sz w:val="24"/>
                <w:szCs w:val="24"/>
              </w:rPr>
            </w:pPr>
            <w:r w:rsidRPr="00B67CA0">
              <w:rPr>
                <w:color w:val="000000"/>
                <w:sz w:val="24"/>
                <w:szCs w:val="24"/>
              </w:rPr>
              <w:t>1</w:t>
            </w:r>
          </w:p>
        </w:tc>
        <w:tc>
          <w:tcPr>
            <w:tcW w:w="3261" w:type="dxa"/>
            <w:vAlign w:val="center"/>
          </w:tcPr>
          <w:p w:rsidR="000C02B8" w:rsidRPr="00B67CA0" w:rsidRDefault="000C02B8" w:rsidP="002A5712">
            <w:pPr>
              <w:shd w:val="clear" w:color="auto" w:fill="FFFFFF"/>
              <w:spacing w:line="360" w:lineRule="auto"/>
              <w:rPr>
                <w:color w:val="000000"/>
                <w:sz w:val="24"/>
                <w:szCs w:val="24"/>
              </w:rPr>
            </w:pPr>
            <w:r w:rsidRPr="00B67CA0">
              <w:rPr>
                <w:color w:val="000000"/>
                <w:sz w:val="24"/>
                <w:szCs w:val="24"/>
              </w:rPr>
              <w:t>Введение. Цели и задачи курса.</w:t>
            </w:r>
            <w:r w:rsidRPr="00B67CA0">
              <w:rPr>
                <w:sz w:val="24"/>
                <w:szCs w:val="24"/>
              </w:rPr>
              <w:t xml:space="preserve"> Роль изображений при решении геометрических задач.</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ind w:firstLine="567"/>
              <w:jc w:val="center"/>
              <w:rPr>
                <w:sz w:val="24"/>
                <w:szCs w:val="24"/>
              </w:rPr>
            </w:pPr>
          </w:p>
        </w:tc>
        <w:tc>
          <w:tcPr>
            <w:tcW w:w="3980" w:type="dxa"/>
            <w:vAlign w:val="center"/>
          </w:tcPr>
          <w:p w:rsidR="000C02B8" w:rsidRPr="00B67CA0" w:rsidRDefault="000C02B8" w:rsidP="002A5712">
            <w:pPr>
              <w:shd w:val="clear" w:color="auto" w:fill="FFFFFF"/>
              <w:spacing w:line="360" w:lineRule="auto"/>
              <w:ind w:left="14"/>
              <w:rPr>
                <w:color w:val="000000"/>
                <w:spacing w:val="1"/>
                <w:sz w:val="24"/>
                <w:szCs w:val="24"/>
              </w:rPr>
            </w:pPr>
            <w:r w:rsidRPr="00B67CA0">
              <w:rPr>
                <w:color w:val="000000"/>
                <w:spacing w:val="1"/>
                <w:sz w:val="24"/>
                <w:szCs w:val="24"/>
              </w:rPr>
              <w:t>Знакомство с практическими задачами. Обсуждение необходимой литературы по теме.</w:t>
            </w:r>
          </w:p>
        </w:tc>
      </w:tr>
      <w:tr w:rsidR="000C02B8" w:rsidRPr="00B67CA0" w:rsidTr="002A5712">
        <w:trPr>
          <w:trHeight w:val="515"/>
        </w:trPr>
        <w:tc>
          <w:tcPr>
            <w:tcW w:w="675"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261"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sz w:val="24"/>
                <w:szCs w:val="24"/>
              </w:rPr>
              <w:t>Параллельное проектирование и его свойства.</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980" w:type="dxa"/>
            <w:vAlign w:val="center"/>
          </w:tcPr>
          <w:p w:rsidR="000C02B8" w:rsidRPr="00B67CA0" w:rsidRDefault="000C02B8" w:rsidP="002A5712">
            <w:pPr>
              <w:spacing w:line="360" w:lineRule="auto"/>
              <w:rPr>
                <w:sz w:val="24"/>
                <w:szCs w:val="24"/>
              </w:rPr>
            </w:pPr>
            <w:r w:rsidRPr="00B67CA0">
              <w:rPr>
                <w:color w:val="000000"/>
                <w:spacing w:val="-4"/>
                <w:sz w:val="24"/>
                <w:szCs w:val="24"/>
              </w:rPr>
              <w:t>Решение  упражнений.</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sidRPr="00B67CA0">
              <w:rPr>
                <w:sz w:val="24"/>
                <w:szCs w:val="24"/>
              </w:rPr>
              <w:t>3</w:t>
            </w:r>
          </w:p>
        </w:tc>
        <w:tc>
          <w:tcPr>
            <w:tcW w:w="3261"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color w:val="000000"/>
                <w:spacing w:val="2"/>
                <w:sz w:val="24"/>
                <w:szCs w:val="24"/>
              </w:rPr>
              <w:t>Параллельные проекции плоских фигур</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980" w:type="dxa"/>
            <w:vAlign w:val="center"/>
          </w:tcPr>
          <w:p w:rsidR="000C02B8" w:rsidRPr="00B67CA0" w:rsidRDefault="000C02B8" w:rsidP="002A5712">
            <w:pPr>
              <w:spacing w:line="360" w:lineRule="auto"/>
              <w:rPr>
                <w:sz w:val="24"/>
                <w:szCs w:val="24"/>
              </w:rPr>
            </w:pPr>
            <w:r w:rsidRPr="00B67CA0">
              <w:rPr>
                <w:color w:val="000000"/>
                <w:spacing w:val="-4"/>
                <w:sz w:val="24"/>
                <w:szCs w:val="24"/>
              </w:rPr>
              <w:t>Решение  упражнений и задач.</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sidRPr="00B67CA0">
              <w:rPr>
                <w:sz w:val="24"/>
                <w:szCs w:val="24"/>
              </w:rPr>
              <w:t>4</w:t>
            </w:r>
          </w:p>
        </w:tc>
        <w:tc>
          <w:tcPr>
            <w:tcW w:w="3261"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color w:val="000000"/>
                <w:spacing w:val="2"/>
                <w:sz w:val="24"/>
                <w:szCs w:val="24"/>
              </w:rPr>
              <w:t>Изображение пространственных фигур в параллельной проекции</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980" w:type="dxa"/>
            <w:vAlign w:val="center"/>
          </w:tcPr>
          <w:p w:rsidR="000C02B8" w:rsidRPr="00B67CA0" w:rsidRDefault="000C02B8" w:rsidP="002A5712">
            <w:pPr>
              <w:spacing w:line="360" w:lineRule="auto"/>
              <w:rPr>
                <w:sz w:val="24"/>
                <w:szCs w:val="24"/>
              </w:rPr>
            </w:pPr>
            <w:r w:rsidRPr="00B67CA0">
              <w:rPr>
                <w:color w:val="000000"/>
                <w:spacing w:val="-4"/>
                <w:sz w:val="24"/>
                <w:szCs w:val="24"/>
              </w:rPr>
              <w:t>Решение  упражнений и задач.</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sidRPr="00B67CA0">
              <w:rPr>
                <w:sz w:val="24"/>
                <w:szCs w:val="24"/>
              </w:rPr>
              <w:t>5</w:t>
            </w:r>
          </w:p>
        </w:tc>
        <w:tc>
          <w:tcPr>
            <w:tcW w:w="3261"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color w:val="000000"/>
                <w:spacing w:val="2"/>
                <w:sz w:val="24"/>
                <w:szCs w:val="24"/>
              </w:rPr>
              <w:t xml:space="preserve">Сечения многогранников. </w:t>
            </w:r>
            <w:r w:rsidRPr="00B67CA0">
              <w:rPr>
                <w:sz w:val="24"/>
                <w:szCs w:val="24"/>
              </w:rPr>
              <w:t>Построение сечений многогранников.</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3</w:t>
            </w:r>
          </w:p>
        </w:tc>
        <w:tc>
          <w:tcPr>
            <w:tcW w:w="3980" w:type="dxa"/>
            <w:vAlign w:val="center"/>
          </w:tcPr>
          <w:p w:rsidR="000C02B8" w:rsidRPr="00B67CA0" w:rsidRDefault="000C02B8" w:rsidP="002A5712">
            <w:pPr>
              <w:spacing w:line="360" w:lineRule="auto"/>
              <w:rPr>
                <w:sz w:val="24"/>
                <w:szCs w:val="24"/>
              </w:rPr>
            </w:pPr>
            <w:r w:rsidRPr="00B67CA0">
              <w:rPr>
                <w:color w:val="000000"/>
                <w:spacing w:val="-4"/>
                <w:sz w:val="24"/>
                <w:szCs w:val="24"/>
              </w:rPr>
              <w:t>Решение  упражнений и задач.</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sidRPr="00B67CA0">
              <w:rPr>
                <w:sz w:val="24"/>
                <w:szCs w:val="24"/>
              </w:rPr>
              <w:t>6</w:t>
            </w:r>
          </w:p>
        </w:tc>
        <w:tc>
          <w:tcPr>
            <w:tcW w:w="3261"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sz w:val="24"/>
                <w:szCs w:val="24"/>
              </w:rPr>
              <w:t>Ортогональное проектирование и его свойства.</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980" w:type="dxa"/>
            <w:vAlign w:val="center"/>
          </w:tcPr>
          <w:p w:rsidR="000C02B8" w:rsidRPr="00B67CA0" w:rsidRDefault="000C02B8" w:rsidP="002A5712">
            <w:pPr>
              <w:shd w:val="clear" w:color="auto" w:fill="FFFFFF"/>
              <w:spacing w:line="360" w:lineRule="auto"/>
              <w:ind w:left="14"/>
              <w:rPr>
                <w:color w:val="000000"/>
                <w:spacing w:val="1"/>
                <w:sz w:val="24"/>
                <w:szCs w:val="24"/>
              </w:rPr>
            </w:pPr>
            <w:r w:rsidRPr="00B67CA0">
              <w:rPr>
                <w:color w:val="000000"/>
                <w:spacing w:val="4"/>
                <w:sz w:val="24"/>
                <w:szCs w:val="24"/>
              </w:rPr>
              <w:t xml:space="preserve">Анализ и решение </w:t>
            </w:r>
            <w:r w:rsidRPr="00B67CA0">
              <w:rPr>
                <w:color w:val="000000"/>
                <w:spacing w:val="-1"/>
                <w:sz w:val="24"/>
                <w:szCs w:val="24"/>
              </w:rPr>
              <w:t>практических задач</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sidRPr="00B67CA0">
              <w:rPr>
                <w:sz w:val="24"/>
                <w:szCs w:val="24"/>
              </w:rPr>
              <w:t>7</w:t>
            </w:r>
          </w:p>
        </w:tc>
        <w:tc>
          <w:tcPr>
            <w:tcW w:w="3261" w:type="dxa"/>
            <w:vAlign w:val="center"/>
          </w:tcPr>
          <w:p w:rsidR="000C02B8" w:rsidRPr="00B67CA0" w:rsidRDefault="000C02B8" w:rsidP="002A5712">
            <w:pPr>
              <w:shd w:val="clear" w:color="auto" w:fill="FFFFFF"/>
              <w:spacing w:line="360" w:lineRule="auto"/>
              <w:rPr>
                <w:sz w:val="24"/>
                <w:szCs w:val="24"/>
              </w:rPr>
            </w:pPr>
            <w:r w:rsidRPr="00B67CA0">
              <w:rPr>
                <w:sz w:val="24"/>
                <w:szCs w:val="24"/>
              </w:rPr>
              <w:t>Зачет №1</w:t>
            </w:r>
          </w:p>
        </w:tc>
        <w:tc>
          <w:tcPr>
            <w:tcW w:w="850" w:type="dxa"/>
            <w:vAlign w:val="center"/>
          </w:tcPr>
          <w:p w:rsidR="000C02B8" w:rsidRPr="00B67CA0" w:rsidRDefault="000C02B8" w:rsidP="002A5712">
            <w:pPr>
              <w:spacing w:line="360" w:lineRule="auto"/>
              <w:ind w:firstLine="567"/>
              <w:jc w:val="center"/>
              <w:rPr>
                <w:sz w:val="24"/>
                <w:szCs w:val="24"/>
              </w:rPr>
            </w:pP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3980" w:type="dxa"/>
            <w:vAlign w:val="center"/>
          </w:tcPr>
          <w:p w:rsidR="000C02B8" w:rsidRPr="00B67CA0" w:rsidRDefault="000C02B8" w:rsidP="002A5712">
            <w:pPr>
              <w:shd w:val="clear" w:color="auto" w:fill="FFFFFF"/>
              <w:spacing w:line="360" w:lineRule="auto"/>
              <w:ind w:left="14" w:firstLine="567"/>
              <w:rPr>
                <w:color w:val="000000"/>
                <w:spacing w:val="4"/>
                <w:sz w:val="24"/>
                <w:szCs w:val="24"/>
              </w:rPr>
            </w:pP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sidRPr="00B67CA0">
              <w:rPr>
                <w:sz w:val="24"/>
                <w:szCs w:val="24"/>
              </w:rPr>
              <w:t>8</w:t>
            </w:r>
          </w:p>
        </w:tc>
        <w:tc>
          <w:tcPr>
            <w:tcW w:w="3261"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sz w:val="24"/>
                <w:szCs w:val="24"/>
              </w:rPr>
              <w:t>Изображение круглых тел в ортогональной проекции.</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980" w:type="dxa"/>
            <w:vAlign w:val="center"/>
          </w:tcPr>
          <w:p w:rsidR="000C02B8" w:rsidRPr="00B67CA0" w:rsidRDefault="000C02B8" w:rsidP="002A5712">
            <w:pPr>
              <w:spacing w:line="360" w:lineRule="auto"/>
              <w:rPr>
                <w:sz w:val="24"/>
                <w:szCs w:val="24"/>
              </w:rPr>
            </w:pPr>
            <w:r w:rsidRPr="00B67CA0">
              <w:rPr>
                <w:color w:val="000000"/>
                <w:spacing w:val="-4"/>
                <w:sz w:val="24"/>
                <w:szCs w:val="24"/>
              </w:rPr>
              <w:t>Решение  упражнений и задач.</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sidRPr="00B67CA0">
              <w:rPr>
                <w:sz w:val="24"/>
                <w:szCs w:val="24"/>
              </w:rPr>
              <w:t>9</w:t>
            </w:r>
          </w:p>
        </w:tc>
        <w:tc>
          <w:tcPr>
            <w:tcW w:w="3261" w:type="dxa"/>
            <w:vAlign w:val="center"/>
          </w:tcPr>
          <w:p w:rsidR="000C02B8" w:rsidRPr="00B67CA0" w:rsidRDefault="000C02B8" w:rsidP="002A5712">
            <w:pPr>
              <w:shd w:val="clear" w:color="auto" w:fill="FFFFFF"/>
              <w:spacing w:line="360" w:lineRule="auto"/>
              <w:rPr>
                <w:sz w:val="24"/>
                <w:szCs w:val="24"/>
              </w:rPr>
            </w:pPr>
            <w:r w:rsidRPr="00B67CA0">
              <w:rPr>
                <w:sz w:val="24"/>
                <w:szCs w:val="24"/>
              </w:rPr>
              <w:t>Изображение комбинаций многогранников и круглых тел в ортогональной проекции.</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980" w:type="dxa"/>
            <w:vAlign w:val="center"/>
          </w:tcPr>
          <w:p w:rsidR="000C02B8" w:rsidRPr="00B67CA0" w:rsidRDefault="000C02B8" w:rsidP="002A5712">
            <w:pPr>
              <w:spacing w:line="360" w:lineRule="auto"/>
              <w:rPr>
                <w:sz w:val="24"/>
                <w:szCs w:val="24"/>
              </w:rPr>
            </w:pPr>
            <w:r w:rsidRPr="00B67CA0">
              <w:rPr>
                <w:color w:val="000000"/>
                <w:spacing w:val="-4"/>
                <w:sz w:val="24"/>
                <w:szCs w:val="24"/>
              </w:rPr>
              <w:t>Решение  упражнений и задач.</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Pr>
                <w:sz w:val="24"/>
                <w:szCs w:val="24"/>
              </w:rPr>
              <w:t>10</w:t>
            </w:r>
          </w:p>
        </w:tc>
        <w:tc>
          <w:tcPr>
            <w:tcW w:w="3261"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sz w:val="24"/>
                <w:szCs w:val="24"/>
              </w:rPr>
              <w:t xml:space="preserve">Центральное проектирование и его свойства. </w:t>
            </w:r>
            <w:r w:rsidRPr="00B67CA0">
              <w:rPr>
                <w:color w:val="000000"/>
                <w:spacing w:val="2"/>
                <w:sz w:val="24"/>
                <w:szCs w:val="24"/>
              </w:rPr>
              <w:t>Перспектива</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980" w:type="dxa"/>
            <w:vAlign w:val="center"/>
          </w:tcPr>
          <w:p w:rsidR="000C02B8" w:rsidRPr="00B67CA0" w:rsidRDefault="000C02B8" w:rsidP="002A5712">
            <w:pPr>
              <w:shd w:val="clear" w:color="auto" w:fill="FFFFFF"/>
              <w:spacing w:line="360" w:lineRule="auto"/>
              <w:rPr>
                <w:color w:val="000000"/>
                <w:spacing w:val="1"/>
                <w:sz w:val="24"/>
                <w:szCs w:val="24"/>
              </w:rPr>
            </w:pPr>
            <w:r w:rsidRPr="00B67CA0">
              <w:rPr>
                <w:color w:val="000000"/>
                <w:spacing w:val="4"/>
                <w:sz w:val="24"/>
                <w:szCs w:val="24"/>
              </w:rPr>
              <w:t xml:space="preserve">Анализ и решение </w:t>
            </w:r>
            <w:r w:rsidRPr="00B67CA0">
              <w:rPr>
                <w:color w:val="000000"/>
                <w:spacing w:val="-1"/>
                <w:sz w:val="24"/>
                <w:szCs w:val="24"/>
              </w:rPr>
              <w:t>практических задач</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Pr>
                <w:sz w:val="24"/>
                <w:szCs w:val="24"/>
              </w:rPr>
              <w:t>11</w:t>
            </w:r>
          </w:p>
        </w:tc>
        <w:tc>
          <w:tcPr>
            <w:tcW w:w="3261" w:type="dxa"/>
            <w:vAlign w:val="center"/>
          </w:tcPr>
          <w:p w:rsidR="000C02B8" w:rsidRPr="00B67CA0" w:rsidRDefault="000C02B8" w:rsidP="002A5712">
            <w:pPr>
              <w:shd w:val="clear" w:color="auto" w:fill="FFFFFF"/>
              <w:spacing w:line="360" w:lineRule="auto"/>
              <w:rPr>
                <w:sz w:val="24"/>
                <w:szCs w:val="24"/>
              </w:rPr>
            </w:pPr>
            <w:r w:rsidRPr="00B67CA0">
              <w:rPr>
                <w:sz w:val="24"/>
                <w:szCs w:val="24"/>
              </w:rPr>
              <w:t>Изображение пространственных фигур в центральной проекции (перспективе).</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3980" w:type="dxa"/>
            <w:vAlign w:val="center"/>
          </w:tcPr>
          <w:p w:rsidR="000C02B8" w:rsidRPr="00B67CA0" w:rsidRDefault="000C02B8" w:rsidP="002A5712">
            <w:pPr>
              <w:shd w:val="clear" w:color="auto" w:fill="FFFFFF"/>
              <w:spacing w:line="360" w:lineRule="auto"/>
              <w:rPr>
                <w:color w:val="000000"/>
                <w:spacing w:val="4"/>
                <w:sz w:val="24"/>
                <w:szCs w:val="24"/>
              </w:rPr>
            </w:pPr>
            <w:r w:rsidRPr="00B67CA0">
              <w:rPr>
                <w:color w:val="000000"/>
                <w:spacing w:val="-4"/>
                <w:sz w:val="24"/>
                <w:szCs w:val="24"/>
              </w:rPr>
              <w:t>Решение  упражнений и задач.</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sidRPr="00B67CA0">
              <w:rPr>
                <w:sz w:val="24"/>
                <w:szCs w:val="24"/>
              </w:rPr>
              <w:t>12</w:t>
            </w:r>
          </w:p>
        </w:tc>
        <w:tc>
          <w:tcPr>
            <w:tcW w:w="3261"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color w:val="000000"/>
                <w:spacing w:val="2"/>
                <w:sz w:val="24"/>
                <w:szCs w:val="24"/>
              </w:rPr>
              <w:t>Использование графического редактора «Adobe Illustrator» для изображения пространственных фигур</w:t>
            </w:r>
          </w:p>
        </w:tc>
        <w:tc>
          <w:tcPr>
            <w:tcW w:w="850" w:type="dxa"/>
            <w:vAlign w:val="center"/>
          </w:tcPr>
          <w:p w:rsidR="000C02B8" w:rsidRPr="00B67CA0" w:rsidRDefault="000C02B8" w:rsidP="002A5712">
            <w:pPr>
              <w:spacing w:line="360" w:lineRule="auto"/>
              <w:jc w:val="center"/>
              <w:rPr>
                <w:sz w:val="24"/>
                <w:szCs w:val="24"/>
              </w:rPr>
            </w:pPr>
            <w:r w:rsidRPr="00B67CA0">
              <w:rPr>
                <w:sz w:val="24"/>
                <w:szCs w:val="24"/>
              </w:rPr>
              <w:t>1</w:t>
            </w: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980"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color w:val="000000"/>
                <w:spacing w:val="-2"/>
                <w:sz w:val="24"/>
                <w:szCs w:val="24"/>
              </w:rPr>
              <w:t>Овладение базовыми умениями  ИТ (Основы работы с графическим редактором).</w:t>
            </w:r>
          </w:p>
          <w:p w:rsidR="000C02B8" w:rsidRPr="00B67CA0" w:rsidRDefault="000C02B8" w:rsidP="002A5712">
            <w:pPr>
              <w:spacing w:line="360" w:lineRule="auto"/>
              <w:rPr>
                <w:color w:val="000000"/>
                <w:spacing w:val="1"/>
                <w:sz w:val="24"/>
                <w:szCs w:val="24"/>
              </w:rPr>
            </w:pPr>
            <w:r w:rsidRPr="00B67CA0">
              <w:rPr>
                <w:color w:val="000000"/>
                <w:spacing w:val="-2"/>
                <w:sz w:val="24"/>
                <w:szCs w:val="24"/>
              </w:rPr>
              <w:t xml:space="preserve">Проектировочная </w:t>
            </w:r>
            <w:r w:rsidRPr="00B67CA0">
              <w:rPr>
                <w:color w:val="000000"/>
                <w:sz w:val="24"/>
                <w:szCs w:val="24"/>
              </w:rPr>
              <w:t>деятельность. Составле</w:t>
            </w:r>
            <w:r w:rsidRPr="00B67CA0">
              <w:rPr>
                <w:color w:val="000000"/>
                <w:sz w:val="24"/>
                <w:szCs w:val="24"/>
              </w:rPr>
              <w:softHyphen/>
              <w:t xml:space="preserve">ние индивидуальных </w:t>
            </w:r>
            <w:r w:rsidRPr="00B67CA0">
              <w:rPr>
                <w:color w:val="000000"/>
                <w:spacing w:val="-2"/>
                <w:sz w:val="24"/>
                <w:szCs w:val="24"/>
              </w:rPr>
              <w:t>проектов  (твор</w:t>
            </w:r>
            <w:r w:rsidRPr="00B67CA0">
              <w:rPr>
                <w:color w:val="000000"/>
                <w:spacing w:val="-1"/>
                <w:sz w:val="24"/>
                <w:szCs w:val="24"/>
              </w:rPr>
              <w:t>ческая деятельность).</w:t>
            </w:r>
          </w:p>
        </w:tc>
      </w:tr>
      <w:tr w:rsidR="000C02B8" w:rsidRPr="00B67CA0" w:rsidTr="002A5712">
        <w:tc>
          <w:tcPr>
            <w:tcW w:w="675" w:type="dxa"/>
            <w:vAlign w:val="center"/>
          </w:tcPr>
          <w:p w:rsidR="000C02B8" w:rsidRPr="00B67CA0" w:rsidRDefault="000C02B8" w:rsidP="002A5712">
            <w:pPr>
              <w:spacing w:line="360" w:lineRule="auto"/>
              <w:jc w:val="center"/>
              <w:rPr>
                <w:sz w:val="24"/>
                <w:szCs w:val="24"/>
              </w:rPr>
            </w:pPr>
            <w:r>
              <w:rPr>
                <w:sz w:val="24"/>
                <w:szCs w:val="24"/>
              </w:rPr>
              <w:t>13</w:t>
            </w:r>
          </w:p>
        </w:tc>
        <w:tc>
          <w:tcPr>
            <w:tcW w:w="3261" w:type="dxa"/>
            <w:vAlign w:val="center"/>
          </w:tcPr>
          <w:p w:rsidR="000C02B8" w:rsidRPr="00B67CA0" w:rsidRDefault="000C02B8" w:rsidP="002A5712">
            <w:pPr>
              <w:shd w:val="clear" w:color="auto" w:fill="FFFFFF"/>
              <w:spacing w:line="360" w:lineRule="auto"/>
              <w:rPr>
                <w:color w:val="000000"/>
                <w:spacing w:val="2"/>
                <w:sz w:val="24"/>
                <w:szCs w:val="24"/>
              </w:rPr>
            </w:pPr>
            <w:r w:rsidRPr="00B67CA0">
              <w:rPr>
                <w:sz w:val="24"/>
                <w:szCs w:val="24"/>
              </w:rPr>
              <w:t>Зачет №2</w:t>
            </w:r>
          </w:p>
        </w:tc>
        <w:tc>
          <w:tcPr>
            <w:tcW w:w="850" w:type="dxa"/>
            <w:vAlign w:val="center"/>
          </w:tcPr>
          <w:p w:rsidR="000C02B8" w:rsidRPr="00B67CA0" w:rsidRDefault="000C02B8" w:rsidP="002A5712">
            <w:pPr>
              <w:spacing w:line="360" w:lineRule="auto"/>
              <w:ind w:firstLine="567"/>
              <w:jc w:val="center"/>
              <w:rPr>
                <w:sz w:val="24"/>
                <w:szCs w:val="24"/>
              </w:rPr>
            </w:pPr>
          </w:p>
        </w:tc>
        <w:tc>
          <w:tcPr>
            <w:tcW w:w="851" w:type="dxa"/>
            <w:vAlign w:val="center"/>
          </w:tcPr>
          <w:p w:rsidR="000C02B8" w:rsidRPr="00B67CA0" w:rsidRDefault="000C02B8" w:rsidP="002A5712">
            <w:pPr>
              <w:spacing w:line="360" w:lineRule="auto"/>
              <w:jc w:val="center"/>
              <w:rPr>
                <w:sz w:val="24"/>
                <w:szCs w:val="24"/>
              </w:rPr>
            </w:pPr>
            <w:r w:rsidRPr="00B67CA0">
              <w:rPr>
                <w:sz w:val="24"/>
                <w:szCs w:val="24"/>
              </w:rPr>
              <w:t>2</w:t>
            </w:r>
          </w:p>
        </w:tc>
        <w:tc>
          <w:tcPr>
            <w:tcW w:w="3980" w:type="dxa"/>
            <w:vAlign w:val="center"/>
          </w:tcPr>
          <w:p w:rsidR="000C02B8" w:rsidRPr="00B67CA0" w:rsidRDefault="000C02B8" w:rsidP="002A5712">
            <w:pPr>
              <w:shd w:val="clear" w:color="auto" w:fill="FFFFFF"/>
              <w:spacing w:line="360" w:lineRule="auto"/>
              <w:rPr>
                <w:color w:val="000000"/>
                <w:spacing w:val="1"/>
                <w:sz w:val="24"/>
                <w:szCs w:val="24"/>
              </w:rPr>
            </w:pPr>
            <w:r w:rsidRPr="00B67CA0">
              <w:rPr>
                <w:color w:val="000000"/>
                <w:spacing w:val="-2"/>
                <w:sz w:val="24"/>
                <w:szCs w:val="24"/>
              </w:rPr>
              <w:t>Представление и з</w:t>
            </w:r>
            <w:r>
              <w:rPr>
                <w:color w:val="000000"/>
                <w:spacing w:val="-2"/>
                <w:sz w:val="24"/>
                <w:szCs w:val="24"/>
              </w:rPr>
              <w:t>ащита индивидуальных проектов по всему курсу.</w:t>
            </w:r>
          </w:p>
        </w:tc>
      </w:tr>
    </w:tbl>
    <w:p w:rsidR="000C02B8" w:rsidRPr="00B67CA0" w:rsidRDefault="000C02B8" w:rsidP="000C02B8">
      <w:pPr>
        <w:shd w:val="clear" w:color="auto" w:fill="FFFFFF"/>
        <w:spacing w:line="360" w:lineRule="auto"/>
        <w:ind w:firstLine="567"/>
        <w:jc w:val="both"/>
        <w:rPr>
          <w:rFonts w:ascii="Times New Roman" w:hAnsi="Times New Roman" w:cs="Times New Roman"/>
          <w:sz w:val="28"/>
          <w:szCs w:val="28"/>
        </w:rPr>
      </w:pPr>
    </w:p>
    <w:p w:rsidR="000C02B8" w:rsidRPr="00DD483F" w:rsidRDefault="000C02B8" w:rsidP="000C02B8">
      <w:pPr>
        <w:shd w:val="clear" w:color="auto" w:fill="FFFFFF"/>
        <w:spacing w:after="0" w:line="360" w:lineRule="auto"/>
        <w:ind w:firstLine="567"/>
        <w:jc w:val="both"/>
        <w:rPr>
          <w:rFonts w:ascii="Times New Roman" w:hAnsi="Times New Roman" w:cs="Times New Roman"/>
          <w:b/>
          <w:sz w:val="28"/>
          <w:szCs w:val="28"/>
        </w:rPr>
      </w:pPr>
      <w:r w:rsidRPr="00DD483F">
        <w:rPr>
          <w:rFonts w:ascii="Times New Roman" w:hAnsi="Times New Roman" w:cs="Times New Roman"/>
          <w:b/>
          <w:sz w:val="28"/>
          <w:szCs w:val="28"/>
        </w:rPr>
        <w:t>Список литературы</w:t>
      </w:r>
    </w:p>
    <w:p w:rsidR="000C02B8" w:rsidRPr="00B67CA0" w:rsidRDefault="000C02B8" w:rsidP="000C02B8">
      <w:pPr>
        <w:pStyle w:val="a"/>
        <w:numPr>
          <w:ilvl w:val="0"/>
          <w:numId w:val="6"/>
        </w:numPr>
        <w:tabs>
          <w:tab w:val="left" w:pos="851"/>
        </w:tabs>
        <w:spacing w:line="360" w:lineRule="auto"/>
        <w:ind w:left="284" w:firstLine="283"/>
        <w:jc w:val="both"/>
        <w:rPr>
          <w:b w:val="0"/>
          <w:sz w:val="28"/>
          <w:szCs w:val="28"/>
        </w:rPr>
      </w:pPr>
      <w:r w:rsidRPr="00B67CA0">
        <w:rPr>
          <w:b w:val="0"/>
          <w:sz w:val="28"/>
          <w:szCs w:val="28"/>
        </w:rPr>
        <w:t>Бескин Н.М. Методы изображений. Энциклопедия элементарной математики. Кн. IV. – М.: Физматлит, 1963.</w:t>
      </w:r>
    </w:p>
    <w:p w:rsidR="000C02B8" w:rsidRPr="00B67CA0" w:rsidRDefault="000C02B8" w:rsidP="000C02B8">
      <w:pPr>
        <w:pStyle w:val="a"/>
        <w:numPr>
          <w:ilvl w:val="0"/>
          <w:numId w:val="6"/>
        </w:numPr>
        <w:tabs>
          <w:tab w:val="left" w:pos="851"/>
        </w:tabs>
        <w:spacing w:line="360" w:lineRule="auto"/>
        <w:ind w:left="284" w:firstLine="283"/>
        <w:jc w:val="both"/>
        <w:rPr>
          <w:b w:val="0"/>
          <w:sz w:val="28"/>
          <w:szCs w:val="28"/>
        </w:rPr>
      </w:pPr>
      <w:r w:rsidRPr="00B67CA0">
        <w:rPr>
          <w:b w:val="0"/>
          <w:sz w:val="28"/>
          <w:szCs w:val="28"/>
        </w:rPr>
        <w:t>Василевский А.Б. Метод параллельных проекций. – Минск : Народная асвета, 1985</w:t>
      </w:r>
    </w:p>
    <w:p w:rsidR="000C02B8" w:rsidRPr="00B67CA0" w:rsidRDefault="000C02B8" w:rsidP="000C02B8">
      <w:pPr>
        <w:pStyle w:val="a"/>
        <w:numPr>
          <w:ilvl w:val="0"/>
          <w:numId w:val="6"/>
        </w:numPr>
        <w:tabs>
          <w:tab w:val="left" w:pos="851"/>
        </w:tabs>
        <w:spacing w:line="360" w:lineRule="auto"/>
        <w:ind w:left="284" w:firstLine="283"/>
        <w:jc w:val="both"/>
        <w:rPr>
          <w:b w:val="0"/>
          <w:sz w:val="28"/>
          <w:szCs w:val="28"/>
        </w:rPr>
      </w:pPr>
      <w:r w:rsidRPr="00B67CA0">
        <w:rPr>
          <w:b w:val="0"/>
          <w:sz w:val="28"/>
          <w:szCs w:val="28"/>
        </w:rPr>
        <w:t>Костицын В.Н.Моделирование на уроках геометрии. – М. : Владос, 2000.</w:t>
      </w:r>
    </w:p>
    <w:p w:rsidR="000C02B8" w:rsidRPr="00B67CA0" w:rsidRDefault="000C02B8" w:rsidP="000C02B8">
      <w:pPr>
        <w:pStyle w:val="a"/>
        <w:numPr>
          <w:ilvl w:val="0"/>
          <w:numId w:val="6"/>
        </w:numPr>
        <w:tabs>
          <w:tab w:val="left" w:pos="851"/>
        </w:tabs>
        <w:spacing w:line="360" w:lineRule="auto"/>
        <w:ind w:left="284" w:firstLine="283"/>
        <w:jc w:val="both"/>
        <w:rPr>
          <w:b w:val="0"/>
          <w:sz w:val="28"/>
          <w:szCs w:val="28"/>
        </w:rPr>
      </w:pPr>
      <w:r w:rsidRPr="00B67CA0">
        <w:rPr>
          <w:b w:val="0"/>
          <w:sz w:val="28"/>
          <w:szCs w:val="28"/>
        </w:rPr>
        <w:t>Макарова М.Н. Перспектива. – М. : Просвещение, 1989.</w:t>
      </w:r>
    </w:p>
    <w:p w:rsidR="000C02B8" w:rsidRPr="00B67CA0" w:rsidRDefault="000C02B8" w:rsidP="000C02B8">
      <w:pPr>
        <w:pStyle w:val="a"/>
        <w:numPr>
          <w:ilvl w:val="0"/>
          <w:numId w:val="6"/>
        </w:numPr>
        <w:tabs>
          <w:tab w:val="left" w:pos="851"/>
        </w:tabs>
        <w:spacing w:line="360" w:lineRule="auto"/>
        <w:ind w:left="284" w:firstLine="283"/>
        <w:jc w:val="both"/>
        <w:rPr>
          <w:b w:val="0"/>
          <w:sz w:val="28"/>
          <w:szCs w:val="28"/>
        </w:rPr>
      </w:pPr>
      <w:r w:rsidRPr="00B67CA0">
        <w:rPr>
          <w:b w:val="0"/>
          <w:sz w:val="28"/>
          <w:szCs w:val="28"/>
        </w:rPr>
        <w:t>Польский И.Г. Проекционный чертеж и построения на нем. – М. : Учпедгиз, 1962.</w:t>
      </w:r>
    </w:p>
    <w:p w:rsidR="000C02B8" w:rsidRPr="00B67CA0" w:rsidRDefault="000C02B8" w:rsidP="000C02B8">
      <w:pPr>
        <w:pStyle w:val="a"/>
        <w:numPr>
          <w:ilvl w:val="0"/>
          <w:numId w:val="6"/>
        </w:numPr>
        <w:tabs>
          <w:tab w:val="left" w:pos="851"/>
        </w:tabs>
        <w:spacing w:line="360" w:lineRule="auto"/>
        <w:ind w:left="284" w:firstLine="283"/>
        <w:jc w:val="both"/>
        <w:rPr>
          <w:b w:val="0"/>
          <w:sz w:val="28"/>
          <w:szCs w:val="28"/>
        </w:rPr>
      </w:pPr>
      <w:r w:rsidRPr="00B67CA0">
        <w:rPr>
          <w:b w:val="0"/>
          <w:sz w:val="28"/>
          <w:szCs w:val="28"/>
        </w:rPr>
        <w:t>Смирнова И.М., Смирнов В.А. Геометрия. Учебник для 10-11 классов общеобразовательных учреждений. – М. : Мнемозина, 2006.</w:t>
      </w:r>
    </w:p>
    <w:p w:rsidR="000C02B8" w:rsidRPr="00B67CA0" w:rsidRDefault="000C02B8" w:rsidP="000C02B8">
      <w:pPr>
        <w:pStyle w:val="a"/>
        <w:numPr>
          <w:ilvl w:val="0"/>
          <w:numId w:val="6"/>
        </w:numPr>
        <w:tabs>
          <w:tab w:val="left" w:pos="851"/>
        </w:tabs>
        <w:spacing w:line="360" w:lineRule="auto"/>
        <w:ind w:left="284" w:firstLine="283"/>
        <w:jc w:val="both"/>
        <w:rPr>
          <w:b w:val="0"/>
          <w:sz w:val="28"/>
          <w:szCs w:val="28"/>
        </w:rPr>
      </w:pPr>
      <w:r w:rsidRPr="00B67CA0">
        <w:rPr>
          <w:b w:val="0"/>
          <w:sz w:val="28"/>
          <w:szCs w:val="28"/>
        </w:rPr>
        <w:t>Смирнова И.М., Смирнов В.А. Компьютер помогает геометрии. – М. : Дрофа, 2003.</w:t>
      </w:r>
    </w:p>
    <w:p w:rsidR="000C02B8" w:rsidRPr="00B67CA0" w:rsidRDefault="000C02B8" w:rsidP="000C02B8">
      <w:pPr>
        <w:pStyle w:val="a"/>
        <w:numPr>
          <w:ilvl w:val="0"/>
          <w:numId w:val="6"/>
        </w:numPr>
        <w:tabs>
          <w:tab w:val="left" w:pos="851"/>
        </w:tabs>
        <w:spacing w:line="360" w:lineRule="auto"/>
        <w:ind w:left="284" w:firstLine="283"/>
        <w:jc w:val="both"/>
        <w:rPr>
          <w:b w:val="0"/>
          <w:sz w:val="28"/>
          <w:szCs w:val="28"/>
        </w:rPr>
      </w:pPr>
      <w:r w:rsidRPr="00B67CA0">
        <w:rPr>
          <w:b w:val="0"/>
          <w:sz w:val="28"/>
          <w:szCs w:val="28"/>
        </w:rPr>
        <w:t>Смирнова И.М., Смирнов В.А. Изображение пространственных фигур. Элективный курс для учащихся 10-11 классов общеобразовательных учреждений. – М. : Мнемозина, 2007</w:t>
      </w:r>
    </w:p>
    <w:p w:rsidR="000C02B8" w:rsidRPr="00B67CA0" w:rsidRDefault="000C02B8" w:rsidP="000C02B8">
      <w:pPr>
        <w:pStyle w:val="a"/>
        <w:numPr>
          <w:ilvl w:val="0"/>
          <w:numId w:val="6"/>
        </w:numPr>
        <w:tabs>
          <w:tab w:val="left" w:pos="851"/>
        </w:tabs>
        <w:spacing w:line="360" w:lineRule="auto"/>
        <w:ind w:left="284" w:firstLine="283"/>
        <w:jc w:val="both"/>
        <w:rPr>
          <w:b w:val="0"/>
          <w:sz w:val="28"/>
          <w:szCs w:val="28"/>
        </w:rPr>
      </w:pPr>
      <w:r w:rsidRPr="00B67CA0">
        <w:rPr>
          <w:b w:val="0"/>
          <w:sz w:val="28"/>
          <w:szCs w:val="28"/>
        </w:rPr>
        <w:t>Четверухин Н.Ф. Чертежи пространственных фигур в курсе геометрии. – М. : Учпедгиз, 1946.</w:t>
      </w:r>
    </w:p>
    <w:p w:rsidR="000C02B8" w:rsidRPr="00B67CA0" w:rsidRDefault="000C02B8" w:rsidP="000C02B8">
      <w:pPr>
        <w:pStyle w:val="a"/>
        <w:numPr>
          <w:ilvl w:val="0"/>
          <w:numId w:val="6"/>
        </w:numPr>
        <w:tabs>
          <w:tab w:val="left" w:pos="851"/>
          <w:tab w:val="left" w:pos="993"/>
        </w:tabs>
        <w:spacing w:line="360" w:lineRule="auto"/>
        <w:ind w:left="284" w:firstLine="283"/>
        <w:jc w:val="both"/>
        <w:rPr>
          <w:b w:val="0"/>
          <w:sz w:val="28"/>
          <w:szCs w:val="28"/>
        </w:rPr>
      </w:pPr>
      <w:r w:rsidRPr="00B67CA0">
        <w:rPr>
          <w:b w:val="0"/>
          <w:sz w:val="28"/>
          <w:szCs w:val="28"/>
        </w:rPr>
        <w:t>Четверухин Н.Ф. Стереометрические  задачи на проекционном чертеже. – 3-е изд. – М.: Учпедгиз, 1955.</w:t>
      </w:r>
    </w:p>
    <w:p w:rsidR="000C02B8" w:rsidRPr="00B67CA0" w:rsidRDefault="000C02B8" w:rsidP="000C02B8">
      <w:pPr>
        <w:pStyle w:val="a"/>
        <w:numPr>
          <w:ilvl w:val="0"/>
          <w:numId w:val="6"/>
        </w:numPr>
        <w:tabs>
          <w:tab w:val="left" w:pos="851"/>
          <w:tab w:val="left" w:pos="993"/>
        </w:tabs>
        <w:spacing w:line="360" w:lineRule="auto"/>
        <w:ind w:left="284" w:firstLine="283"/>
        <w:jc w:val="both"/>
        <w:rPr>
          <w:b w:val="0"/>
          <w:sz w:val="28"/>
          <w:szCs w:val="28"/>
        </w:rPr>
      </w:pPr>
      <w:r w:rsidRPr="00B67CA0">
        <w:rPr>
          <w:b w:val="0"/>
          <w:sz w:val="28"/>
          <w:szCs w:val="28"/>
        </w:rPr>
        <w:t>Конические сечения:</w:t>
      </w:r>
      <w:r>
        <w:rPr>
          <w:b w:val="0"/>
          <w:sz w:val="28"/>
          <w:szCs w:val="28"/>
        </w:rPr>
        <w:t xml:space="preserve"> </w:t>
      </w:r>
      <w:r w:rsidRPr="00073BA3">
        <w:rPr>
          <w:b w:val="0"/>
          <w:sz w:val="28"/>
          <w:szCs w:val="28"/>
        </w:rPr>
        <w:t>URL:</w:t>
      </w:r>
      <w:r w:rsidRPr="00B67CA0">
        <w:rPr>
          <w:b w:val="0"/>
          <w:sz w:val="28"/>
          <w:szCs w:val="28"/>
        </w:rPr>
        <w:t xml:space="preserve"> </w:t>
      </w:r>
      <w:hyperlink r:id="rId8" w:history="1">
        <w:r w:rsidRPr="00B67CA0">
          <w:rPr>
            <w:rStyle w:val="a5"/>
            <w:b w:val="0"/>
            <w:sz w:val="28"/>
            <w:szCs w:val="28"/>
          </w:rPr>
          <w:t>http://www.rae.ru/monographs/67-2574</w:t>
        </w:r>
      </w:hyperlink>
    </w:p>
    <w:p w:rsidR="000C02B8" w:rsidRPr="00B67CA0" w:rsidRDefault="000C02B8" w:rsidP="000C02B8">
      <w:pPr>
        <w:pStyle w:val="a"/>
        <w:numPr>
          <w:ilvl w:val="0"/>
          <w:numId w:val="6"/>
        </w:numPr>
        <w:tabs>
          <w:tab w:val="left" w:pos="851"/>
          <w:tab w:val="left" w:pos="993"/>
        </w:tabs>
        <w:spacing w:line="360" w:lineRule="auto"/>
        <w:ind w:left="284" w:firstLine="283"/>
        <w:jc w:val="both"/>
        <w:rPr>
          <w:b w:val="0"/>
          <w:sz w:val="28"/>
          <w:szCs w:val="28"/>
        </w:rPr>
      </w:pPr>
      <w:r w:rsidRPr="00B67CA0">
        <w:rPr>
          <w:b w:val="0"/>
          <w:sz w:val="28"/>
          <w:szCs w:val="28"/>
        </w:rPr>
        <w:t>Цилиндрические сечения:</w:t>
      </w:r>
      <w:r w:rsidRPr="00073BA3">
        <w:rPr>
          <w:b w:val="0"/>
          <w:sz w:val="28"/>
          <w:szCs w:val="28"/>
        </w:rPr>
        <w:t xml:space="preserve"> </w:t>
      </w:r>
      <w:r w:rsidRPr="00B67CA0">
        <w:rPr>
          <w:b w:val="0"/>
          <w:sz w:val="28"/>
          <w:szCs w:val="28"/>
        </w:rPr>
        <w:t>:</w:t>
      </w:r>
      <w:r>
        <w:rPr>
          <w:b w:val="0"/>
          <w:sz w:val="28"/>
          <w:szCs w:val="28"/>
        </w:rPr>
        <w:t xml:space="preserve"> </w:t>
      </w:r>
      <w:r w:rsidRPr="00073BA3">
        <w:rPr>
          <w:b w:val="0"/>
          <w:sz w:val="28"/>
          <w:szCs w:val="28"/>
        </w:rPr>
        <w:t>URL:</w:t>
      </w:r>
      <w:r w:rsidRPr="00B67CA0">
        <w:rPr>
          <w:b w:val="0"/>
          <w:sz w:val="28"/>
          <w:szCs w:val="28"/>
        </w:rPr>
        <w:t xml:space="preserve">  </w:t>
      </w:r>
      <w:hyperlink r:id="rId9" w:history="1">
        <w:r w:rsidRPr="00B67CA0">
          <w:rPr>
            <w:rStyle w:val="a5"/>
            <w:b w:val="0"/>
            <w:sz w:val="28"/>
            <w:szCs w:val="28"/>
          </w:rPr>
          <w:t>http://cdot-nntu.ru/basebook/ng1/system/teor/teor48.html</w:t>
        </w:r>
      </w:hyperlink>
    </w:p>
    <w:p w:rsidR="000C02B8" w:rsidRPr="00B67CA0" w:rsidRDefault="000C02B8" w:rsidP="000C02B8">
      <w:pPr>
        <w:pStyle w:val="a"/>
        <w:numPr>
          <w:ilvl w:val="0"/>
          <w:numId w:val="6"/>
        </w:numPr>
        <w:tabs>
          <w:tab w:val="left" w:pos="851"/>
          <w:tab w:val="left" w:pos="993"/>
        </w:tabs>
        <w:spacing w:line="360" w:lineRule="auto"/>
        <w:ind w:left="284" w:firstLine="283"/>
        <w:jc w:val="both"/>
        <w:rPr>
          <w:b w:val="0"/>
          <w:sz w:val="28"/>
          <w:szCs w:val="28"/>
        </w:rPr>
      </w:pPr>
      <w:r w:rsidRPr="00B67CA0">
        <w:rPr>
          <w:b w:val="0"/>
          <w:sz w:val="28"/>
          <w:szCs w:val="28"/>
        </w:rPr>
        <w:t>Построение сечений многогранников: :</w:t>
      </w:r>
      <w:r>
        <w:rPr>
          <w:b w:val="0"/>
          <w:sz w:val="28"/>
          <w:szCs w:val="28"/>
        </w:rPr>
        <w:t xml:space="preserve"> </w:t>
      </w:r>
      <w:r w:rsidRPr="00073BA3">
        <w:rPr>
          <w:b w:val="0"/>
          <w:sz w:val="28"/>
          <w:szCs w:val="28"/>
        </w:rPr>
        <w:t>URL:</w:t>
      </w:r>
      <w:r w:rsidRPr="00B67CA0">
        <w:rPr>
          <w:b w:val="0"/>
          <w:sz w:val="28"/>
          <w:szCs w:val="28"/>
        </w:rPr>
        <w:t xml:space="preserve"> </w:t>
      </w:r>
      <w:hyperlink r:id="rId10" w:history="1">
        <w:r w:rsidRPr="009A4D0A">
          <w:rPr>
            <w:rStyle w:val="a5"/>
            <w:b w:val="0"/>
            <w:sz w:val="28"/>
            <w:szCs w:val="28"/>
          </w:rPr>
          <w:t>http://www.myshared.ru/slide/151822/</w:t>
        </w:r>
      </w:hyperlink>
    </w:p>
    <w:p w:rsidR="000C02B8" w:rsidRPr="00B67CA0" w:rsidRDefault="000C02B8" w:rsidP="000C02B8">
      <w:pPr>
        <w:pStyle w:val="a"/>
        <w:numPr>
          <w:ilvl w:val="0"/>
          <w:numId w:val="6"/>
        </w:numPr>
        <w:tabs>
          <w:tab w:val="left" w:pos="851"/>
          <w:tab w:val="left" w:pos="993"/>
        </w:tabs>
        <w:spacing w:line="360" w:lineRule="auto"/>
        <w:ind w:left="284" w:firstLine="283"/>
        <w:jc w:val="both"/>
        <w:rPr>
          <w:b w:val="0"/>
          <w:sz w:val="28"/>
          <w:szCs w:val="28"/>
        </w:rPr>
      </w:pPr>
      <w:r w:rsidRPr="00B67CA0">
        <w:rPr>
          <w:b w:val="0"/>
          <w:sz w:val="28"/>
          <w:szCs w:val="28"/>
        </w:rPr>
        <w:t>Центральное проектирование: :</w:t>
      </w:r>
      <w:r>
        <w:rPr>
          <w:b w:val="0"/>
          <w:sz w:val="28"/>
          <w:szCs w:val="28"/>
        </w:rPr>
        <w:t xml:space="preserve"> </w:t>
      </w:r>
      <w:r w:rsidRPr="00073BA3">
        <w:rPr>
          <w:b w:val="0"/>
          <w:sz w:val="28"/>
          <w:szCs w:val="28"/>
        </w:rPr>
        <w:t>URL:</w:t>
      </w:r>
      <w:r w:rsidRPr="00B67CA0">
        <w:rPr>
          <w:b w:val="0"/>
          <w:sz w:val="28"/>
          <w:szCs w:val="28"/>
        </w:rPr>
        <w:t xml:space="preserve"> </w:t>
      </w:r>
      <w:hyperlink r:id="rId11" w:history="1">
        <w:r w:rsidRPr="00B67CA0">
          <w:rPr>
            <w:rStyle w:val="a5"/>
            <w:b w:val="0"/>
            <w:sz w:val="28"/>
            <w:szCs w:val="28"/>
          </w:rPr>
          <w:t>http://www.myshared.ru/slide/547812/</w:t>
        </w:r>
      </w:hyperlink>
    </w:p>
    <w:p w:rsidR="00EA1576" w:rsidRDefault="00EA1576"/>
    <w:sectPr w:rsidR="00EA1576" w:rsidSect="00D44AC1">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25" w:rsidRDefault="00045025" w:rsidP="000C02B8">
      <w:pPr>
        <w:spacing w:after="0" w:line="240" w:lineRule="auto"/>
      </w:pPr>
      <w:r>
        <w:separator/>
      </w:r>
    </w:p>
  </w:endnote>
  <w:endnote w:type="continuationSeparator" w:id="0">
    <w:p w:rsidR="00045025" w:rsidRDefault="00045025" w:rsidP="000C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CF" w:rsidRPr="00FE7ECF" w:rsidRDefault="00FE7ECF" w:rsidP="00FE7ECF">
    <w:pPr>
      <w:shd w:val="clear" w:color="auto" w:fill="FFFFFF"/>
      <w:autoSpaceDE w:val="0"/>
      <w:autoSpaceDN w:val="0"/>
      <w:adjustRightInd w:val="0"/>
      <w:spacing w:after="0" w:line="360" w:lineRule="auto"/>
      <w:ind w:firstLine="567"/>
      <w:rPr>
        <w:rFonts w:ascii="Times New Roman" w:hAnsi="Times New Roman" w:cs="Times New Roman"/>
        <w:b/>
        <w:sz w:val="12"/>
        <w:szCs w:val="12"/>
      </w:rPr>
    </w:pPr>
    <w:r w:rsidRPr="00FE7ECF">
      <w:rPr>
        <w:rFonts w:ascii="Times New Roman" w:hAnsi="Times New Roman" w:cs="Times New Roman"/>
        <w:b/>
        <w:sz w:val="12"/>
        <w:szCs w:val="12"/>
      </w:rPr>
      <w:t xml:space="preserve">РАБОЧАЯ ПРОГРАММА </w:t>
    </w:r>
    <w:r w:rsidR="00CF06B0" w:rsidRPr="00CF06B0">
      <w:rPr>
        <w:rFonts w:ascii="Times New Roman" w:hAnsi="Times New Roman" w:cs="Times New Roman"/>
        <w:b/>
        <w:sz w:val="12"/>
        <w:szCs w:val="12"/>
      </w:rPr>
      <w:t>элективного курса</w:t>
    </w:r>
    <w:r w:rsidR="00CF06B0">
      <w:rPr>
        <w:rFonts w:ascii="Times New Roman" w:hAnsi="Times New Roman" w:cs="Times New Roman"/>
        <w:b/>
        <w:sz w:val="28"/>
        <w:szCs w:val="28"/>
      </w:rPr>
      <w:t xml:space="preserve"> </w:t>
    </w:r>
    <w:r w:rsidRPr="00FE7ECF">
      <w:rPr>
        <w:rFonts w:ascii="Times New Roman" w:hAnsi="Times New Roman" w:cs="Times New Roman"/>
        <w:b/>
        <w:sz w:val="12"/>
        <w:szCs w:val="12"/>
      </w:rPr>
      <w:t>ПО ГЕОМЕТРИИ по теме «Изображение пространственных фигур» для 10 класса</w:t>
    </w:r>
    <w:r w:rsidRPr="00FE7ECF">
      <w:rPr>
        <w:rFonts w:ascii="Times New Roman" w:hAnsi="Times New Roman" w:cs="Times New Roman"/>
        <w:b/>
        <w:sz w:val="12"/>
        <w:szCs w:val="12"/>
      </w:rPr>
      <w:t xml:space="preserve">. </w:t>
    </w:r>
    <w:r>
      <w:rPr>
        <w:rFonts w:ascii="Times New Roman" w:hAnsi="Times New Roman" w:cs="Times New Roman"/>
        <w:b/>
        <w:sz w:val="12"/>
        <w:szCs w:val="12"/>
      </w:rPr>
      <w:t xml:space="preserve">Составитель </w:t>
    </w:r>
    <w:r w:rsidRPr="00FE7ECF">
      <w:rPr>
        <w:rFonts w:ascii="Times New Roman" w:hAnsi="Times New Roman" w:cs="Times New Roman"/>
        <w:b/>
        <w:sz w:val="12"/>
        <w:szCs w:val="12"/>
      </w:rPr>
      <w:t>Юнева Л.С.</w:t>
    </w:r>
  </w:p>
  <w:p w:rsidR="00FE7ECF" w:rsidRDefault="00FE7E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25" w:rsidRDefault="00045025" w:rsidP="000C02B8">
      <w:pPr>
        <w:spacing w:after="0" w:line="240" w:lineRule="auto"/>
      </w:pPr>
      <w:r>
        <w:separator/>
      </w:r>
    </w:p>
  </w:footnote>
  <w:footnote w:type="continuationSeparator" w:id="0">
    <w:p w:rsidR="00045025" w:rsidRDefault="00045025" w:rsidP="000C0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82361"/>
      <w:docPartObj>
        <w:docPartGallery w:val="Page Numbers (Top of Page)"/>
        <w:docPartUnique/>
      </w:docPartObj>
    </w:sdtPr>
    <w:sdtContent>
      <w:p w:rsidR="000C02B8" w:rsidRDefault="000C02B8">
        <w:pPr>
          <w:pStyle w:val="ab"/>
          <w:jc w:val="center"/>
        </w:pPr>
        <w:r>
          <w:fldChar w:fldCharType="begin"/>
        </w:r>
        <w:r>
          <w:instrText>PAGE   \* MERGEFORMAT</w:instrText>
        </w:r>
        <w:r>
          <w:fldChar w:fldCharType="separate"/>
        </w:r>
        <w:r w:rsidR="00045025">
          <w:rPr>
            <w:noProof/>
          </w:rPr>
          <w:t>1</w:t>
        </w:r>
        <w:r>
          <w:fldChar w:fldCharType="end"/>
        </w:r>
      </w:p>
    </w:sdtContent>
  </w:sdt>
  <w:p w:rsidR="000C02B8" w:rsidRDefault="000C02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EC7"/>
    <w:multiLevelType w:val="hybridMultilevel"/>
    <w:tmpl w:val="2A508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55515"/>
    <w:multiLevelType w:val="hybridMultilevel"/>
    <w:tmpl w:val="73B6827E"/>
    <w:lvl w:ilvl="0" w:tplc="AEB25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E14987"/>
    <w:multiLevelType w:val="hybridMultilevel"/>
    <w:tmpl w:val="194E33DE"/>
    <w:lvl w:ilvl="0" w:tplc="D5409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113587"/>
    <w:multiLevelType w:val="hybridMultilevel"/>
    <w:tmpl w:val="5A10A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57088"/>
    <w:multiLevelType w:val="hybridMultilevel"/>
    <w:tmpl w:val="CDC6B2F2"/>
    <w:lvl w:ilvl="0" w:tplc="A6464580">
      <w:start w:val="1"/>
      <w:numFmt w:val="decimal"/>
      <w:pStyle w:val="a"/>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2E410F"/>
    <w:multiLevelType w:val="hybridMultilevel"/>
    <w:tmpl w:val="973A154E"/>
    <w:lvl w:ilvl="0" w:tplc="BD3E9022">
      <w:start w:val="1"/>
      <w:numFmt w:val="decimal"/>
      <w:lvlText w:val="%1."/>
      <w:lvlJc w:val="left"/>
      <w:pPr>
        <w:tabs>
          <w:tab w:val="num" w:pos="720"/>
        </w:tabs>
        <w:ind w:left="720" w:hanging="360"/>
      </w:pPr>
      <w:rPr>
        <w:rFonts w:ascii="Times New Roman" w:eastAsiaTheme="minorHAnsi" w:hAnsi="Times New Roman" w:cs="Times New Roman"/>
      </w:rPr>
    </w:lvl>
    <w:lvl w:ilvl="1" w:tplc="C8503A78">
      <w:numFmt w:val="none"/>
      <w:lvlText w:val=""/>
      <w:lvlJc w:val="left"/>
      <w:pPr>
        <w:tabs>
          <w:tab w:val="num" w:pos="360"/>
        </w:tabs>
      </w:pPr>
    </w:lvl>
    <w:lvl w:ilvl="2" w:tplc="583C8A8E">
      <w:numFmt w:val="none"/>
      <w:lvlText w:val=""/>
      <w:lvlJc w:val="left"/>
      <w:pPr>
        <w:tabs>
          <w:tab w:val="num" w:pos="360"/>
        </w:tabs>
      </w:pPr>
    </w:lvl>
    <w:lvl w:ilvl="3" w:tplc="E9DAD5B4">
      <w:numFmt w:val="none"/>
      <w:lvlText w:val=""/>
      <w:lvlJc w:val="left"/>
      <w:pPr>
        <w:tabs>
          <w:tab w:val="num" w:pos="360"/>
        </w:tabs>
      </w:pPr>
    </w:lvl>
    <w:lvl w:ilvl="4" w:tplc="1CBA6396">
      <w:numFmt w:val="none"/>
      <w:lvlText w:val=""/>
      <w:lvlJc w:val="left"/>
      <w:pPr>
        <w:tabs>
          <w:tab w:val="num" w:pos="360"/>
        </w:tabs>
      </w:pPr>
    </w:lvl>
    <w:lvl w:ilvl="5" w:tplc="DFEAD434">
      <w:numFmt w:val="none"/>
      <w:lvlText w:val=""/>
      <w:lvlJc w:val="left"/>
      <w:pPr>
        <w:tabs>
          <w:tab w:val="num" w:pos="360"/>
        </w:tabs>
      </w:pPr>
    </w:lvl>
    <w:lvl w:ilvl="6" w:tplc="72C6A81C">
      <w:numFmt w:val="none"/>
      <w:lvlText w:val=""/>
      <w:lvlJc w:val="left"/>
      <w:pPr>
        <w:tabs>
          <w:tab w:val="num" w:pos="360"/>
        </w:tabs>
      </w:pPr>
    </w:lvl>
    <w:lvl w:ilvl="7" w:tplc="C510799A">
      <w:numFmt w:val="none"/>
      <w:lvlText w:val=""/>
      <w:lvlJc w:val="left"/>
      <w:pPr>
        <w:tabs>
          <w:tab w:val="num" w:pos="360"/>
        </w:tabs>
      </w:pPr>
    </w:lvl>
    <w:lvl w:ilvl="8" w:tplc="71B80DCA">
      <w:numFmt w:val="none"/>
      <w:lvlText w:val=""/>
      <w:lvlJc w:val="left"/>
      <w:pPr>
        <w:tabs>
          <w:tab w:val="num" w:pos="360"/>
        </w:tabs>
      </w:pPr>
    </w:lvl>
  </w:abstractNum>
  <w:abstractNum w:abstractNumId="6">
    <w:nsid w:val="742D2DC7"/>
    <w:multiLevelType w:val="hybridMultilevel"/>
    <w:tmpl w:val="DC401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B8"/>
    <w:rsid w:val="000427F6"/>
    <w:rsid w:val="00045025"/>
    <w:rsid w:val="000C02B8"/>
    <w:rsid w:val="008F391D"/>
    <w:rsid w:val="00B620D2"/>
    <w:rsid w:val="00CF06B0"/>
    <w:rsid w:val="00EA1576"/>
    <w:rsid w:val="00FE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02B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0C02B8"/>
    <w:pPr>
      <w:numPr>
        <w:numId w:val="2"/>
      </w:numPr>
      <w:autoSpaceDE w:val="0"/>
      <w:autoSpaceDN w:val="0"/>
      <w:adjustRightInd w:val="0"/>
      <w:spacing w:after="0" w:line="240" w:lineRule="auto"/>
      <w:contextualSpacing/>
    </w:pPr>
    <w:rPr>
      <w:rFonts w:ascii="Times New Roman" w:hAnsi="Times New Roman" w:cs="Times New Roman"/>
      <w:b/>
      <w:noProof/>
      <w:sz w:val="24"/>
      <w:szCs w:val="24"/>
    </w:rPr>
  </w:style>
  <w:style w:type="table" w:styleId="a4">
    <w:name w:val="Table Grid"/>
    <w:basedOn w:val="a2"/>
    <w:uiPriority w:val="59"/>
    <w:rsid w:val="000C02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0C02B8"/>
    <w:rPr>
      <w:color w:val="0000FF" w:themeColor="hyperlink"/>
      <w:u w:val="single"/>
    </w:rPr>
  </w:style>
  <w:style w:type="character" w:styleId="a6">
    <w:name w:val="Emphasis"/>
    <w:basedOn w:val="a1"/>
    <w:uiPriority w:val="20"/>
    <w:qFormat/>
    <w:rsid w:val="000C02B8"/>
    <w:rPr>
      <w:i/>
      <w:iCs/>
    </w:rPr>
  </w:style>
  <w:style w:type="paragraph" w:styleId="a7">
    <w:name w:val="No Spacing"/>
    <w:link w:val="a8"/>
    <w:uiPriority w:val="1"/>
    <w:qFormat/>
    <w:rsid w:val="000C02B8"/>
    <w:pPr>
      <w:spacing w:after="0" w:line="240" w:lineRule="auto"/>
    </w:pPr>
    <w:rPr>
      <w:rFonts w:eastAsiaTheme="minorEastAsia"/>
      <w:lang w:eastAsia="ru-RU"/>
    </w:rPr>
  </w:style>
  <w:style w:type="character" w:customStyle="1" w:styleId="a8">
    <w:name w:val="Без интервала Знак"/>
    <w:basedOn w:val="a1"/>
    <w:link w:val="a7"/>
    <w:uiPriority w:val="1"/>
    <w:rsid w:val="000C02B8"/>
    <w:rPr>
      <w:rFonts w:eastAsiaTheme="minorEastAsia"/>
      <w:lang w:eastAsia="ru-RU"/>
    </w:rPr>
  </w:style>
  <w:style w:type="paragraph" w:styleId="a9">
    <w:name w:val="Balloon Text"/>
    <w:basedOn w:val="a0"/>
    <w:link w:val="aa"/>
    <w:uiPriority w:val="99"/>
    <w:semiHidden/>
    <w:unhideWhenUsed/>
    <w:rsid w:val="000C02B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C02B8"/>
    <w:rPr>
      <w:rFonts w:ascii="Tahoma" w:hAnsi="Tahoma" w:cs="Tahoma"/>
      <w:sz w:val="16"/>
      <w:szCs w:val="16"/>
    </w:rPr>
  </w:style>
  <w:style w:type="paragraph" w:styleId="ab">
    <w:name w:val="header"/>
    <w:basedOn w:val="a0"/>
    <w:link w:val="ac"/>
    <w:uiPriority w:val="99"/>
    <w:unhideWhenUsed/>
    <w:rsid w:val="000C02B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0C02B8"/>
  </w:style>
  <w:style w:type="paragraph" w:styleId="ad">
    <w:name w:val="footer"/>
    <w:basedOn w:val="a0"/>
    <w:link w:val="ae"/>
    <w:uiPriority w:val="99"/>
    <w:unhideWhenUsed/>
    <w:rsid w:val="000C02B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0C0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02B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0C02B8"/>
    <w:pPr>
      <w:numPr>
        <w:numId w:val="2"/>
      </w:numPr>
      <w:autoSpaceDE w:val="0"/>
      <w:autoSpaceDN w:val="0"/>
      <w:adjustRightInd w:val="0"/>
      <w:spacing w:after="0" w:line="240" w:lineRule="auto"/>
      <w:contextualSpacing/>
    </w:pPr>
    <w:rPr>
      <w:rFonts w:ascii="Times New Roman" w:hAnsi="Times New Roman" w:cs="Times New Roman"/>
      <w:b/>
      <w:noProof/>
      <w:sz w:val="24"/>
      <w:szCs w:val="24"/>
    </w:rPr>
  </w:style>
  <w:style w:type="table" w:styleId="a4">
    <w:name w:val="Table Grid"/>
    <w:basedOn w:val="a2"/>
    <w:uiPriority w:val="59"/>
    <w:rsid w:val="000C02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0C02B8"/>
    <w:rPr>
      <w:color w:val="0000FF" w:themeColor="hyperlink"/>
      <w:u w:val="single"/>
    </w:rPr>
  </w:style>
  <w:style w:type="character" w:styleId="a6">
    <w:name w:val="Emphasis"/>
    <w:basedOn w:val="a1"/>
    <w:uiPriority w:val="20"/>
    <w:qFormat/>
    <w:rsid w:val="000C02B8"/>
    <w:rPr>
      <w:i/>
      <w:iCs/>
    </w:rPr>
  </w:style>
  <w:style w:type="paragraph" w:styleId="a7">
    <w:name w:val="No Spacing"/>
    <w:link w:val="a8"/>
    <w:uiPriority w:val="1"/>
    <w:qFormat/>
    <w:rsid w:val="000C02B8"/>
    <w:pPr>
      <w:spacing w:after="0" w:line="240" w:lineRule="auto"/>
    </w:pPr>
    <w:rPr>
      <w:rFonts w:eastAsiaTheme="minorEastAsia"/>
      <w:lang w:eastAsia="ru-RU"/>
    </w:rPr>
  </w:style>
  <w:style w:type="character" w:customStyle="1" w:styleId="a8">
    <w:name w:val="Без интервала Знак"/>
    <w:basedOn w:val="a1"/>
    <w:link w:val="a7"/>
    <w:uiPriority w:val="1"/>
    <w:rsid w:val="000C02B8"/>
    <w:rPr>
      <w:rFonts w:eastAsiaTheme="minorEastAsia"/>
      <w:lang w:eastAsia="ru-RU"/>
    </w:rPr>
  </w:style>
  <w:style w:type="paragraph" w:styleId="a9">
    <w:name w:val="Balloon Text"/>
    <w:basedOn w:val="a0"/>
    <w:link w:val="aa"/>
    <w:uiPriority w:val="99"/>
    <w:semiHidden/>
    <w:unhideWhenUsed/>
    <w:rsid w:val="000C02B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C02B8"/>
    <w:rPr>
      <w:rFonts w:ascii="Tahoma" w:hAnsi="Tahoma" w:cs="Tahoma"/>
      <w:sz w:val="16"/>
      <w:szCs w:val="16"/>
    </w:rPr>
  </w:style>
  <w:style w:type="paragraph" w:styleId="ab">
    <w:name w:val="header"/>
    <w:basedOn w:val="a0"/>
    <w:link w:val="ac"/>
    <w:uiPriority w:val="99"/>
    <w:unhideWhenUsed/>
    <w:rsid w:val="000C02B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0C02B8"/>
  </w:style>
  <w:style w:type="paragraph" w:styleId="ad">
    <w:name w:val="footer"/>
    <w:basedOn w:val="a0"/>
    <w:link w:val="ae"/>
    <w:uiPriority w:val="99"/>
    <w:unhideWhenUsed/>
    <w:rsid w:val="000C02B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0C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ru/monographs/67-257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shared.ru/slide/54781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yshared.ru/slide/151822/" TargetMode="External"/><Relationship Id="rId4" Type="http://schemas.openxmlformats.org/officeDocument/2006/relationships/settings" Target="settings.xml"/><Relationship Id="rId9" Type="http://schemas.openxmlformats.org/officeDocument/2006/relationships/hyperlink" Target="http://cdot-nntu.ru/basebook/ng1/system/teor/teor48.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32"/>
    <w:rsid w:val="00517E32"/>
    <w:rsid w:val="0092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EEF117D9EB4B13BC490C86EC03C96A">
    <w:name w:val="15EEF117D9EB4B13BC490C86EC03C96A"/>
    <w:rsid w:val="00517E32"/>
  </w:style>
  <w:style w:type="paragraph" w:customStyle="1" w:styleId="531BA003A2E2491792B2948D409C8614">
    <w:name w:val="531BA003A2E2491792B2948D409C8614"/>
    <w:rsid w:val="00517E32"/>
  </w:style>
  <w:style w:type="paragraph" w:customStyle="1" w:styleId="AC3B2CE2F89E4A8589A02E34984F7722">
    <w:name w:val="AC3B2CE2F89E4A8589A02E34984F7722"/>
    <w:rsid w:val="00517E32"/>
  </w:style>
  <w:style w:type="paragraph" w:customStyle="1" w:styleId="CA9D205CA16D431286E31BED4B0E384E">
    <w:name w:val="CA9D205CA16D431286E31BED4B0E384E"/>
    <w:rsid w:val="00517E32"/>
  </w:style>
  <w:style w:type="paragraph" w:customStyle="1" w:styleId="F1465C0494AD41B7A22745D15102B249">
    <w:name w:val="F1465C0494AD41B7A22745D15102B249"/>
    <w:rsid w:val="00517E32"/>
  </w:style>
  <w:style w:type="paragraph" w:customStyle="1" w:styleId="FF9C78F87EE04E358ABD1A50A7C0E826">
    <w:name w:val="FF9C78F87EE04E358ABD1A50A7C0E826"/>
    <w:rsid w:val="00517E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EEF117D9EB4B13BC490C86EC03C96A">
    <w:name w:val="15EEF117D9EB4B13BC490C86EC03C96A"/>
    <w:rsid w:val="00517E32"/>
  </w:style>
  <w:style w:type="paragraph" w:customStyle="1" w:styleId="531BA003A2E2491792B2948D409C8614">
    <w:name w:val="531BA003A2E2491792B2948D409C8614"/>
    <w:rsid w:val="00517E32"/>
  </w:style>
  <w:style w:type="paragraph" w:customStyle="1" w:styleId="AC3B2CE2F89E4A8589A02E34984F7722">
    <w:name w:val="AC3B2CE2F89E4A8589A02E34984F7722"/>
    <w:rsid w:val="00517E32"/>
  </w:style>
  <w:style w:type="paragraph" w:customStyle="1" w:styleId="CA9D205CA16D431286E31BED4B0E384E">
    <w:name w:val="CA9D205CA16D431286E31BED4B0E384E"/>
    <w:rsid w:val="00517E32"/>
  </w:style>
  <w:style w:type="paragraph" w:customStyle="1" w:styleId="F1465C0494AD41B7A22745D15102B249">
    <w:name w:val="F1465C0494AD41B7A22745D15102B249"/>
    <w:rsid w:val="00517E32"/>
  </w:style>
  <w:style w:type="paragraph" w:customStyle="1" w:styleId="FF9C78F87EE04E358ABD1A50A7C0E826">
    <w:name w:val="FF9C78F87EE04E358ABD1A50A7C0E826"/>
    <w:rsid w:val="00517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2015-06-03T21:05:00Z</dcterms:created>
  <dcterms:modified xsi:type="dcterms:W3CDTF">2015-06-03T21:05:00Z</dcterms:modified>
</cp:coreProperties>
</file>