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CF" w:rsidRPr="003447CF" w:rsidRDefault="00CC646E" w:rsidP="003447C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Характеристика п</w:t>
      </w:r>
      <w:r w:rsidR="003447CF" w:rsidRPr="003447CF">
        <w:rPr>
          <w:rFonts w:ascii="Times New Roman" w:hAnsi="Times New Roman" w:cs="Times New Roman"/>
          <w:b/>
          <w:sz w:val="28"/>
          <w:szCs w:val="28"/>
        </w:rPr>
        <w:t>рофессионал</w:t>
      </w:r>
      <w:r>
        <w:rPr>
          <w:rFonts w:ascii="Times New Roman" w:hAnsi="Times New Roman" w:cs="Times New Roman"/>
          <w:b/>
          <w:sz w:val="28"/>
          <w:szCs w:val="28"/>
        </w:rPr>
        <w:t>ьно важных качеств воспитателя</w:t>
      </w:r>
    </w:p>
    <w:p w:rsidR="003447CF" w:rsidRPr="003447CF" w:rsidRDefault="003447CF" w:rsidP="003447CF">
      <w:pPr>
        <w:spacing w:after="0" w:line="360" w:lineRule="auto"/>
        <w:jc w:val="center"/>
        <w:rPr>
          <w:rFonts w:ascii="Times New Roman" w:hAnsi="Times New Roman" w:cs="Times New Roman"/>
          <w:b/>
          <w:sz w:val="28"/>
          <w:szCs w:val="28"/>
        </w:rPr>
      </w:pP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 исследованиях по психологии деятельности воспитателя традиционно выделяют ряд качеств, рассматриваемых как профессионально важные: педагогический такт, педагогическая наблюдательность, любовь к ребенку, индивидуальный подход и т.д. Признавая необходимость этих качеств, многие исследователи главным в работе воспитателя считают его педагогическую позицию (своего рода установку на ребенка).</w:t>
      </w: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 настоящее время в противовес установке на ребенка как на средство педагогического процесса, характерной для директивной педагогики, выступает педагогика сотрудничества, использующая личностно-ориентированную модель воспитания, для которой характерна установка на ребенка как на цель педагогического процесса.</w:t>
      </w: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Исследователи сходятся во мнении, что с целью совершенствования профессиональной подготовки следует более активно использовать возможности профессионального самовоспитания.</w:t>
      </w: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Профессионально-педагогическое самовоспитание определяется как целенаправленный процесс порождения способов самосозидания процессов теоретической и практической подготовки, формой осознания ценностных установок, собственных педагогических целей.</w:t>
      </w: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Воспитатель постоянно должен быть в курсе современных достижений педагогической науки в области дидактики и дошкольного образования. Для успешной реализации образовательной программы воспитания и обучения в дошкольном учреждении (комплексной или парциальной) внедряются здоровьесберегающие и здоровьеформирующие технологии. Воспитатель должен четко знать эти технологии, их цели, задачи, содержание, условия внедрения в образовательный процесс, эффективность предполагаемого результата.</w:t>
      </w: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вопрос о том, каким же должен быть воспитатель детского сада доктор педагогических наук, профессор Т.Комарова отвечает следующим </w:t>
      </w:r>
      <w:r>
        <w:rPr>
          <w:rFonts w:ascii="Times New Roman" w:hAnsi="Times New Roman"/>
          <w:sz w:val="28"/>
          <w:szCs w:val="28"/>
        </w:rPr>
        <w:lastRenderedPageBreak/>
        <w:t>образом: «Я бы выделила два аспекта в этом вопросе. Во-первых, обладать личностными качествами, чтобы успешно работать с детьми; во-вторых, профессиональным мастерством, чтобы сформировать всесторонне развитую личность, творческую, активную, обладающую высокими нравственными качествами».</w:t>
      </w: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Важным качеством, которым необходимо обладать воспитателя детского сада, является способность к творчеству. Творческой личности воспитателя присущи особая педагогическая увлеченность, ясное понимание «сверхзадачи» педагогического труда - воспитания человека, нацеленности на оптимальные результаты его свободного и счастливого развития, глубокое уважение личности каждого ребенка, вера в его возможности. Педагогическая увлеченность - одна из важнейших предпосылок педагогического творчества. Велико значение глубокой и разносторонней эрудированности воспитателя, его общей культуры, начитанности, широты интересов. Вот почему развитие творческих качеств личности воспитателя невозможно только в узких предметно-методических рамках, оно требует широкого общекультурного багажа, непрерывно пополняемого и углубляющегося.</w:t>
      </w: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Одним из необходимых и естественных условий воспитания называют любовь к детям. Разумная любовь, предполагающая не сюсюканье, не заласкивание и удовлетворение капризов, а подлинную работу, доброжелательное общение, внимательное отношение к здоровым запросам, тактичную настойчивость в выработке полезных навыков и привычек.</w:t>
      </w: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Индивидуальное своеобразие воспитателя, его неповторимость определяют стилевые особенности деятельности, которые связываются с конкретными способами ее осуществления. Каждый воспитатель склонен максимально использовать свои индивидуальные особенности, обеспечивающие успех в деятельности, и преодолевать те качества, которые этому успеху препятствуют.</w:t>
      </w: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Способ самопроявления субъекта деятельности обозначается понятием «стиль». В самом широком смысле стиль - это устойчивая тенденция в способах реализации деятельности, то есть индивидуально-своеобразная система психологических средств, к которым прибегает человек в целях наилучшего уравновешивания своей индивидуальности с внешними условиями деятельности. Е.А. Климов выделяет следующие признаки индивидуального стиля: </w:t>
      </w:r>
    </w:p>
    <w:p w:rsidR="003447CF" w:rsidRDefault="003447CF" w:rsidP="003447CF">
      <w:pPr>
        <w:pStyle w:val="a3"/>
        <w:numPr>
          <w:ilvl w:val="0"/>
          <w:numId w:val="1"/>
        </w:numPr>
        <w:tabs>
          <w:tab w:val="num" w:pos="72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устойчивая система приемов и способов деятельности; </w:t>
      </w:r>
    </w:p>
    <w:p w:rsidR="003447CF" w:rsidRDefault="003447CF" w:rsidP="003447CF">
      <w:pPr>
        <w:pStyle w:val="a3"/>
        <w:numPr>
          <w:ilvl w:val="0"/>
          <w:numId w:val="1"/>
        </w:numPr>
        <w:tabs>
          <w:tab w:val="num" w:pos="72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эта система обусловлена определенными личными качествами; </w:t>
      </w:r>
    </w:p>
    <w:p w:rsidR="003447CF" w:rsidRDefault="003447CF" w:rsidP="003447CF">
      <w:pPr>
        <w:pStyle w:val="a3"/>
        <w:numPr>
          <w:ilvl w:val="0"/>
          <w:numId w:val="1"/>
        </w:numPr>
        <w:tabs>
          <w:tab w:val="num" w:pos="720"/>
        </w:tabs>
        <w:spacing w:after="0" w:line="360" w:lineRule="auto"/>
        <w:ind w:left="0" w:firstLine="0"/>
        <w:jc w:val="both"/>
        <w:rPr>
          <w:rFonts w:ascii="Times New Roman" w:hAnsi="Times New Roman"/>
          <w:sz w:val="28"/>
          <w:szCs w:val="28"/>
        </w:rPr>
      </w:pPr>
      <w:r>
        <w:rPr>
          <w:rFonts w:ascii="Times New Roman" w:hAnsi="Times New Roman"/>
          <w:sz w:val="28"/>
          <w:szCs w:val="28"/>
        </w:rPr>
        <w:t>эта система является средством эффективного приспособления к объективным требованиям.</w:t>
      </w: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Стиль деятельности объединяет такие взаимосвязанные компоненты, как характер выдвигаемых учителем целей, используемых им методов и средств, способы анализа результатов работы. По стилю можно судить о степени профессиональной зрелости воспитателя.</w:t>
      </w: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Расширенное понимание стиля делает сложным решение вопроса о типологии стилей. Выделяется несколько критериев классификации педагогических стилей. По характеру выдвигаемых целей и задач можно судить о целенаправленности стиля деятельности воспитателя и выделить стили проективный и ситуативный. Представители проективного стиля имеют четкое представление о целях деятельности, предвидят трудности и стремятся их предотвратить. Решения таких воспитателей четко направлены на устранение причин негативных явлений. Воспитатели ситуативного стиля не умеют предвидеть трудности, не озадачиваются планированием своей повседневной деятельности, конкретные ситуации воспринимаются как отдельные, не связанные с другими.</w:t>
      </w: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 степени включенности в деятельность можно выделить активный и пассивный стили. Поскольку деятельность воспитателя направлена на управление деятельностью детей, то стили деятельности рассматриваются в соответствии с выделенными в социальной психологии стилями руководства </w:t>
      </w:r>
      <w:r>
        <w:rPr>
          <w:rFonts w:ascii="Times New Roman" w:hAnsi="Times New Roman"/>
          <w:sz w:val="28"/>
          <w:szCs w:val="28"/>
        </w:rPr>
        <w:lastRenderedPageBreak/>
        <w:t>(авторитарный, демократический, попустительский). Каждый из названных стилей уточняет и конкретизирует, с одной стороны, содержательную сторону взаимодействия воспитателя с детьми, а с другой стороны, формальную сторону - технику (приемы и способы) осуществления этого взаимодействия.</w:t>
      </w:r>
    </w:p>
    <w:p w:rsidR="003447CF" w:rsidRDefault="003447CF" w:rsidP="003447CF">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Функции профессионального самосовершенствования - самообразования и самовоспитания отводится в настоящее время особо важная роль. Высоко оценивается ее значимость педагогами и психологами, учеными и практиками. Как писал известный врач и педагог Януш Корчак, тому, «кто присматривает за вверенными ему детьми, не в силах подойти к себе критически, угрожает большая опасность».</w:t>
      </w:r>
    </w:p>
    <w:p w:rsidR="00000000" w:rsidRDefault="001E65C1" w:rsidP="00E63710">
      <w:pPr>
        <w:spacing w:after="0" w:line="360" w:lineRule="auto"/>
      </w:pPr>
    </w:p>
    <w:p w:rsidR="00E63710" w:rsidRDefault="00E63710" w:rsidP="00E63710">
      <w:pPr>
        <w:pStyle w:val="a3"/>
        <w:spacing w:after="0" w:line="360" w:lineRule="auto"/>
        <w:ind w:left="0" w:firstLine="709"/>
        <w:jc w:val="center"/>
        <w:rPr>
          <w:rFonts w:ascii="Times New Roman" w:hAnsi="Times New Roman"/>
          <w:sz w:val="28"/>
          <w:szCs w:val="28"/>
        </w:rPr>
      </w:pPr>
      <w:r>
        <w:rPr>
          <w:rFonts w:ascii="Times New Roman" w:hAnsi="Times New Roman"/>
          <w:sz w:val="28"/>
          <w:szCs w:val="28"/>
        </w:rPr>
        <w:t>Список литературы</w:t>
      </w:r>
    </w:p>
    <w:p w:rsidR="00E63710" w:rsidRDefault="00E63710" w:rsidP="00E63710">
      <w:pPr>
        <w:pStyle w:val="a3"/>
        <w:spacing w:after="0" w:line="360" w:lineRule="auto"/>
        <w:ind w:left="0"/>
        <w:jc w:val="center"/>
        <w:rPr>
          <w:rFonts w:ascii="Times New Roman" w:hAnsi="Times New Roman"/>
          <w:sz w:val="28"/>
          <w:szCs w:val="28"/>
        </w:rPr>
      </w:pPr>
    </w:p>
    <w:p w:rsidR="00E63710" w:rsidRDefault="00E63710" w:rsidP="00E63710">
      <w:pPr>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Амонашвили Ш.А. Личностно-гуманная основа педагогической профессии. – Минск, 1990.</w:t>
      </w:r>
    </w:p>
    <w:p w:rsidR="00E63710" w:rsidRDefault="00E63710" w:rsidP="00E63710">
      <w:pPr>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Братусь Б.С. К проблеме человека в психологии // Вопросы психологии. 1997. № 5. </w:t>
      </w:r>
    </w:p>
    <w:p w:rsidR="00E63710" w:rsidRDefault="00E63710" w:rsidP="00E63710">
      <w:pPr>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Исаев И.Ф. Профессионально-педагогическая культура преподавателя высшей школы как саморазвивающаяся система // Гаудеамус. - Тамбов, 2002. - № 1. - С. 20-30.</w:t>
      </w:r>
    </w:p>
    <w:p w:rsidR="00E63710" w:rsidRDefault="00E63710" w:rsidP="00E63710">
      <w:pPr>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Митина Л.М. Формирование профессионального самосознания учителя // Вопросы психологии. 1990. № 3.</w:t>
      </w:r>
    </w:p>
    <w:p w:rsidR="00E63710" w:rsidRDefault="00E63710" w:rsidP="00E63710">
      <w:pPr>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Самородова А.П. Теоретические основания развития профессионально-педагогической культуры воспитателя дошкольного образовательного учреждения.</w:t>
      </w:r>
    </w:p>
    <w:p w:rsidR="00E63710" w:rsidRDefault="00E63710" w:rsidP="00E63710">
      <w:pPr>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Толочек В.А. Стили профессиональной деятельности. М., 1999.</w:t>
      </w:r>
    </w:p>
    <w:p w:rsidR="00E63710" w:rsidRDefault="00E63710" w:rsidP="00E63710">
      <w:pPr>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Горелова Г.Г. Личность и профессия: Профессиональная личностная реадаптация в условиях "тройного" кризиса. Челябинск, 2001.</w:t>
      </w:r>
    </w:p>
    <w:p w:rsidR="00E63710" w:rsidRDefault="00E63710"/>
    <w:sectPr w:rsidR="00E637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5C1" w:rsidRDefault="001E65C1" w:rsidP="003447CF">
      <w:pPr>
        <w:spacing w:after="0" w:line="240" w:lineRule="auto"/>
      </w:pPr>
      <w:r>
        <w:separator/>
      </w:r>
    </w:p>
  </w:endnote>
  <w:endnote w:type="continuationSeparator" w:id="1">
    <w:p w:rsidR="001E65C1" w:rsidRDefault="001E65C1" w:rsidP="00344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5C1" w:rsidRDefault="001E65C1" w:rsidP="003447CF">
      <w:pPr>
        <w:spacing w:after="0" w:line="240" w:lineRule="auto"/>
      </w:pPr>
      <w:r>
        <w:separator/>
      </w:r>
    </w:p>
  </w:footnote>
  <w:footnote w:type="continuationSeparator" w:id="1">
    <w:p w:rsidR="001E65C1" w:rsidRDefault="001E65C1" w:rsidP="003447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E717B"/>
    <w:multiLevelType w:val="hybridMultilevel"/>
    <w:tmpl w:val="BE30EE1C"/>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863998"/>
    <w:multiLevelType w:val="hybridMultilevel"/>
    <w:tmpl w:val="7218841E"/>
    <w:lvl w:ilvl="0" w:tplc="A3E2C4F6">
      <w:start w:val="1"/>
      <w:numFmt w:val="russianLower"/>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447CF"/>
    <w:rsid w:val="001E65C1"/>
    <w:rsid w:val="003447CF"/>
    <w:rsid w:val="00CC646E"/>
    <w:rsid w:val="00E63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7CF"/>
    <w:pPr>
      <w:ind w:left="720"/>
      <w:contextualSpacing/>
    </w:pPr>
    <w:rPr>
      <w:rFonts w:ascii="Calibri" w:eastAsia="Calibri" w:hAnsi="Calibri" w:cs="Times New Roman"/>
      <w:lang w:eastAsia="en-US"/>
    </w:rPr>
  </w:style>
  <w:style w:type="paragraph" w:styleId="a4">
    <w:name w:val="footnote text"/>
    <w:basedOn w:val="a"/>
    <w:link w:val="a5"/>
    <w:uiPriority w:val="99"/>
    <w:semiHidden/>
    <w:unhideWhenUsed/>
    <w:rsid w:val="003447CF"/>
    <w:pPr>
      <w:spacing w:after="0" w:line="240" w:lineRule="auto"/>
    </w:pPr>
    <w:rPr>
      <w:rFonts w:ascii="Calibri" w:eastAsia="Calibri" w:hAnsi="Calibri" w:cs="Times New Roman"/>
      <w:sz w:val="20"/>
      <w:szCs w:val="20"/>
      <w:lang w:eastAsia="en-US"/>
    </w:rPr>
  </w:style>
  <w:style w:type="character" w:customStyle="1" w:styleId="a5">
    <w:name w:val="Текст сноски Знак"/>
    <w:basedOn w:val="a0"/>
    <w:link w:val="a4"/>
    <w:uiPriority w:val="99"/>
    <w:semiHidden/>
    <w:rsid w:val="003447CF"/>
    <w:rPr>
      <w:rFonts w:ascii="Calibri" w:eastAsia="Calibri" w:hAnsi="Calibri" w:cs="Times New Roman"/>
      <w:sz w:val="20"/>
      <w:szCs w:val="20"/>
      <w:lang w:eastAsia="en-US"/>
    </w:rPr>
  </w:style>
  <w:style w:type="character" w:styleId="a6">
    <w:name w:val="footnote reference"/>
    <w:basedOn w:val="a0"/>
    <w:uiPriority w:val="99"/>
    <w:semiHidden/>
    <w:unhideWhenUsed/>
    <w:rsid w:val="003447CF"/>
    <w:rPr>
      <w:vertAlign w:val="superscript"/>
    </w:rPr>
  </w:style>
</w:styles>
</file>

<file path=word/webSettings.xml><?xml version="1.0" encoding="utf-8"?>
<w:webSettings xmlns:r="http://schemas.openxmlformats.org/officeDocument/2006/relationships" xmlns:w="http://schemas.openxmlformats.org/wordprocessingml/2006/main">
  <w:divs>
    <w:div w:id="1203980911">
      <w:bodyDiv w:val="1"/>
      <w:marLeft w:val="0"/>
      <w:marRight w:val="0"/>
      <w:marTop w:val="0"/>
      <w:marBottom w:val="0"/>
      <w:divBdr>
        <w:top w:val="none" w:sz="0" w:space="0" w:color="auto"/>
        <w:left w:val="none" w:sz="0" w:space="0" w:color="auto"/>
        <w:bottom w:val="none" w:sz="0" w:space="0" w:color="auto"/>
        <w:right w:val="none" w:sz="0" w:space="0" w:color="auto"/>
      </w:divBdr>
    </w:div>
    <w:div w:id="1379818941">
      <w:bodyDiv w:val="1"/>
      <w:marLeft w:val="0"/>
      <w:marRight w:val="0"/>
      <w:marTop w:val="0"/>
      <w:marBottom w:val="0"/>
      <w:divBdr>
        <w:top w:val="none" w:sz="0" w:space="0" w:color="auto"/>
        <w:left w:val="none" w:sz="0" w:space="0" w:color="auto"/>
        <w:bottom w:val="none" w:sz="0" w:space="0" w:color="auto"/>
        <w:right w:val="none" w:sz="0" w:space="0" w:color="auto"/>
      </w:divBdr>
    </w:div>
    <w:div w:id="18732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5841</Characters>
  <Application>Microsoft Office Word</Application>
  <DocSecurity>0</DocSecurity>
  <Lines>48</Lines>
  <Paragraphs>13</Paragraphs>
  <ScaleCrop>false</ScaleCrop>
  <Company>home</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Танюша</cp:lastModifiedBy>
  <cp:revision>4</cp:revision>
  <dcterms:created xsi:type="dcterms:W3CDTF">2015-05-26T19:08:00Z</dcterms:created>
  <dcterms:modified xsi:type="dcterms:W3CDTF">2015-05-26T19:11:00Z</dcterms:modified>
</cp:coreProperties>
</file>