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2" w:rsidRPr="004459C1" w:rsidRDefault="00194312" w:rsidP="0019431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59C1">
        <w:rPr>
          <w:rFonts w:ascii="Times New Roman" w:hAnsi="Times New Roman" w:cs="Times New Roman"/>
          <w:i/>
          <w:sz w:val="28"/>
          <w:szCs w:val="28"/>
        </w:rPr>
        <w:t>Г.Н. Лупанова, старший воспитатель</w:t>
      </w:r>
    </w:p>
    <w:p w:rsidR="00194312" w:rsidRDefault="00194312" w:rsidP="0019431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459C1">
        <w:rPr>
          <w:rFonts w:ascii="Times New Roman" w:hAnsi="Times New Roman" w:cs="Times New Roman"/>
          <w:i/>
          <w:sz w:val="28"/>
          <w:szCs w:val="28"/>
        </w:rPr>
        <w:t>МАДОУ г. Мурманска детский сад комбинированного вида № 151</w:t>
      </w:r>
    </w:p>
    <w:p w:rsidR="00194312" w:rsidRDefault="00194312" w:rsidP="00194312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94312" w:rsidRPr="004459C1" w:rsidRDefault="00194312" w:rsidP="0019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РАЗВИТИЯ КОММУНИКАТИВНЫХ УМЕНИЙ ПЕДАГОГОВ В ПРОЦЕССЕ ВНЕДРЕНИЯ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 АКТИВНЫХ ФОРМ МЕТОДИЧЕСКОЙ РАБОТЫ.</w:t>
      </w:r>
    </w:p>
    <w:p w:rsidR="003A74A9" w:rsidRDefault="003A74A9" w:rsidP="00B70DE3">
      <w:pPr>
        <w:pStyle w:val="a3"/>
        <w:jc w:val="left"/>
        <w:rPr>
          <w:sz w:val="28"/>
          <w:szCs w:val="28"/>
        </w:rPr>
      </w:pPr>
    </w:p>
    <w:p w:rsidR="003A74A9" w:rsidRPr="003A74A9" w:rsidRDefault="003A74A9" w:rsidP="003A74A9">
      <w:pPr>
        <w:pStyle w:val="a3"/>
        <w:rPr>
          <w:sz w:val="28"/>
          <w:szCs w:val="28"/>
        </w:rPr>
      </w:pPr>
      <w:r w:rsidRPr="003A74A9">
        <w:rPr>
          <w:sz w:val="28"/>
          <w:szCs w:val="28"/>
        </w:rPr>
        <w:t xml:space="preserve">Педагогическое совещание в форме деловой игры: </w:t>
      </w:r>
    </w:p>
    <w:p w:rsidR="003A74A9" w:rsidRPr="003A74A9" w:rsidRDefault="003A74A9" w:rsidP="003A74A9">
      <w:pPr>
        <w:pStyle w:val="a3"/>
        <w:rPr>
          <w:sz w:val="28"/>
          <w:szCs w:val="28"/>
        </w:rPr>
      </w:pPr>
      <w:r>
        <w:rPr>
          <w:sz w:val="28"/>
          <w:szCs w:val="28"/>
        </w:rPr>
        <w:t>«Педагогический пробег»</w:t>
      </w:r>
    </w:p>
    <w:p w:rsidR="003A74A9" w:rsidRPr="003A74A9" w:rsidRDefault="003A74A9" w:rsidP="003A74A9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Цель: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уточнить знания педагогов по проблеме коммуникативных взаимодействий </w:t>
      </w:r>
      <w:proofErr w:type="gramStart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детьми.</w:t>
      </w: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Ведущий: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 с правилами, следит за</w:t>
      </w:r>
      <w:r w:rsidRPr="003A74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регламентом, помогает «начальникам станции» в обобщении представленного группами материала, </w:t>
      </w:r>
      <w:proofErr w:type="gramStart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 результаты</w:t>
      </w:r>
      <w:proofErr w:type="gramEnd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деловой игры.</w:t>
      </w: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Организатор в группе: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участвует и направляет дискуссию, следит за её ходом, фиксирует мнение группы по вопросу и представляет его «начальнику станции».</w:t>
      </w: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Начальник станции: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предлагает вопросы к дискуссии, обозначенные на путевом листе данной станции, следит за дискуссией, выделяет </w:t>
      </w:r>
      <w:proofErr w:type="gramStart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активных и по окончании дискуссии выдаёт карточку, фиксирует в специальном бланке единое мнение группы по результатам дискуссии. Во второй части  он выставляет баллы за работу (от 1 до 3), обобщает полученный материал, выделяя самые творческие мысли, суждения, предложения и знакомит с ними всех играющих.</w:t>
      </w: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Правила игры: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A74A9" w:rsidRPr="003A74A9" w:rsidRDefault="003A74A9" w:rsidP="003A7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каждой станции группа работает 10 минут, из них 2 минуты на оформление единого мнения для начальника станции, нельзя оспаривать.</w:t>
      </w:r>
    </w:p>
    <w:p w:rsidR="003A74A9" w:rsidRPr="003A74A9" w:rsidRDefault="003A74A9" w:rsidP="003A74A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дискуссии: слушать других, четко излагать свои мысли, вырабатывать компромиссное решение, активно участвовать в игре.</w:t>
      </w:r>
    </w:p>
    <w:p w:rsidR="003A74A9" w:rsidRPr="003A74A9" w:rsidRDefault="003A74A9" w:rsidP="003A74A9">
      <w:pPr>
        <w:pStyle w:val="1"/>
        <w:jc w:val="both"/>
        <w:rPr>
          <w:sz w:val="24"/>
        </w:rPr>
      </w:pPr>
      <w:r w:rsidRPr="003A74A9">
        <w:rPr>
          <w:sz w:val="24"/>
        </w:rPr>
        <w:t xml:space="preserve">Атрибуты к игре: </w:t>
      </w:r>
    </w:p>
    <w:p w:rsidR="003A74A9" w:rsidRPr="003A74A9" w:rsidRDefault="003A74A9" w:rsidP="003A74A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sz w:val="24"/>
          <w:szCs w:val="24"/>
        </w:rPr>
        <w:t>Значки с номерами групп</w:t>
      </w:r>
    </w:p>
    <w:p w:rsidR="003A74A9" w:rsidRPr="003A74A9" w:rsidRDefault="003A74A9" w:rsidP="003A74A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sz w:val="24"/>
          <w:szCs w:val="24"/>
        </w:rPr>
        <w:t>Табло для подсчёта и наглядного представления баллов, полученных каждой группой.</w:t>
      </w:r>
    </w:p>
    <w:p w:rsidR="003A74A9" w:rsidRPr="003A74A9" w:rsidRDefault="003A74A9" w:rsidP="003A74A9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sz w:val="24"/>
          <w:szCs w:val="24"/>
        </w:rPr>
        <w:t>Бланки для каждого «начальника станции».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Ход игры.</w:t>
      </w:r>
    </w:p>
    <w:p w:rsidR="003A74A9" w:rsidRPr="003A74A9" w:rsidRDefault="003A74A9" w:rsidP="003A74A9">
      <w:pPr>
        <w:pStyle w:val="a5"/>
        <w:jc w:val="both"/>
        <w:rPr>
          <w:sz w:val="24"/>
        </w:rPr>
      </w:pPr>
      <w:r w:rsidRPr="003A74A9">
        <w:rPr>
          <w:sz w:val="24"/>
        </w:rPr>
        <w:t>Все играющие разбиваются на 3 группы. В каждой группе выбирается организатор. Он получает значок с изображением номера группы. Помещение, где проводится деловая игра, оформляется следующим образом: размещаются 3 стола в разных концах с условным названием «станций».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1 станция «Что такое общение?»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 Что такое эффективное общение?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и охарактеризуйте формы общения взрослого и ребёнка.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2 станция «Средства общения»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 В чём значение невербальных способов общения для развития коммуникативных взаимоотношений?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Значение речи воспитателя в развитии коммуникативного взаимодействия взрослого и ребёнка.</w:t>
      </w:r>
    </w:p>
    <w:p w:rsidR="003A74A9" w:rsidRPr="003A74A9" w:rsidRDefault="003A74A9" w:rsidP="003A74A9">
      <w:pPr>
        <w:pStyle w:val="2"/>
        <w:jc w:val="both"/>
        <w:rPr>
          <w:sz w:val="24"/>
        </w:rPr>
      </w:pPr>
      <w:r w:rsidRPr="003A74A9">
        <w:rPr>
          <w:sz w:val="24"/>
        </w:rPr>
        <w:t>3 станция «Личность воспитателя в коммуникативном взаимодействии».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Вопрос: Роль воспитателя в создании благоприятного микроклимата для развития коммуникативной деятельности.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влияет содержание общения на отношения детей к взрослым?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объявляет правила игры.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того как группы побывают на трёх станциях и закончат пробег, объявляется перерыв 10 минут. В это время начальники станции вместе с ведущим выставляют баллы каждой группе.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даёт слово каждому начальнику станции, оглашает результаты. Подводятся итоги.</w:t>
      </w:r>
    </w:p>
    <w:p w:rsidR="003A74A9" w:rsidRDefault="003A74A9" w:rsidP="003A74A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74A9" w:rsidRPr="003A74A9" w:rsidRDefault="003A74A9" w:rsidP="003A74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74A9">
        <w:rPr>
          <w:rFonts w:ascii="Times New Roman" w:hAnsi="Times New Roman" w:cs="Times New Roman"/>
          <w:b/>
          <w:color w:val="FF0000"/>
          <w:sz w:val="28"/>
          <w:szCs w:val="28"/>
        </w:rPr>
        <w:t>Конкурс педагогического мастерства</w:t>
      </w:r>
    </w:p>
    <w:p w:rsidR="003A74A9" w:rsidRPr="003A74A9" w:rsidRDefault="003A74A9" w:rsidP="003A74A9">
      <w:pPr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A74A9">
        <w:rPr>
          <w:rFonts w:ascii="Times New Roman" w:hAnsi="Times New Roman" w:cs="Times New Roman"/>
          <w:b/>
          <w:color w:val="FF0000"/>
          <w:sz w:val="28"/>
          <w:szCs w:val="28"/>
        </w:rPr>
        <w:t>«Развитие коммуникативных умений педагога»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Цель: </w:t>
      </w:r>
    </w:p>
    <w:p w:rsidR="003A74A9" w:rsidRPr="003A74A9" w:rsidRDefault="003A74A9" w:rsidP="003A74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проявлять педагогический такт в различных условиях воспитательно-образовательной работы в дошкольном учреждении.</w:t>
      </w:r>
    </w:p>
    <w:p w:rsidR="003A74A9" w:rsidRPr="003A74A9" w:rsidRDefault="003A74A9" w:rsidP="003A74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уровня развития профессионально значимых свойств личности воспитателя: направленность, знания, способность, техника.</w:t>
      </w:r>
    </w:p>
    <w:p w:rsidR="003A74A9" w:rsidRPr="003A74A9" w:rsidRDefault="003A74A9" w:rsidP="003A74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профессионально- педагогических особенностей: внимания, наблюдательности, воображения.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Сценарий конкурса.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1.</w:t>
      </w:r>
      <w:r w:rsidRPr="003A74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Психологическая настройка на творческую работу.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: выполнение упражнений на умение управлять своим творческим самочувствием. Упражнение выполняется коллективно всеми воспитателями в быстром темпе.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Упражнение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: «Удобное средство».</w:t>
      </w:r>
    </w:p>
    <w:p w:rsidR="003A74A9" w:rsidRPr="000866EC" w:rsidRDefault="003A74A9" w:rsidP="003A74A9">
      <w:pPr>
        <w:pStyle w:val="2"/>
        <w:jc w:val="both"/>
        <w:rPr>
          <w:sz w:val="24"/>
        </w:rPr>
      </w:pPr>
      <w:r>
        <w:rPr>
          <w:sz w:val="24"/>
        </w:rPr>
        <w:t>Прослушать аудио</w:t>
      </w:r>
      <w:r w:rsidRPr="000866EC">
        <w:rPr>
          <w:sz w:val="24"/>
        </w:rPr>
        <w:t xml:space="preserve"> запись музыкального фрагмента (Чайковский П.И. «Вальс цветов), свои мысли и чувства выразить в рисунке или написать короткий рассказ.</w:t>
      </w:r>
    </w:p>
    <w:p w:rsidR="003A74A9" w:rsidRPr="000866EC" w:rsidRDefault="003A74A9" w:rsidP="003A74A9">
      <w:pPr>
        <w:pStyle w:val="2"/>
        <w:jc w:val="both"/>
        <w:rPr>
          <w:sz w:val="24"/>
        </w:rPr>
      </w:pPr>
    </w:p>
    <w:p w:rsidR="003A74A9" w:rsidRPr="003A74A9" w:rsidRDefault="003A74A9" w:rsidP="003A74A9">
      <w:pPr>
        <w:pStyle w:val="2"/>
        <w:ind w:left="360"/>
        <w:jc w:val="both"/>
        <w:rPr>
          <w:b/>
          <w:bCs/>
          <w:i/>
          <w:iCs/>
          <w:color w:val="FF0000"/>
          <w:sz w:val="24"/>
        </w:rPr>
      </w:pPr>
      <w:r w:rsidRPr="003A74A9">
        <w:rPr>
          <w:b/>
          <w:bCs/>
          <w:i/>
          <w:iCs/>
          <w:color w:val="FF0000"/>
          <w:sz w:val="24"/>
        </w:rPr>
        <w:t>2. Педагогический такт воспитателя.</w:t>
      </w:r>
    </w:p>
    <w:p w:rsidR="003A74A9" w:rsidRPr="000866EC" w:rsidRDefault="003A74A9" w:rsidP="003A74A9">
      <w:pPr>
        <w:pStyle w:val="2"/>
        <w:ind w:left="360"/>
        <w:jc w:val="both"/>
        <w:rPr>
          <w:sz w:val="24"/>
        </w:rPr>
      </w:pPr>
      <w:r w:rsidRPr="000866EC">
        <w:rPr>
          <w:sz w:val="24"/>
          <w:u w:val="single"/>
        </w:rPr>
        <w:t>Задание:</w:t>
      </w:r>
      <w:r w:rsidRPr="000866EC">
        <w:rPr>
          <w:sz w:val="24"/>
        </w:rPr>
        <w:t xml:space="preserve"> </w:t>
      </w:r>
      <w:r w:rsidRPr="000866EC">
        <w:rPr>
          <w:i/>
          <w:iCs/>
          <w:sz w:val="24"/>
        </w:rPr>
        <w:t>проанализировать</w:t>
      </w:r>
      <w:r w:rsidRPr="000866EC">
        <w:rPr>
          <w:sz w:val="24"/>
        </w:rPr>
        <w:t xml:space="preserve"> </w:t>
      </w:r>
      <w:r w:rsidRPr="000866EC">
        <w:rPr>
          <w:i/>
          <w:iCs/>
          <w:sz w:val="24"/>
        </w:rPr>
        <w:t>ситуацию:</w:t>
      </w:r>
      <w:r w:rsidRPr="000866EC">
        <w:rPr>
          <w:sz w:val="24"/>
        </w:rPr>
        <w:t xml:space="preserve"> «Увидев, что Вадик собирается рисовать, педагог спрашивает: </w:t>
      </w:r>
    </w:p>
    <w:p w:rsidR="003A74A9" w:rsidRPr="000866EC" w:rsidRDefault="003A74A9" w:rsidP="003A74A9">
      <w:pPr>
        <w:pStyle w:val="2"/>
        <w:numPr>
          <w:ilvl w:val="2"/>
          <w:numId w:val="1"/>
        </w:numPr>
        <w:jc w:val="both"/>
        <w:rPr>
          <w:sz w:val="24"/>
        </w:rPr>
      </w:pPr>
      <w:r w:rsidRPr="000866EC">
        <w:rPr>
          <w:sz w:val="24"/>
        </w:rPr>
        <w:t>Что ты собираешься рисовать и чем?</w:t>
      </w:r>
    </w:p>
    <w:p w:rsidR="003A74A9" w:rsidRPr="000866EC" w:rsidRDefault="003A74A9" w:rsidP="003A74A9">
      <w:pPr>
        <w:pStyle w:val="2"/>
        <w:numPr>
          <w:ilvl w:val="2"/>
          <w:numId w:val="1"/>
        </w:numPr>
        <w:jc w:val="both"/>
        <w:rPr>
          <w:sz w:val="24"/>
        </w:rPr>
      </w:pPr>
      <w:r w:rsidRPr="000866EC">
        <w:rPr>
          <w:sz w:val="24"/>
        </w:rPr>
        <w:t>Как будешь рисовать? Как расположишь рисунок на листе бумаги?</w:t>
      </w:r>
    </w:p>
    <w:p w:rsidR="003A74A9" w:rsidRPr="000866EC" w:rsidRDefault="003A74A9" w:rsidP="003A74A9">
      <w:pPr>
        <w:pStyle w:val="2"/>
        <w:numPr>
          <w:ilvl w:val="2"/>
          <w:numId w:val="1"/>
        </w:numPr>
        <w:jc w:val="both"/>
        <w:rPr>
          <w:sz w:val="24"/>
        </w:rPr>
      </w:pPr>
      <w:r w:rsidRPr="000866EC">
        <w:rPr>
          <w:sz w:val="24"/>
        </w:rPr>
        <w:t>Что нарисуешь сначала, а что потом?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</w:rPr>
        <w:t xml:space="preserve">     Напоминает, что после рисования нужно всё положить на место».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i/>
          <w:iCs/>
          <w:sz w:val="24"/>
        </w:rPr>
        <w:t>Ответить на вопрос:</w:t>
      </w:r>
      <w:r w:rsidRPr="000866EC">
        <w:rPr>
          <w:sz w:val="24"/>
        </w:rPr>
        <w:t xml:space="preserve"> Нужно ли такое вмешательство взрослого в самостоятельную деятельность детей?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</w:p>
    <w:p w:rsidR="003A74A9" w:rsidRPr="003A74A9" w:rsidRDefault="003A74A9" w:rsidP="003A74A9">
      <w:pPr>
        <w:pStyle w:val="2"/>
        <w:numPr>
          <w:ilvl w:val="0"/>
          <w:numId w:val="1"/>
        </w:numPr>
        <w:jc w:val="both"/>
        <w:rPr>
          <w:b/>
          <w:bCs/>
          <w:i/>
          <w:iCs/>
          <w:color w:val="FF0000"/>
          <w:sz w:val="24"/>
        </w:rPr>
      </w:pPr>
      <w:r w:rsidRPr="003A74A9">
        <w:rPr>
          <w:b/>
          <w:bCs/>
          <w:i/>
          <w:iCs/>
          <w:color w:val="FF0000"/>
          <w:sz w:val="24"/>
        </w:rPr>
        <w:t>Педагогическая техника.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  <w:u w:val="single"/>
        </w:rPr>
        <w:t>Цель:</w:t>
      </w:r>
      <w:r w:rsidRPr="000866EC">
        <w:rPr>
          <w:sz w:val="24"/>
        </w:rPr>
        <w:t xml:space="preserve"> научиться управлять своим эмоциональным состоянием.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lastRenderedPageBreak/>
        <w:t>Упражнение 1.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</w:rPr>
        <w:t xml:space="preserve">Имитационная игра. Войти в группу в образе </w:t>
      </w:r>
      <w:proofErr w:type="gramStart"/>
      <w:r w:rsidRPr="000866EC">
        <w:rPr>
          <w:sz w:val="24"/>
        </w:rPr>
        <w:t>заведующей</w:t>
      </w:r>
      <w:proofErr w:type="gramEnd"/>
      <w:r w:rsidRPr="000866EC">
        <w:rPr>
          <w:sz w:val="24"/>
        </w:rPr>
        <w:t>, старшего воспитателя. Проследить, как меняется внутренний настрой.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t>Упражнение 2.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proofErr w:type="spellStart"/>
      <w:r w:rsidRPr="000866EC">
        <w:rPr>
          <w:sz w:val="24"/>
        </w:rPr>
        <w:t>Микропреподавание</w:t>
      </w:r>
      <w:proofErr w:type="spellEnd"/>
      <w:r w:rsidRPr="000866EC">
        <w:rPr>
          <w:sz w:val="24"/>
        </w:rPr>
        <w:t>. Управление собой в ситуации: «Дети, давайте поговорим о …». В ходе проведения микро преподавания слушателям необходимо записать, какое состояние испытывает выступающий перед аудиторией воспитатель.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t>Развитие невербальных средств общения.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t>Упражнение 1.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</w:rPr>
        <w:t xml:space="preserve">Войди в круг. Все воспитатели стоят по кругу. Один </w:t>
      </w:r>
      <w:proofErr w:type="gramStart"/>
      <w:r w:rsidRPr="000866EC">
        <w:rPr>
          <w:sz w:val="24"/>
        </w:rPr>
        <w:t>вне</w:t>
      </w:r>
      <w:proofErr w:type="gramEnd"/>
      <w:r w:rsidRPr="000866EC">
        <w:rPr>
          <w:sz w:val="24"/>
        </w:rPr>
        <w:t xml:space="preserve"> </w:t>
      </w:r>
      <w:proofErr w:type="gramStart"/>
      <w:r w:rsidRPr="000866EC">
        <w:rPr>
          <w:sz w:val="24"/>
        </w:rPr>
        <w:t>его</w:t>
      </w:r>
      <w:proofErr w:type="gramEnd"/>
      <w:r w:rsidRPr="000866EC">
        <w:rPr>
          <w:sz w:val="24"/>
        </w:rPr>
        <w:t>. С помощью невербальных средств надо попытаться войти в круг. Упражнение выполняется быстро. Испробовать предлагается всем.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t xml:space="preserve">Упражнение 2. 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</w:rPr>
        <w:t>Продемонстрировать Ваш взгляд на ребёнка:</w:t>
      </w:r>
    </w:p>
    <w:p w:rsidR="003A74A9" w:rsidRPr="000866EC" w:rsidRDefault="003A74A9" w:rsidP="003A74A9">
      <w:pPr>
        <w:pStyle w:val="2"/>
        <w:numPr>
          <w:ilvl w:val="0"/>
          <w:numId w:val="4"/>
        </w:numPr>
        <w:jc w:val="both"/>
        <w:rPr>
          <w:sz w:val="24"/>
        </w:rPr>
      </w:pPr>
      <w:r w:rsidRPr="000866EC">
        <w:rPr>
          <w:sz w:val="24"/>
        </w:rPr>
        <w:t>С укоризной</w:t>
      </w:r>
    </w:p>
    <w:p w:rsidR="003A74A9" w:rsidRPr="000866EC" w:rsidRDefault="003A74A9" w:rsidP="003A74A9">
      <w:pPr>
        <w:pStyle w:val="2"/>
        <w:numPr>
          <w:ilvl w:val="0"/>
          <w:numId w:val="4"/>
        </w:numPr>
        <w:jc w:val="both"/>
        <w:rPr>
          <w:sz w:val="24"/>
        </w:rPr>
      </w:pPr>
      <w:r w:rsidRPr="000866EC">
        <w:rPr>
          <w:sz w:val="24"/>
        </w:rPr>
        <w:t>С настойчивым запретом</w:t>
      </w:r>
    </w:p>
    <w:p w:rsidR="003A74A9" w:rsidRPr="000866EC" w:rsidRDefault="003A74A9" w:rsidP="003A74A9">
      <w:pPr>
        <w:pStyle w:val="2"/>
        <w:numPr>
          <w:ilvl w:val="0"/>
          <w:numId w:val="4"/>
        </w:numPr>
        <w:jc w:val="both"/>
        <w:rPr>
          <w:sz w:val="24"/>
        </w:rPr>
      </w:pPr>
      <w:r w:rsidRPr="000866EC">
        <w:rPr>
          <w:sz w:val="24"/>
        </w:rPr>
        <w:t>С безмерным удивлением</w:t>
      </w:r>
    </w:p>
    <w:p w:rsidR="003A74A9" w:rsidRPr="000866EC" w:rsidRDefault="003A74A9" w:rsidP="003A74A9">
      <w:pPr>
        <w:pStyle w:val="2"/>
        <w:numPr>
          <w:ilvl w:val="0"/>
          <w:numId w:val="4"/>
        </w:numPr>
        <w:jc w:val="both"/>
        <w:rPr>
          <w:sz w:val="24"/>
        </w:rPr>
      </w:pPr>
      <w:r w:rsidRPr="000866EC">
        <w:rPr>
          <w:sz w:val="24"/>
        </w:rPr>
        <w:t>С гневом</w:t>
      </w:r>
    </w:p>
    <w:p w:rsidR="003A74A9" w:rsidRPr="000866EC" w:rsidRDefault="003A74A9" w:rsidP="003A74A9">
      <w:pPr>
        <w:pStyle w:val="2"/>
        <w:numPr>
          <w:ilvl w:val="0"/>
          <w:numId w:val="4"/>
        </w:numPr>
        <w:jc w:val="both"/>
        <w:rPr>
          <w:sz w:val="24"/>
        </w:rPr>
      </w:pPr>
      <w:r w:rsidRPr="000866EC">
        <w:rPr>
          <w:sz w:val="24"/>
        </w:rPr>
        <w:t>С ожиданием дальнейших действий.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t>Речь и коммуникативное поведение воспитателя.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t>Упражнение 1.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</w:rPr>
        <w:t>Произнести текст: «Однажды в студёную зимнюю пору …»</w:t>
      </w:r>
    </w:p>
    <w:p w:rsidR="003A74A9" w:rsidRPr="000866EC" w:rsidRDefault="003A74A9" w:rsidP="003A74A9">
      <w:pPr>
        <w:pStyle w:val="2"/>
        <w:numPr>
          <w:ilvl w:val="0"/>
          <w:numId w:val="5"/>
        </w:numPr>
        <w:jc w:val="both"/>
        <w:rPr>
          <w:sz w:val="24"/>
        </w:rPr>
      </w:pPr>
      <w:r w:rsidRPr="000866EC">
        <w:rPr>
          <w:sz w:val="24"/>
        </w:rPr>
        <w:t>Шёпотом</w:t>
      </w:r>
    </w:p>
    <w:p w:rsidR="003A74A9" w:rsidRPr="000866EC" w:rsidRDefault="003A74A9" w:rsidP="003A74A9">
      <w:pPr>
        <w:pStyle w:val="2"/>
        <w:numPr>
          <w:ilvl w:val="0"/>
          <w:numId w:val="5"/>
        </w:numPr>
        <w:jc w:val="both"/>
        <w:rPr>
          <w:sz w:val="24"/>
        </w:rPr>
      </w:pPr>
      <w:r w:rsidRPr="000866EC">
        <w:rPr>
          <w:sz w:val="24"/>
        </w:rPr>
        <w:t>С максимальной громкостью</w:t>
      </w:r>
    </w:p>
    <w:p w:rsidR="003A74A9" w:rsidRPr="000866EC" w:rsidRDefault="003A74A9" w:rsidP="003A74A9">
      <w:pPr>
        <w:pStyle w:val="2"/>
        <w:numPr>
          <w:ilvl w:val="0"/>
          <w:numId w:val="5"/>
        </w:numPr>
        <w:jc w:val="both"/>
        <w:rPr>
          <w:sz w:val="24"/>
        </w:rPr>
      </w:pPr>
      <w:r w:rsidRPr="000866EC">
        <w:rPr>
          <w:sz w:val="24"/>
        </w:rPr>
        <w:t>Волнообразно</w:t>
      </w:r>
    </w:p>
    <w:p w:rsidR="003A74A9" w:rsidRPr="000866EC" w:rsidRDefault="003A74A9" w:rsidP="003A74A9">
      <w:pPr>
        <w:pStyle w:val="2"/>
        <w:numPr>
          <w:ilvl w:val="0"/>
          <w:numId w:val="5"/>
        </w:numPr>
        <w:jc w:val="both"/>
        <w:rPr>
          <w:sz w:val="24"/>
        </w:rPr>
      </w:pPr>
      <w:r w:rsidRPr="000866EC">
        <w:rPr>
          <w:sz w:val="24"/>
        </w:rPr>
        <w:t>Как будто вы страшно замёрзли</w:t>
      </w:r>
    </w:p>
    <w:p w:rsidR="003A74A9" w:rsidRPr="000866EC" w:rsidRDefault="003A74A9" w:rsidP="003A74A9">
      <w:pPr>
        <w:pStyle w:val="2"/>
        <w:numPr>
          <w:ilvl w:val="0"/>
          <w:numId w:val="5"/>
        </w:numPr>
        <w:jc w:val="both"/>
        <w:rPr>
          <w:sz w:val="24"/>
        </w:rPr>
      </w:pPr>
      <w:r w:rsidRPr="000866EC">
        <w:rPr>
          <w:sz w:val="24"/>
        </w:rPr>
        <w:t>Как будто у вас во рту горячая картошка</w:t>
      </w:r>
    </w:p>
    <w:p w:rsidR="003A74A9" w:rsidRPr="000866EC" w:rsidRDefault="003A74A9" w:rsidP="003A74A9">
      <w:pPr>
        <w:pStyle w:val="2"/>
        <w:numPr>
          <w:ilvl w:val="0"/>
          <w:numId w:val="5"/>
        </w:numPr>
        <w:jc w:val="both"/>
        <w:rPr>
          <w:sz w:val="24"/>
        </w:rPr>
      </w:pPr>
      <w:r w:rsidRPr="000866EC">
        <w:rPr>
          <w:sz w:val="24"/>
        </w:rPr>
        <w:t>Как пятилетняя девочка.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</w:p>
    <w:p w:rsidR="003A74A9" w:rsidRPr="003A74A9" w:rsidRDefault="003A74A9" w:rsidP="003A74A9">
      <w:pPr>
        <w:pStyle w:val="2"/>
        <w:numPr>
          <w:ilvl w:val="0"/>
          <w:numId w:val="1"/>
        </w:numPr>
        <w:jc w:val="both"/>
        <w:rPr>
          <w:b/>
          <w:bCs/>
          <w:color w:val="FF0000"/>
          <w:sz w:val="24"/>
        </w:rPr>
      </w:pPr>
      <w:r w:rsidRPr="003A74A9">
        <w:rPr>
          <w:b/>
          <w:bCs/>
          <w:color w:val="FF0000"/>
          <w:sz w:val="24"/>
        </w:rPr>
        <w:t>«Счастье – когда тебя понимают».</w:t>
      </w:r>
    </w:p>
    <w:p w:rsidR="003A74A9" w:rsidRPr="000866EC" w:rsidRDefault="003A74A9" w:rsidP="003A74A9">
      <w:pPr>
        <w:pStyle w:val="2"/>
        <w:ind w:left="0"/>
        <w:jc w:val="both"/>
        <w:rPr>
          <w:i/>
          <w:iCs/>
          <w:sz w:val="24"/>
        </w:rPr>
      </w:pPr>
      <w:r w:rsidRPr="000866EC">
        <w:rPr>
          <w:i/>
          <w:iCs/>
          <w:sz w:val="24"/>
        </w:rPr>
        <w:t>Упражнение 1.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</w:rPr>
        <w:t>Проведение беседы с родителем или ребёнком. Воспитателям предлагаются карточки с педагогическими ситуациями, для решения которых необходима беседа либо с родителями, либо с ребёнком.</w:t>
      </w: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</w:p>
    <w:p w:rsidR="003A74A9" w:rsidRPr="000866EC" w:rsidRDefault="003A74A9" w:rsidP="003A74A9">
      <w:pPr>
        <w:pStyle w:val="2"/>
        <w:ind w:left="0"/>
        <w:jc w:val="both"/>
        <w:rPr>
          <w:sz w:val="24"/>
        </w:rPr>
      </w:pPr>
      <w:r w:rsidRPr="000866EC">
        <w:rPr>
          <w:sz w:val="24"/>
        </w:rPr>
        <w:t>Результаты конкурсов записываются в протокол, в конце подводятся итоги, вручаются поощрительные призы.</w:t>
      </w:r>
    </w:p>
    <w:p w:rsidR="003A74A9" w:rsidRPr="003A74A9" w:rsidRDefault="003A74A9" w:rsidP="003A74A9">
      <w:pPr>
        <w:pStyle w:val="2"/>
        <w:ind w:left="0"/>
        <w:jc w:val="both"/>
        <w:rPr>
          <w:sz w:val="28"/>
          <w:szCs w:val="28"/>
        </w:rPr>
      </w:pPr>
    </w:p>
    <w:p w:rsidR="003A74A9" w:rsidRDefault="003A74A9" w:rsidP="003A74A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74A9" w:rsidRPr="003A74A9" w:rsidRDefault="003A74A9" w:rsidP="003A74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74A9">
        <w:rPr>
          <w:rFonts w:ascii="Times New Roman" w:hAnsi="Times New Roman" w:cs="Times New Roman"/>
          <w:b/>
          <w:color w:val="FF0000"/>
          <w:sz w:val="28"/>
          <w:szCs w:val="28"/>
        </w:rPr>
        <w:t>Мини-сочинения педагогов на тему: «Культура речевого общения»</w:t>
      </w:r>
    </w:p>
    <w:p w:rsidR="003A74A9" w:rsidRPr="003A74A9" w:rsidRDefault="003A74A9" w:rsidP="003A74A9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Цель: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возможность педагогам проанализировать свой уровень речевой культуры, определить роль речевого общения в воспитательно-образовательной работе с детьми.</w:t>
      </w: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4A9" w:rsidRPr="003A74A9" w:rsidRDefault="003A74A9" w:rsidP="003A74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Вопросы:</w:t>
      </w:r>
    </w:p>
    <w:p w:rsidR="003A74A9" w:rsidRPr="003A74A9" w:rsidRDefault="003A74A9" w:rsidP="003A74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ли внимания уделяете Вы в педагогическом коллективе вопросам речевого общения в процессе работы с детьми?</w:t>
      </w:r>
    </w:p>
    <w:p w:rsidR="003A74A9" w:rsidRPr="003A74A9" w:rsidRDefault="003A74A9" w:rsidP="003A74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сложности испытываете в общении с детьми и их родителями?</w:t>
      </w:r>
    </w:p>
    <w:p w:rsidR="003A74A9" w:rsidRPr="003A74A9" w:rsidRDefault="003A74A9" w:rsidP="003A74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влияет уровень речевой культуры на педагогическую деятельность?</w:t>
      </w:r>
    </w:p>
    <w:p w:rsidR="003A74A9" w:rsidRPr="003A74A9" w:rsidRDefault="003A74A9" w:rsidP="003A74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преодолеваете внутреннее раздражение к отдельным детям, родителям, сотрудникам?</w:t>
      </w:r>
    </w:p>
    <w:p w:rsidR="003A74A9" w:rsidRPr="003A74A9" w:rsidRDefault="003A74A9" w:rsidP="003A74A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Считаете ли Вы, что благодаря Вашей культуре речевого общения Вы способны расположить к себе детей и взрослых? Приведите примеры.</w:t>
      </w:r>
    </w:p>
    <w:p w:rsidR="003A74A9" w:rsidRDefault="003A74A9" w:rsidP="003A74A9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A74A9" w:rsidRPr="003A74A9" w:rsidRDefault="003A74A9" w:rsidP="003A74A9">
      <w:pPr>
        <w:pStyle w:val="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74A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Педагогическое совещание</w:t>
      </w:r>
    </w:p>
    <w:p w:rsidR="003A74A9" w:rsidRPr="003A74A9" w:rsidRDefault="003A74A9" w:rsidP="003A74A9">
      <w:pPr>
        <w:pStyle w:val="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A74A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«Психолого-педагогическое общение с детьми – основа развития коммуникативных навыко</w:t>
      </w:r>
      <w:r w:rsidRPr="003A74A9">
        <w:rPr>
          <w:rFonts w:ascii="Times New Roman" w:hAnsi="Times New Roman" w:cs="Times New Roman"/>
          <w:b/>
          <w:color w:val="FF0000"/>
          <w:sz w:val="28"/>
          <w:szCs w:val="28"/>
        </w:rPr>
        <w:t>в у детей дошкольного возраста».</w:t>
      </w:r>
    </w:p>
    <w:p w:rsidR="003A74A9" w:rsidRPr="003A74A9" w:rsidRDefault="003A74A9" w:rsidP="003A74A9">
      <w:pPr>
        <w:pStyle w:val="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74A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Форма </w:t>
      </w:r>
      <w:r w:rsidRPr="003A74A9">
        <w:rPr>
          <w:rFonts w:ascii="Times New Roman" w:hAnsi="Times New Roman" w:cs="Times New Roman"/>
          <w:b/>
          <w:color w:val="FF0000"/>
          <w:sz w:val="28"/>
          <w:szCs w:val="28"/>
        </w:rPr>
        <w:t>проведения: творческая гостиная.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Ведущий: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Самое лучшее на Земле – это добрые человеческие отношения. Общение с людьми – непременное условие существования человека.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«Нелёгок труд заводов и полей,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есть работа много тяжелей</w:t>
      </w:r>
      <w:proofErr w:type="gramEnd"/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эта – быть среди людей».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 мнению поэта В. Межирова можно добавить, что не только быть среди людей, но повседневно общаться с ними, причём в разное время дня с разными людьми: педагогами, родителями, детьми. Общаться по делу, с определённой целью и т.д.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«… с языком, с человеческим словом, с речью безнаказанно шутить нельзя, словесная речь человека – это видимая, осязаемая связь, союзное звено между телом и духом; без слов нет сознательной мысли», - так говорил Даль В. И.  В «Толковом словаре живого великорусского языка». Мы говорим друг с другом. Невидимая словесная нить существует между нами. И от того,  как мы ведём беседу, знаем ли мы, зачем сейчас говорим именно это, а не другое, эти нити или рвутся, или сильно натягиваются».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 часть.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«Культура речевого общения»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(мини – дискуссия).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Вопросы:</w:t>
      </w:r>
    </w:p>
    <w:p w:rsidR="003A74A9" w:rsidRPr="003A74A9" w:rsidRDefault="003A74A9" w:rsidP="003A74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ли внимания уделяете Вы в педагогическом коллективе вопросам речевого общения в процессе работы с детьми?</w:t>
      </w:r>
    </w:p>
    <w:p w:rsidR="003A74A9" w:rsidRPr="003A74A9" w:rsidRDefault="003A74A9" w:rsidP="003A74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сложности испытываете в общении с детьми и их родителями?</w:t>
      </w:r>
    </w:p>
    <w:p w:rsidR="003A74A9" w:rsidRPr="003A74A9" w:rsidRDefault="003A74A9" w:rsidP="003A74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влияет уровень речевой культуры на педагогическую деятельность?</w:t>
      </w:r>
    </w:p>
    <w:p w:rsidR="003A74A9" w:rsidRPr="003A74A9" w:rsidRDefault="003A74A9" w:rsidP="003A74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преодолеваете внутреннее раздражение к отдельным детям, родителям, сотрудникам?</w:t>
      </w:r>
    </w:p>
    <w:p w:rsidR="003A74A9" w:rsidRPr="003A74A9" w:rsidRDefault="003A74A9" w:rsidP="003A74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Считаете ли Вы, что благодаря Вашей культуре речевого общения Вы способны расположить к себе детей и взрослых? Приведите примеры.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 часть.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«Психологический контакт в педагогическом общении».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такое?</w:t>
      </w:r>
    </w:p>
    <w:p w:rsidR="003A74A9" w:rsidRPr="003A74A9" w:rsidRDefault="003A74A9" w:rsidP="003A74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Двусторонняя связь, соприкосновение</w:t>
      </w:r>
    </w:p>
    <w:p w:rsidR="003A74A9" w:rsidRPr="003A74A9" w:rsidRDefault="003A74A9" w:rsidP="003A74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Взаимное уважение, доверительное отношение </w:t>
      </w:r>
      <w:proofErr w:type="gramStart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вступающих</w:t>
      </w:r>
      <w:proofErr w:type="gramEnd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общение.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Задание: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наиболее оптимальный вариант</w:t>
      </w:r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деятельности двух педагогов. Придумать ситуацию, проиграть её.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3 часть.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«Познаём других и себя».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Ведущий: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силу тысячекратного повторения в типично повторяющихся ситуациях речевой этикет воплотился в стереотип.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речевой этикет? (Совокупность правил поведения, касающихся внешнего проявления отношений к людям).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 даёт информацию об эксперименте с крысами: «Одну группу крыс постоянно «поглаживали», другую нет. В итоге, та группа крыс, которую поглаживали, выросла в крупных, физически крепких животных, а самое главное не злобных. Другая же группа ничем не отличалась от обычных крыс».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Применительна</w:t>
      </w:r>
      <w:proofErr w:type="spellEnd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эта методика во взаимоотношениях людей, т.е. когда «здесь» и «сейчас» (точка встречи и момент встречи) «я» и «ты» обмениваемся «поглаживаниями»?</w:t>
      </w:r>
      <w:proofErr w:type="gramEnd"/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проверим.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Смоделировать в трёх группах воспитателей эпизоды из жизни педагогов, когда «в точке встречи» скрещиваются:</w:t>
      </w:r>
    </w:p>
    <w:p w:rsidR="003A74A9" w:rsidRPr="003A74A9" w:rsidRDefault="003A74A9" w:rsidP="003A74A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– воспитатель</w:t>
      </w:r>
    </w:p>
    <w:p w:rsidR="003A74A9" w:rsidRPr="003A74A9" w:rsidRDefault="003A74A9" w:rsidP="003A74A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– воспитатель</w:t>
      </w:r>
    </w:p>
    <w:p w:rsidR="003A74A9" w:rsidRPr="003A74A9" w:rsidRDefault="003A74A9" w:rsidP="003A74A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– воспитатель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всем им нужно поглаживание…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Разыгрываются </w:t>
      </w:r>
      <w:proofErr w:type="gramStart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сценки</w:t>
      </w:r>
      <w:proofErr w:type="gramEnd"/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обсуждается эффективность использования «волшебства речевого этикета» в процессе общения.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 часть.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«Поделимся опытом работы».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Pr="003A7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слышать и слушать другого человека. Принимать его идеи, направления в работе, советовать, как совершенствовать её, сделать ещё более интересной.</w:t>
      </w: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A74A9" w:rsidRPr="003A74A9" w:rsidRDefault="003A74A9" w:rsidP="003A74A9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 заключении подводится итог работы.</w:t>
      </w:r>
    </w:p>
    <w:p w:rsidR="003A74A9" w:rsidRPr="003A74A9" w:rsidRDefault="003A74A9" w:rsidP="003A74A9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1628DE" w:rsidRDefault="001628DE" w:rsidP="003A74A9">
      <w:pPr>
        <w:jc w:val="both"/>
      </w:pPr>
    </w:p>
    <w:sectPr w:rsidR="001628DE" w:rsidSect="003A7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199"/>
    <w:multiLevelType w:val="hybridMultilevel"/>
    <w:tmpl w:val="070237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CB32A4"/>
    <w:multiLevelType w:val="hybridMultilevel"/>
    <w:tmpl w:val="03227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488E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F7B37"/>
    <w:multiLevelType w:val="hybridMultilevel"/>
    <w:tmpl w:val="7E3438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FF4902"/>
    <w:multiLevelType w:val="hybridMultilevel"/>
    <w:tmpl w:val="1E60A57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FB67A1"/>
    <w:multiLevelType w:val="hybridMultilevel"/>
    <w:tmpl w:val="9E8E26C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6E58F0"/>
    <w:multiLevelType w:val="hybridMultilevel"/>
    <w:tmpl w:val="8C3C443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E330A6"/>
    <w:multiLevelType w:val="hybridMultilevel"/>
    <w:tmpl w:val="1674B6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8B5AE8"/>
    <w:multiLevelType w:val="hybridMultilevel"/>
    <w:tmpl w:val="153882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618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6F08F6"/>
    <w:multiLevelType w:val="hybridMultilevel"/>
    <w:tmpl w:val="D9F63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4A9"/>
    <w:rsid w:val="001628DE"/>
    <w:rsid w:val="00194312"/>
    <w:rsid w:val="003A74A9"/>
    <w:rsid w:val="00B7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74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FF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4A9"/>
    <w:rPr>
      <w:rFonts w:ascii="Times New Roman" w:eastAsia="Times New Roman" w:hAnsi="Times New Roman" w:cs="Times New Roman"/>
      <w:b/>
      <w:bCs/>
      <w:i/>
      <w:iCs/>
      <w:color w:val="FF0000"/>
      <w:sz w:val="40"/>
      <w:szCs w:val="24"/>
    </w:rPr>
  </w:style>
  <w:style w:type="paragraph" w:styleId="a3">
    <w:name w:val="Body Text"/>
    <w:basedOn w:val="a"/>
    <w:link w:val="a4"/>
    <w:rsid w:val="003A74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44"/>
      <w:szCs w:val="24"/>
    </w:rPr>
  </w:style>
  <w:style w:type="character" w:customStyle="1" w:styleId="a4">
    <w:name w:val="Основной текст Знак"/>
    <w:basedOn w:val="a0"/>
    <w:link w:val="a3"/>
    <w:rsid w:val="003A74A9"/>
    <w:rPr>
      <w:rFonts w:ascii="Times New Roman" w:eastAsia="Times New Roman" w:hAnsi="Times New Roman" w:cs="Times New Roman"/>
      <w:b/>
      <w:bCs/>
      <w:color w:val="FF0000"/>
      <w:sz w:val="44"/>
      <w:szCs w:val="24"/>
    </w:rPr>
  </w:style>
  <w:style w:type="paragraph" w:styleId="a5">
    <w:name w:val="Body Text Indent"/>
    <w:basedOn w:val="a"/>
    <w:link w:val="a6"/>
    <w:rsid w:val="003A74A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A74A9"/>
    <w:rPr>
      <w:rFonts w:ascii="Times New Roman" w:eastAsia="Times New Roman" w:hAnsi="Times New Roman" w:cs="Times New Roman"/>
      <w:color w:val="000000"/>
      <w:sz w:val="40"/>
      <w:szCs w:val="24"/>
    </w:rPr>
  </w:style>
  <w:style w:type="paragraph" w:styleId="2">
    <w:name w:val="Body Text Indent 2"/>
    <w:basedOn w:val="a"/>
    <w:link w:val="20"/>
    <w:rsid w:val="003A74A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36"/>
      <w:szCs w:val="24"/>
    </w:rPr>
  </w:style>
  <w:style w:type="character" w:customStyle="1" w:styleId="20">
    <w:name w:val="Основной текст с отступом 2 Знак"/>
    <w:basedOn w:val="a0"/>
    <w:link w:val="2"/>
    <w:rsid w:val="003A74A9"/>
    <w:rPr>
      <w:rFonts w:ascii="Times New Roman" w:eastAsia="Times New Roman" w:hAnsi="Times New Roman" w:cs="Times New Roman"/>
      <w:color w:val="000000"/>
      <w:sz w:val="36"/>
      <w:szCs w:val="24"/>
    </w:rPr>
  </w:style>
  <w:style w:type="paragraph" w:styleId="3">
    <w:name w:val="Body Text Indent 3"/>
    <w:basedOn w:val="a"/>
    <w:link w:val="30"/>
    <w:uiPriority w:val="99"/>
    <w:unhideWhenUsed/>
    <w:rsid w:val="003A74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A74A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2015-05-26T12:37:00Z</dcterms:created>
  <dcterms:modified xsi:type="dcterms:W3CDTF">2015-05-26T12:37:00Z</dcterms:modified>
</cp:coreProperties>
</file>