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37" w:rsidRDefault="00D572BA">
      <w:pPr>
        <w:rPr>
          <w:rFonts w:ascii="Times New Roman" w:hAnsi="Times New Roman" w:cs="Times New Roman"/>
          <w:b/>
          <w:sz w:val="36"/>
          <w:szCs w:val="36"/>
        </w:rPr>
      </w:pPr>
      <w:r w:rsidRPr="00D572B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Информация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об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используемых в работе образовательных технологий и пособий</w:t>
      </w:r>
    </w:p>
    <w:tbl>
      <w:tblPr>
        <w:tblStyle w:val="a3"/>
        <w:tblW w:w="0" w:type="auto"/>
        <w:tblLook w:val="04A0"/>
      </w:tblPr>
      <w:tblGrid>
        <w:gridCol w:w="2056"/>
        <w:gridCol w:w="2337"/>
        <w:gridCol w:w="2434"/>
        <w:gridCol w:w="1537"/>
        <w:gridCol w:w="3915"/>
        <w:gridCol w:w="2507"/>
      </w:tblGrid>
      <w:tr w:rsidR="005E6B3F" w:rsidTr="002D7F37">
        <w:tc>
          <w:tcPr>
            <w:tcW w:w="2464" w:type="dxa"/>
          </w:tcPr>
          <w:p w:rsidR="002D7F37" w:rsidRDefault="002D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464" w:type="dxa"/>
          </w:tcPr>
          <w:p w:rsidR="002D7F37" w:rsidRDefault="002D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технологии</w:t>
            </w:r>
          </w:p>
        </w:tc>
        <w:tc>
          <w:tcPr>
            <w:tcW w:w="2464" w:type="dxa"/>
          </w:tcPr>
          <w:p w:rsidR="002D7F37" w:rsidRDefault="002D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</w:t>
            </w:r>
          </w:p>
          <w:p w:rsidR="002D7F37" w:rsidRDefault="002D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применения</w:t>
            </w:r>
          </w:p>
        </w:tc>
        <w:tc>
          <w:tcPr>
            <w:tcW w:w="2464" w:type="dxa"/>
          </w:tcPr>
          <w:p w:rsidR="002D7F37" w:rsidRDefault="002D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или частично</w:t>
            </w:r>
          </w:p>
        </w:tc>
        <w:tc>
          <w:tcPr>
            <w:tcW w:w="2465" w:type="dxa"/>
          </w:tcPr>
          <w:p w:rsidR="002D7F37" w:rsidRDefault="002D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оснащение</w:t>
            </w:r>
          </w:p>
        </w:tc>
        <w:tc>
          <w:tcPr>
            <w:tcW w:w="2465" w:type="dxa"/>
          </w:tcPr>
          <w:p w:rsidR="002D7F37" w:rsidRDefault="002D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имеющийся или прогнозируемый</w:t>
            </w:r>
          </w:p>
        </w:tc>
      </w:tr>
      <w:tr w:rsidR="005E6B3F" w:rsidTr="002D7F37">
        <w:tc>
          <w:tcPr>
            <w:tcW w:w="2464" w:type="dxa"/>
          </w:tcPr>
          <w:p w:rsidR="002D7F37" w:rsidRDefault="002D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 С.</w:t>
            </w:r>
          </w:p>
        </w:tc>
        <w:tc>
          <w:tcPr>
            <w:tcW w:w="2464" w:type="dxa"/>
          </w:tcPr>
          <w:p w:rsidR="002D7F37" w:rsidRDefault="002D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«Детское художественное творчество» Москва, 2008г</w:t>
            </w:r>
          </w:p>
        </w:tc>
        <w:tc>
          <w:tcPr>
            <w:tcW w:w="2464" w:type="dxa"/>
          </w:tcPr>
          <w:p w:rsidR="002D7F37" w:rsidRDefault="002D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дошкольного возраста разным видам изобразительной деятельности: рисованию, лепке, аппликации.</w:t>
            </w:r>
          </w:p>
        </w:tc>
        <w:tc>
          <w:tcPr>
            <w:tcW w:w="2464" w:type="dxa"/>
          </w:tcPr>
          <w:p w:rsidR="002D7F37" w:rsidRDefault="002D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2465" w:type="dxa"/>
          </w:tcPr>
          <w:p w:rsidR="002D7F37" w:rsidRDefault="00C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пособия:</w:t>
            </w:r>
          </w:p>
          <w:p w:rsidR="00C3343D" w:rsidRDefault="00C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«Хохлома»</w:t>
            </w:r>
          </w:p>
          <w:p w:rsidR="00C3343D" w:rsidRDefault="00C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«Гжель»</w:t>
            </w:r>
          </w:p>
          <w:p w:rsidR="00C3343D" w:rsidRDefault="00C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«Дымковская игрушка»</w:t>
            </w:r>
          </w:p>
          <w:p w:rsidR="00C3343D" w:rsidRDefault="00C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«Городецкая роспись по дереву»</w:t>
            </w:r>
          </w:p>
        </w:tc>
        <w:tc>
          <w:tcPr>
            <w:tcW w:w="2465" w:type="dxa"/>
          </w:tcPr>
          <w:p w:rsidR="002D7F37" w:rsidRDefault="00C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художественно-творческих способностей дошкольников, творческого размышления и поиска.</w:t>
            </w:r>
          </w:p>
        </w:tc>
      </w:tr>
      <w:tr w:rsidR="005E6B3F" w:rsidTr="002D7F37">
        <w:tc>
          <w:tcPr>
            <w:tcW w:w="2464" w:type="dxa"/>
          </w:tcPr>
          <w:p w:rsidR="002D7F37" w:rsidRDefault="00C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Косарёва В.Н.</w:t>
            </w:r>
          </w:p>
        </w:tc>
        <w:tc>
          <w:tcPr>
            <w:tcW w:w="2464" w:type="dxa"/>
          </w:tcPr>
          <w:p w:rsidR="002D7F37" w:rsidRDefault="00C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«Народная культура и традиции»</w:t>
            </w:r>
          </w:p>
        </w:tc>
        <w:tc>
          <w:tcPr>
            <w:tcW w:w="2464" w:type="dxa"/>
          </w:tcPr>
          <w:p w:rsidR="002D7F37" w:rsidRDefault="00C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ребёнка к общечеловеческим ценностям.</w:t>
            </w:r>
          </w:p>
        </w:tc>
        <w:tc>
          <w:tcPr>
            <w:tcW w:w="2464" w:type="dxa"/>
          </w:tcPr>
          <w:p w:rsidR="002D7F37" w:rsidRDefault="00C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2465" w:type="dxa"/>
          </w:tcPr>
          <w:p w:rsidR="002D7F37" w:rsidRDefault="00C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материал: «Московский Кремль», карта «Наша Родина-Россия», макет деревянного дома и кукол в русских народных костюмах.</w:t>
            </w:r>
          </w:p>
        </w:tc>
        <w:tc>
          <w:tcPr>
            <w:tcW w:w="2465" w:type="dxa"/>
          </w:tcPr>
          <w:p w:rsidR="002D7F37" w:rsidRDefault="00C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интеллекта, творческих способностей, самостоятельности, формирование наглядн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образного мышления.</w:t>
            </w:r>
          </w:p>
        </w:tc>
      </w:tr>
      <w:tr w:rsidR="005E6B3F" w:rsidTr="002D7F37">
        <w:tc>
          <w:tcPr>
            <w:tcW w:w="2464" w:type="dxa"/>
          </w:tcPr>
          <w:p w:rsidR="002D7F37" w:rsidRDefault="00C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С.Н.</w:t>
            </w:r>
          </w:p>
        </w:tc>
        <w:tc>
          <w:tcPr>
            <w:tcW w:w="2464" w:type="dxa"/>
          </w:tcPr>
          <w:p w:rsidR="002D7F37" w:rsidRDefault="00C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экологического воспитания </w:t>
            </w:r>
            <w:r w:rsidR="004C631B">
              <w:rPr>
                <w:rFonts w:ascii="Times New Roman" w:hAnsi="Times New Roman" w:cs="Times New Roman"/>
                <w:sz w:val="28"/>
                <w:szCs w:val="28"/>
              </w:rPr>
              <w:t>дошкольников»</w:t>
            </w:r>
          </w:p>
        </w:tc>
        <w:tc>
          <w:tcPr>
            <w:tcW w:w="2464" w:type="dxa"/>
          </w:tcPr>
          <w:p w:rsidR="002D7F37" w:rsidRDefault="004C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окружающего мира и приобретение социального опыта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64" w:type="dxa"/>
          </w:tcPr>
          <w:p w:rsidR="002D7F37" w:rsidRDefault="004C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2465" w:type="dxa"/>
          </w:tcPr>
          <w:p w:rsidR="002D7F37" w:rsidRDefault="004C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4C631B" w:rsidRDefault="004C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Птицы»,</w:t>
            </w:r>
          </w:p>
          <w:p w:rsidR="004C631B" w:rsidRDefault="004C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животные»,</w:t>
            </w:r>
          </w:p>
          <w:p w:rsidR="004C631B" w:rsidRDefault="004C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о животных»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емонстрационный материал: «Уроки экологии»</w:t>
            </w:r>
          </w:p>
        </w:tc>
        <w:tc>
          <w:tcPr>
            <w:tcW w:w="2465" w:type="dxa"/>
          </w:tcPr>
          <w:p w:rsidR="002D7F37" w:rsidRDefault="004C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Заложить основы миропонимания и практического взаимодействия с предметно-природной средой</w:t>
            </w:r>
            <w:r w:rsidR="001B2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6B3F" w:rsidTr="002D7F37">
        <w:tc>
          <w:tcPr>
            <w:tcW w:w="2464" w:type="dxa"/>
          </w:tcPr>
          <w:p w:rsidR="002D7F37" w:rsidRDefault="001B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Безруких М.М.</w:t>
            </w:r>
          </w:p>
        </w:tc>
        <w:tc>
          <w:tcPr>
            <w:tcW w:w="2464" w:type="dxa"/>
          </w:tcPr>
          <w:p w:rsidR="002D7F37" w:rsidRDefault="001B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формирующее физическое развитие», Москва, 2001г</w:t>
            </w:r>
          </w:p>
        </w:tc>
        <w:tc>
          <w:tcPr>
            <w:tcW w:w="2464" w:type="dxa"/>
          </w:tcPr>
          <w:p w:rsidR="002D7F37" w:rsidRDefault="001B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Направлена на физическое развитие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опорно-двигательного аппарата, основных двигательным качеств.</w:t>
            </w:r>
          </w:p>
        </w:tc>
        <w:tc>
          <w:tcPr>
            <w:tcW w:w="2464" w:type="dxa"/>
          </w:tcPr>
          <w:p w:rsidR="002D7F37" w:rsidRDefault="001B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2465" w:type="dxa"/>
          </w:tcPr>
          <w:p w:rsidR="002D7F37" w:rsidRDefault="001B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Мешочки с песком разного веса, коррекционные дорожки (ребристая), ленточки, дорожка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следочками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«извилистая».</w:t>
            </w:r>
          </w:p>
        </w:tc>
        <w:tc>
          <w:tcPr>
            <w:tcW w:w="2465" w:type="dxa"/>
          </w:tcPr>
          <w:p w:rsidR="002D7F37" w:rsidRDefault="001B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направить детей на активизацию сенсомоторного развития, формирование осанки, основных видов движений.</w:t>
            </w:r>
          </w:p>
        </w:tc>
      </w:tr>
      <w:tr w:rsidR="005E6B3F" w:rsidTr="002D7F37">
        <w:tc>
          <w:tcPr>
            <w:tcW w:w="2464" w:type="dxa"/>
          </w:tcPr>
          <w:p w:rsidR="002D7F37" w:rsidRDefault="00C3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К.Ю.</w:t>
            </w:r>
          </w:p>
          <w:p w:rsidR="00C354D4" w:rsidRDefault="00C3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C354D4" w:rsidRDefault="00C3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464" w:type="dxa"/>
          </w:tcPr>
          <w:p w:rsidR="002D7F37" w:rsidRDefault="00C3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«Твоя безопасность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себя вести дома и на улице», Просвещение 1998г</w:t>
            </w:r>
          </w:p>
        </w:tc>
        <w:tc>
          <w:tcPr>
            <w:tcW w:w="2464" w:type="dxa"/>
          </w:tcPr>
          <w:p w:rsidR="002D7F37" w:rsidRDefault="00C3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у детей элементарных навыков поведения дома, на улице, в транспорте, в парке. Способствует обеспечению безопасного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 детей.</w:t>
            </w:r>
          </w:p>
        </w:tc>
        <w:tc>
          <w:tcPr>
            <w:tcW w:w="2464" w:type="dxa"/>
          </w:tcPr>
          <w:p w:rsidR="002D7F37" w:rsidRDefault="00C3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2465" w:type="dxa"/>
          </w:tcPr>
          <w:p w:rsidR="002D7F37" w:rsidRDefault="00C3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«Как избежать неприятностей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 и 2». Демонстрационный материал: «Как избежать неприятностей». Комплект карточек «Пожарная безопасность», «ОБЖ. Безопасное общение».</w:t>
            </w:r>
          </w:p>
        </w:tc>
        <w:tc>
          <w:tcPr>
            <w:tcW w:w="2465" w:type="dxa"/>
          </w:tcPr>
          <w:p w:rsidR="002D7F37" w:rsidRDefault="0070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безопасного и здорового образа жизни ребёнка. Стимулирует развитие у дошкольников самостоятельности, ответственности за своё поведение. </w:t>
            </w:r>
          </w:p>
        </w:tc>
      </w:tr>
      <w:tr w:rsidR="005E6B3F" w:rsidTr="002D7F37">
        <w:tc>
          <w:tcPr>
            <w:tcW w:w="2464" w:type="dxa"/>
          </w:tcPr>
          <w:p w:rsidR="002D7F37" w:rsidRDefault="0070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В.В.Гаврилова</w:t>
            </w:r>
          </w:p>
          <w:p w:rsidR="00700E48" w:rsidRDefault="0070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Артемьева</w:t>
            </w:r>
          </w:p>
        </w:tc>
        <w:tc>
          <w:tcPr>
            <w:tcW w:w="2464" w:type="dxa"/>
          </w:tcPr>
          <w:p w:rsidR="002D7F37" w:rsidRDefault="0070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«Декоративное рисование с детьми 5-7лет»</w:t>
            </w:r>
          </w:p>
        </w:tc>
        <w:tc>
          <w:tcPr>
            <w:tcW w:w="2464" w:type="dxa"/>
          </w:tcPr>
          <w:p w:rsidR="002D7F37" w:rsidRDefault="0070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дошкольников в увлекательной форме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хохломской и дымковской росписями.  </w:t>
            </w:r>
            <w:proofErr w:type="gramEnd"/>
          </w:p>
        </w:tc>
        <w:tc>
          <w:tcPr>
            <w:tcW w:w="2464" w:type="dxa"/>
          </w:tcPr>
          <w:p w:rsidR="002D7F37" w:rsidRDefault="0070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</w:t>
            </w:r>
          </w:p>
        </w:tc>
        <w:tc>
          <w:tcPr>
            <w:tcW w:w="2465" w:type="dxa"/>
          </w:tcPr>
          <w:p w:rsidR="002D7F37" w:rsidRDefault="0070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Плакаты: Хохломская роспись», «Работы современных мастеров»</w:t>
            </w:r>
          </w:p>
          <w:p w:rsidR="00700E48" w:rsidRDefault="0070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«Народные промыслы»,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Чудо-узоры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«Что сначала, что потом»</w:t>
            </w:r>
          </w:p>
        </w:tc>
        <w:tc>
          <w:tcPr>
            <w:tcW w:w="2465" w:type="dxa"/>
          </w:tcPr>
          <w:p w:rsidR="002D7F37" w:rsidRDefault="0070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Приносит в воспитание и обучение детей элемент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</w:t>
            </w:r>
            <w:r w:rsidR="00C758C9">
              <w:rPr>
                <w:rFonts w:ascii="Times New Roman" w:hAnsi="Times New Roman" w:cs="Times New Roman"/>
                <w:sz w:val="28"/>
                <w:szCs w:val="28"/>
              </w:rPr>
              <w:t>; развивает художественное воображение.</w:t>
            </w:r>
          </w:p>
        </w:tc>
      </w:tr>
      <w:tr w:rsidR="005E6B3F" w:rsidTr="002D7F37">
        <w:tc>
          <w:tcPr>
            <w:tcW w:w="2464" w:type="dxa"/>
          </w:tcPr>
          <w:p w:rsidR="002D7F37" w:rsidRDefault="00C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464" w:type="dxa"/>
          </w:tcPr>
          <w:p w:rsidR="002D7F37" w:rsidRDefault="00C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деятельность»</w:t>
            </w:r>
          </w:p>
        </w:tc>
        <w:tc>
          <w:tcPr>
            <w:tcW w:w="2464" w:type="dxa"/>
          </w:tcPr>
          <w:p w:rsidR="002D7F37" w:rsidRDefault="00C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на развитие интегративных качеств в области «Художественное творчество»</w:t>
            </w:r>
          </w:p>
        </w:tc>
        <w:tc>
          <w:tcPr>
            <w:tcW w:w="2464" w:type="dxa"/>
          </w:tcPr>
          <w:p w:rsidR="002D7F37" w:rsidRDefault="00C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2465" w:type="dxa"/>
          </w:tcPr>
          <w:p w:rsidR="002D7F37" w:rsidRDefault="00C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Чудо-узоры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упражнение «Дорисуй узор»</w:t>
            </w:r>
          </w:p>
        </w:tc>
        <w:tc>
          <w:tcPr>
            <w:tcW w:w="2465" w:type="dxa"/>
          </w:tcPr>
          <w:p w:rsidR="002D7F37" w:rsidRDefault="00C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полноценного развития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и воспитание детей удовлетворяет потребности в познании созидания и творчестве.</w:t>
            </w:r>
          </w:p>
        </w:tc>
      </w:tr>
      <w:tr w:rsidR="005E6B3F" w:rsidTr="002D7F37">
        <w:tc>
          <w:tcPr>
            <w:tcW w:w="2464" w:type="dxa"/>
          </w:tcPr>
          <w:p w:rsidR="002D7F37" w:rsidRDefault="005E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5E6B3F" w:rsidRPr="005E6B3F" w:rsidRDefault="005E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2D7F37" w:rsidRDefault="005E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«Радость творчества», Мозаика-синтез, 2005г</w:t>
            </w:r>
          </w:p>
        </w:tc>
        <w:tc>
          <w:tcPr>
            <w:tcW w:w="2464" w:type="dxa"/>
          </w:tcPr>
          <w:p w:rsidR="002D7F37" w:rsidRDefault="005E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на ознакомление детей с декоративно-прикладным искусством.</w:t>
            </w:r>
          </w:p>
        </w:tc>
        <w:tc>
          <w:tcPr>
            <w:tcW w:w="2464" w:type="dxa"/>
          </w:tcPr>
          <w:p w:rsidR="002D7F37" w:rsidRDefault="005E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2465" w:type="dxa"/>
          </w:tcPr>
          <w:p w:rsidR="002D7F37" w:rsidRDefault="005E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«Разрезные картинки»</w:t>
            </w:r>
          </w:p>
          <w:p w:rsidR="005E6B3F" w:rsidRDefault="00DA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Хохломские изделия.</w:t>
            </w:r>
          </w:p>
          <w:p w:rsidR="005E6B3F" w:rsidRDefault="005E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D7F37" w:rsidRDefault="00DA6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детей основывается на интеграции различных видов искусства и художественно-творческой деятельности.</w:t>
            </w:r>
          </w:p>
        </w:tc>
      </w:tr>
    </w:tbl>
    <w:p w:rsidR="002D7F37" w:rsidRPr="002D7F37" w:rsidRDefault="002D7F37">
      <w:pPr>
        <w:rPr>
          <w:rFonts w:ascii="Times New Roman" w:hAnsi="Times New Roman" w:cs="Times New Roman"/>
          <w:sz w:val="28"/>
          <w:szCs w:val="28"/>
        </w:rPr>
      </w:pPr>
    </w:p>
    <w:sectPr w:rsidR="002D7F37" w:rsidRPr="002D7F37" w:rsidSect="002D7F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D7F37"/>
    <w:rsid w:val="001B248C"/>
    <w:rsid w:val="002D7F37"/>
    <w:rsid w:val="00441200"/>
    <w:rsid w:val="004C631B"/>
    <w:rsid w:val="005E6B3F"/>
    <w:rsid w:val="005F7C42"/>
    <w:rsid w:val="00690495"/>
    <w:rsid w:val="00700E48"/>
    <w:rsid w:val="008349FE"/>
    <w:rsid w:val="008B2834"/>
    <w:rsid w:val="00C3343D"/>
    <w:rsid w:val="00C354D4"/>
    <w:rsid w:val="00C758C9"/>
    <w:rsid w:val="00CF77BA"/>
    <w:rsid w:val="00D572BA"/>
    <w:rsid w:val="00D72885"/>
    <w:rsid w:val="00DA65CE"/>
    <w:rsid w:val="00DE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F25C-120D-420F-9C4C-47DE5931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Sam</cp:lastModifiedBy>
  <cp:revision>10</cp:revision>
  <cp:lastPrinted>2014-10-09T16:39:00Z</cp:lastPrinted>
  <dcterms:created xsi:type="dcterms:W3CDTF">2014-10-05T15:58:00Z</dcterms:created>
  <dcterms:modified xsi:type="dcterms:W3CDTF">2014-12-07T11:27:00Z</dcterms:modified>
</cp:coreProperties>
</file>