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51" w:rsidRDefault="00A35851" w:rsidP="00A35851">
      <w:pPr>
        <w:pStyle w:val="a7"/>
        <w:rPr>
          <w:rFonts w:cs="Arial"/>
          <w:bCs/>
          <w:color w:val="0000FF"/>
          <w:szCs w:val="20"/>
        </w:rPr>
      </w:pPr>
      <w:r>
        <w:rPr>
          <w:b/>
          <w:color w:val="002060"/>
          <w:sz w:val="22"/>
          <w:szCs w:val="22"/>
        </w:rPr>
        <w:t xml:space="preserve">Муниципальное бюджетное дошкольное образовательное    учреждение детский сад «Росинка» </w:t>
      </w:r>
    </w:p>
    <w:p w:rsidR="00A35851" w:rsidRDefault="00A35851" w:rsidP="00A35851">
      <w:pPr>
        <w:pStyle w:val="a7"/>
        <w:rPr>
          <w:rFonts w:ascii="Arial" w:hAnsi="Arial" w:cs="Arial"/>
          <w:b/>
          <w:bCs/>
          <w:color w:val="0000FF"/>
          <w:szCs w:val="20"/>
        </w:rPr>
      </w:pPr>
    </w:p>
    <w:p w:rsidR="00A35851" w:rsidRDefault="00A35851" w:rsidP="00A35851">
      <w:pPr>
        <w:pStyle w:val="a7"/>
        <w:rPr>
          <w:rFonts w:ascii="Arial" w:hAnsi="Arial" w:cs="Arial"/>
          <w:b/>
          <w:bCs/>
          <w:color w:val="0000FF"/>
          <w:szCs w:val="20"/>
        </w:rPr>
      </w:pPr>
    </w:p>
    <w:p w:rsidR="00A35851" w:rsidRDefault="00A35851" w:rsidP="00A35851">
      <w:pPr>
        <w:pStyle w:val="a7"/>
        <w:rPr>
          <w:rFonts w:ascii="Arial" w:hAnsi="Arial" w:cs="Arial"/>
          <w:b/>
          <w:bCs/>
          <w:color w:val="0000FF"/>
          <w:szCs w:val="20"/>
        </w:rPr>
      </w:pPr>
    </w:p>
    <w:p w:rsidR="00A35851" w:rsidRDefault="00A35851" w:rsidP="00A35851">
      <w:pPr>
        <w:pStyle w:val="a7"/>
        <w:rPr>
          <w:rFonts w:ascii="Arial" w:hAnsi="Arial" w:cs="Arial"/>
          <w:b/>
          <w:bCs/>
          <w:color w:val="0000FF"/>
          <w:sz w:val="48"/>
          <w:szCs w:val="20"/>
        </w:rPr>
      </w:pPr>
      <w:r>
        <w:rPr>
          <w:rFonts w:ascii="Arial" w:hAnsi="Arial" w:cs="Arial"/>
          <w:b/>
          <w:bCs/>
          <w:color w:val="0000FF"/>
          <w:sz w:val="48"/>
          <w:szCs w:val="20"/>
        </w:rPr>
        <w:t xml:space="preserve">                </w:t>
      </w:r>
    </w:p>
    <w:p w:rsidR="00A35851" w:rsidRDefault="00A35851" w:rsidP="00A35851">
      <w:pPr>
        <w:pStyle w:val="a7"/>
        <w:rPr>
          <w:rFonts w:ascii="Arial" w:hAnsi="Arial" w:cs="Arial"/>
          <w:b/>
          <w:bCs/>
          <w:color w:val="0000FF"/>
          <w:sz w:val="48"/>
          <w:szCs w:val="20"/>
        </w:rPr>
      </w:pPr>
    </w:p>
    <w:p w:rsidR="00A35851" w:rsidRDefault="00A35851" w:rsidP="00A35851">
      <w:pPr>
        <w:pStyle w:val="a7"/>
        <w:spacing w:before="0" w:beforeAutospacing="0" w:after="0" w:afterAutospacing="0" w:line="360" w:lineRule="auto"/>
        <w:jc w:val="center"/>
        <w:rPr>
          <w:rFonts w:cs="Arial"/>
          <w:b/>
          <w:bCs/>
          <w:color w:val="0000FF"/>
          <w:sz w:val="40"/>
          <w:szCs w:val="20"/>
        </w:rPr>
      </w:pPr>
    </w:p>
    <w:p w:rsidR="00A35851" w:rsidRDefault="00A35851" w:rsidP="00A35851">
      <w:pPr>
        <w:pStyle w:val="a7"/>
        <w:spacing w:before="0" w:beforeAutospacing="0" w:after="0" w:afterAutospacing="0" w:line="360" w:lineRule="auto"/>
        <w:jc w:val="center"/>
        <w:rPr>
          <w:rFonts w:cs="Arial"/>
          <w:b/>
          <w:bCs/>
          <w:color w:val="0000FF"/>
          <w:sz w:val="40"/>
          <w:szCs w:val="20"/>
        </w:rPr>
      </w:pPr>
    </w:p>
    <w:p w:rsidR="00A35851" w:rsidRDefault="00A35851" w:rsidP="00A35851">
      <w:pPr>
        <w:pStyle w:val="a7"/>
        <w:spacing w:before="0" w:beforeAutospacing="0" w:after="0" w:afterAutospacing="0" w:line="360" w:lineRule="auto"/>
        <w:jc w:val="center"/>
        <w:rPr>
          <w:rFonts w:cs="Arial"/>
          <w:b/>
          <w:bCs/>
          <w:color w:val="0000FF"/>
          <w:sz w:val="40"/>
          <w:szCs w:val="20"/>
        </w:rPr>
      </w:pPr>
    </w:p>
    <w:p w:rsidR="00A35851" w:rsidRDefault="00A35851" w:rsidP="00A35851">
      <w:pPr>
        <w:pStyle w:val="a7"/>
        <w:spacing w:before="0" w:beforeAutospacing="0" w:after="0" w:afterAutospacing="0" w:line="276" w:lineRule="auto"/>
        <w:jc w:val="center"/>
        <w:rPr>
          <w:rFonts w:cs="Arial"/>
          <w:b/>
          <w:bCs/>
          <w:color w:val="0000FF"/>
          <w:sz w:val="48"/>
          <w:szCs w:val="20"/>
        </w:rPr>
      </w:pPr>
      <w:r>
        <w:rPr>
          <w:rFonts w:cs="Arial"/>
          <w:b/>
          <w:bCs/>
          <w:color w:val="0000FF"/>
          <w:sz w:val="48"/>
          <w:szCs w:val="20"/>
        </w:rPr>
        <w:t>Консультация для родителей</w:t>
      </w:r>
    </w:p>
    <w:p w:rsidR="00A35851" w:rsidRPr="00A35851" w:rsidRDefault="00A35851" w:rsidP="00A35851">
      <w:pPr>
        <w:pStyle w:val="a7"/>
        <w:spacing w:before="0" w:beforeAutospacing="0" w:after="0" w:afterAutospacing="0" w:line="276" w:lineRule="auto"/>
        <w:jc w:val="center"/>
        <w:rPr>
          <w:rFonts w:cs="Arial"/>
          <w:b/>
          <w:bCs/>
          <w:i/>
          <w:color w:val="0000FF"/>
          <w:sz w:val="48"/>
          <w:szCs w:val="20"/>
        </w:rPr>
      </w:pPr>
      <w:r w:rsidRPr="00A35851">
        <w:rPr>
          <w:rFonts w:cs="Arial"/>
          <w:b/>
          <w:bCs/>
          <w:i/>
          <w:color w:val="0000FF"/>
          <w:sz w:val="48"/>
          <w:szCs w:val="20"/>
        </w:rPr>
        <w:t xml:space="preserve">«Влияние мелкой моторики рук </w:t>
      </w:r>
    </w:p>
    <w:p w:rsidR="00A35851" w:rsidRPr="00A35851" w:rsidRDefault="00A35851" w:rsidP="00A35851">
      <w:pPr>
        <w:pStyle w:val="a7"/>
        <w:spacing w:before="0" w:beforeAutospacing="0" w:after="0" w:afterAutospacing="0" w:line="276" w:lineRule="auto"/>
        <w:jc w:val="center"/>
        <w:rPr>
          <w:rFonts w:cs="Arial"/>
          <w:b/>
          <w:bCs/>
          <w:i/>
          <w:color w:val="0000FF"/>
          <w:sz w:val="48"/>
          <w:szCs w:val="20"/>
        </w:rPr>
      </w:pPr>
      <w:r w:rsidRPr="00A35851">
        <w:rPr>
          <w:rFonts w:cs="Arial"/>
          <w:b/>
          <w:bCs/>
          <w:i/>
          <w:color w:val="0000FF"/>
          <w:sz w:val="48"/>
          <w:szCs w:val="20"/>
        </w:rPr>
        <w:t>на развитие речи»</w:t>
      </w:r>
    </w:p>
    <w:p w:rsidR="00A35851" w:rsidRDefault="00A35851" w:rsidP="00A35851">
      <w:pPr>
        <w:pStyle w:val="a7"/>
        <w:jc w:val="center"/>
        <w:rPr>
          <w:rFonts w:ascii="Arial" w:hAnsi="Arial" w:cs="Arial"/>
          <w:b/>
          <w:bCs/>
          <w:color w:val="000000"/>
          <w:sz w:val="28"/>
          <w:szCs w:val="20"/>
        </w:rPr>
      </w:pPr>
      <w:r>
        <w:rPr>
          <w:noProof/>
        </w:rPr>
        <w:drawing>
          <wp:inline distT="0" distB="0" distL="0" distR="0" wp14:anchorId="1BF4F79A" wp14:editId="1FCB9A53">
            <wp:extent cx="2272030" cy="2270125"/>
            <wp:effectExtent l="0" t="0" r="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227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851" w:rsidRDefault="00A35851" w:rsidP="00A35851">
      <w:pPr>
        <w:pStyle w:val="a7"/>
        <w:rPr>
          <w:rFonts w:ascii="Arial" w:hAnsi="Arial" w:cs="Arial"/>
          <w:b/>
          <w:bCs/>
          <w:color w:val="000000"/>
          <w:sz w:val="28"/>
          <w:szCs w:val="20"/>
        </w:rPr>
      </w:pPr>
    </w:p>
    <w:p w:rsidR="00A35851" w:rsidRDefault="00A35851" w:rsidP="00A35851">
      <w:pPr>
        <w:pStyle w:val="a7"/>
        <w:rPr>
          <w:rFonts w:ascii="Arial" w:hAnsi="Arial" w:cs="Arial"/>
          <w:b/>
          <w:bCs/>
          <w:color w:val="000000"/>
          <w:sz w:val="28"/>
          <w:szCs w:val="20"/>
        </w:rPr>
      </w:pPr>
    </w:p>
    <w:p w:rsidR="00A35851" w:rsidRDefault="00A35851" w:rsidP="00A35851">
      <w:pPr>
        <w:spacing w:line="276" w:lineRule="auto"/>
        <w:jc w:val="right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Воспитатель</w:t>
      </w:r>
    </w:p>
    <w:p w:rsidR="00A35851" w:rsidRDefault="00A35851" w:rsidP="00A35851">
      <w:pPr>
        <w:spacing w:line="276" w:lineRule="auto"/>
        <w:jc w:val="right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                                                                  Сулейманова Альбина  Ибрагимовна</w:t>
      </w:r>
    </w:p>
    <w:p w:rsidR="00A35851" w:rsidRDefault="00A35851" w:rsidP="00A35851">
      <w:pPr>
        <w:spacing w:line="276" w:lineRule="auto"/>
        <w:rPr>
          <w:color w:val="002060"/>
          <w:sz w:val="28"/>
          <w:szCs w:val="28"/>
        </w:rPr>
      </w:pPr>
    </w:p>
    <w:p w:rsidR="00A35851" w:rsidRDefault="00A35851" w:rsidP="00A35851">
      <w:pPr>
        <w:spacing w:line="276" w:lineRule="auto"/>
        <w:jc w:val="center"/>
        <w:rPr>
          <w:b/>
          <w:i/>
          <w:color w:val="002060"/>
          <w:sz w:val="28"/>
          <w:szCs w:val="24"/>
        </w:rPr>
      </w:pPr>
      <w:r>
        <w:rPr>
          <w:b/>
          <w:i/>
          <w:color w:val="002060"/>
          <w:sz w:val="28"/>
        </w:rPr>
        <w:t>г. Когалым</w:t>
      </w:r>
    </w:p>
    <w:p w:rsidR="00A35851" w:rsidRDefault="00A35851" w:rsidP="00A35851">
      <w:pPr>
        <w:spacing w:line="276" w:lineRule="auto"/>
        <w:jc w:val="center"/>
        <w:rPr>
          <w:b/>
          <w:i/>
          <w:color w:val="002060"/>
          <w:sz w:val="28"/>
        </w:rPr>
      </w:pPr>
      <w:r>
        <w:rPr>
          <w:b/>
          <w:i/>
          <w:color w:val="002060"/>
          <w:sz w:val="28"/>
        </w:rPr>
        <w:t xml:space="preserve"> 2014</w:t>
      </w:r>
      <w:r>
        <w:rPr>
          <w:b/>
          <w:i/>
          <w:color w:val="002060"/>
          <w:sz w:val="28"/>
        </w:rPr>
        <w:t xml:space="preserve"> </w:t>
      </w:r>
      <w:r>
        <w:rPr>
          <w:b/>
          <w:i/>
          <w:color w:val="002060"/>
          <w:sz w:val="28"/>
        </w:rPr>
        <w:t>года</w:t>
      </w:r>
    </w:p>
    <w:p w:rsidR="00770ADA" w:rsidRPr="00A35851" w:rsidRDefault="00A35851" w:rsidP="00A35851">
      <w:pPr>
        <w:spacing w:line="276" w:lineRule="auto"/>
        <w:ind w:firstLine="567"/>
        <w:rPr>
          <w:color w:val="002060"/>
          <w:sz w:val="28"/>
          <w:szCs w:val="28"/>
        </w:rPr>
      </w:pPr>
      <w:r w:rsidRPr="00AC3FDA">
        <w:rPr>
          <w:color w:val="002060"/>
          <w:sz w:val="28"/>
          <w:szCs w:val="28"/>
        </w:rPr>
        <w:lastRenderedPageBreak/>
        <w:t xml:space="preserve"> </w:t>
      </w:r>
      <w:r w:rsidR="0098495A" w:rsidRPr="00AC3FDA">
        <w:rPr>
          <w:sz w:val="28"/>
          <w:szCs w:val="28"/>
        </w:rPr>
        <w:t xml:space="preserve"> </w:t>
      </w:r>
      <w:r w:rsidR="00770ADA" w:rsidRPr="00A35851">
        <w:rPr>
          <w:color w:val="002060"/>
          <w:sz w:val="28"/>
          <w:szCs w:val="28"/>
        </w:rPr>
        <w:t>В устной речи любого народа можно встретить короткие стихотворения, которые сопровождаются движениями пальцев, например, известная всем «Сорока-Ворона». Люди давно заметили, что движения рук и пальцев, сопровождаемые короткими стихами, благотворно действуют на развитие детей. А уже в наше время сотрудники Института физиологии детей и подростков АПН установили, что уровень развития речи детей находится в прям</w:t>
      </w:r>
      <w:r w:rsidR="00721C63" w:rsidRPr="00A35851">
        <w:rPr>
          <w:color w:val="002060"/>
          <w:sz w:val="28"/>
          <w:szCs w:val="28"/>
        </w:rPr>
        <w:t>ой зависимости от степени сформи</w:t>
      </w:r>
      <w:r w:rsidR="00770ADA" w:rsidRPr="00A35851">
        <w:rPr>
          <w:color w:val="002060"/>
          <w:sz w:val="28"/>
          <w:szCs w:val="28"/>
        </w:rPr>
        <w:t>рованности тонких движений пальцев рук.</w:t>
      </w:r>
    </w:p>
    <w:p w:rsidR="00770ADA" w:rsidRPr="00A35851" w:rsidRDefault="00770ADA" w:rsidP="00A35851">
      <w:pPr>
        <w:shd w:val="clear" w:color="auto" w:fill="FFFFFF"/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 xml:space="preserve">Так, на основе проведенных опытов и обследования большого количества детей была выявлена следующая закономерность: если развитие движений пальцев соответствует возрасту, то и речевое развитее находится в пределах </w:t>
      </w:r>
      <w:r w:rsidR="00B21202" w:rsidRPr="00A35851">
        <w:rPr>
          <w:rFonts w:eastAsiaTheme="minorHAnsi"/>
          <w:color w:val="002060"/>
          <w:sz w:val="28"/>
          <w:szCs w:val="28"/>
          <w:lang w:eastAsia="en-US"/>
        </w:rPr>
        <w:t>нормы. М.М.</w:t>
      </w:r>
      <w:r w:rsidRPr="00A35851">
        <w:rPr>
          <w:rFonts w:eastAsiaTheme="minorHAnsi"/>
          <w:color w:val="002060"/>
          <w:sz w:val="28"/>
          <w:szCs w:val="28"/>
          <w:lang w:eastAsia="en-US"/>
        </w:rPr>
        <w:t>Кольцева пришла к заключению, что формирование речевых областей совершается под влиянием кинестетических импульсов от рук, а точнее, от пальцев.</w:t>
      </w:r>
      <w:r w:rsidR="00216AD2" w:rsidRPr="00A35851">
        <w:rPr>
          <w:rFonts w:eastAsiaTheme="minorHAnsi"/>
          <w:color w:val="002060"/>
          <w:sz w:val="28"/>
          <w:szCs w:val="28"/>
          <w:lang w:eastAsia="en-US"/>
        </w:rPr>
        <w:t xml:space="preserve"> </w:t>
      </w:r>
    </w:p>
    <w:p w:rsidR="00770ADA" w:rsidRPr="00A35851" w:rsidRDefault="00770ADA" w:rsidP="00A35851">
      <w:pPr>
        <w:shd w:val="clear" w:color="auto" w:fill="FFFFFF"/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Что же тогда происходит, когда ребенок занимается пальчиковой гимнастикой?</w:t>
      </w:r>
    </w:p>
    <w:p w:rsidR="00770ADA" w:rsidRPr="00A35851" w:rsidRDefault="00AC3FDA" w:rsidP="00A35851">
      <w:pPr>
        <w:shd w:val="clear" w:color="auto" w:fill="FFFFFF"/>
        <w:tabs>
          <w:tab w:val="left" w:pos="0"/>
        </w:tabs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 xml:space="preserve"> </w:t>
      </w:r>
      <w:r w:rsidR="00770ADA" w:rsidRPr="00A35851">
        <w:rPr>
          <w:rFonts w:eastAsiaTheme="minorHAnsi"/>
          <w:color w:val="002060"/>
          <w:sz w:val="28"/>
          <w:szCs w:val="28"/>
          <w:lang w:eastAsia="en-US"/>
        </w:rPr>
        <w:t xml:space="preserve">Выполнение управлений и </w:t>
      </w:r>
      <w:proofErr w:type="gramStart"/>
      <w:r w:rsidR="00770ADA" w:rsidRPr="00A35851">
        <w:rPr>
          <w:rFonts w:eastAsiaTheme="minorHAnsi"/>
          <w:color w:val="002060"/>
          <w:sz w:val="28"/>
          <w:szCs w:val="28"/>
          <w:lang w:eastAsia="en-US"/>
        </w:rPr>
        <w:t>ритмических движений</w:t>
      </w:r>
      <w:proofErr w:type="gramEnd"/>
      <w:r w:rsidR="00770ADA" w:rsidRPr="00A35851">
        <w:rPr>
          <w:rFonts w:eastAsiaTheme="minorHAnsi"/>
          <w:color w:val="002060"/>
          <w:sz w:val="28"/>
          <w:szCs w:val="28"/>
          <w:lang w:eastAsia="en-US"/>
        </w:rPr>
        <w:t xml:space="preserve"> пальцами</w:t>
      </w:r>
      <w:r w:rsidR="002C64C3" w:rsidRPr="00A35851">
        <w:rPr>
          <w:rFonts w:eastAsiaTheme="minorHAnsi"/>
          <w:color w:val="002060"/>
          <w:sz w:val="28"/>
          <w:szCs w:val="28"/>
          <w:lang w:eastAsia="en-US"/>
        </w:rPr>
        <w:t xml:space="preserve"> </w:t>
      </w:r>
      <w:r w:rsidR="00770ADA" w:rsidRPr="00A35851">
        <w:rPr>
          <w:rFonts w:eastAsiaTheme="minorHAnsi"/>
          <w:color w:val="002060"/>
          <w:sz w:val="28"/>
          <w:szCs w:val="28"/>
          <w:lang w:eastAsia="en-US"/>
        </w:rPr>
        <w:t>индуктивно приводит к возбуждению в речевых центрах головного</w:t>
      </w:r>
      <w:r w:rsidR="00B21202" w:rsidRPr="00A35851">
        <w:rPr>
          <w:rFonts w:eastAsiaTheme="minorHAnsi"/>
          <w:color w:val="002060"/>
          <w:sz w:val="28"/>
          <w:szCs w:val="28"/>
          <w:lang w:eastAsia="en-US"/>
        </w:rPr>
        <w:t xml:space="preserve"> </w:t>
      </w:r>
      <w:r w:rsidR="00770ADA" w:rsidRPr="00A35851">
        <w:rPr>
          <w:rFonts w:eastAsiaTheme="minorHAnsi"/>
          <w:color w:val="002060"/>
          <w:sz w:val="28"/>
          <w:szCs w:val="28"/>
          <w:lang w:eastAsia="en-US"/>
        </w:rPr>
        <w:t>мозга и резкому усилению согласованной деятельности речевых зон,</w:t>
      </w:r>
      <w:r w:rsidR="00B21202" w:rsidRPr="00A35851">
        <w:rPr>
          <w:rFonts w:eastAsiaTheme="minorHAnsi"/>
          <w:color w:val="002060"/>
          <w:sz w:val="28"/>
          <w:szCs w:val="28"/>
          <w:lang w:eastAsia="en-US"/>
        </w:rPr>
        <w:t xml:space="preserve"> </w:t>
      </w:r>
      <w:r w:rsidR="00770ADA" w:rsidRPr="00A35851">
        <w:rPr>
          <w:rFonts w:eastAsiaTheme="minorHAnsi"/>
          <w:color w:val="002060"/>
          <w:sz w:val="28"/>
          <w:szCs w:val="28"/>
          <w:lang w:eastAsia="en-US"/>
        </w:rPr>
        <w:t>что, в конечном итоге, стимулирует развитие речи.</w:t>
      </w:r>
      <w:r w:rsidR="00EB7602" w:rsidRPr="00A35851">
        <w:rPr>
          <w:rFonts w:eastAsiaTheme="minorHAnsi"/>
          <w:color w:val="002060"/>
          <w:sz w:val="28"/>
          <w:szCs w:val="28"/>
          <w:lang w:eastAsia="en-US"/>
        </w:rPr>
        <w:t xml:space="preserve"> </w:t>
      </w:r>
    </w:p>
    <w:p w:rsidR="00770ADA" w:rsidRPr="00A35851" w:rsidRDefault="00770ADA" w:rsidP="00A35851">
      <w:pPr>
        <w:shd w:val="clear" w:color="auto" w:fill="FFFFFF"/>
        <w:tabs>
          <w:tab w:val="left" w:pos="0"/>
        </w:tabs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Игры с пальчиками создают благоприятный эмоциональный фон,</w:t>
      </w:r>
      <w:r w:rsidR="00B21202" w:rsidRPr="00A35851">
        <w:rPr>
          <w:rFonts w:eastAsiaTheme="minorHAnsi"/>
          <w:color w:val="002060"/>
          <w:sz w:val="28"/>
          <w:szCs w:val="28"/>
          <w:lang w:eastAsia="en-US"/>
        </w:rPr>
        <w:t xml:space="preserve"> </w:t>
      </w:r>
      <w:r w:rsidRPr="00A35851">
        <w:rPr>
          <w:rFonts w:eastAsiaTheme="minorHAnsi"/>
          <w:color w:val="002060"/>
          <w:sz w:val="28"/>
          <w:szCs w:val="28"/>
          <w:lang w:eastAsia="en-US"/>
        </w:rPr>
        <w:t>развивают умение подражать взрослому, учат вслушиваться и</w:t>
      </w:r>
      <w:r w:rsidR="00B21202" w:rsidRPr="00A35851">
        <w:rPr>
          <w:rFonts w:eastAsiaTheme="minorHAnsi"/>
          <w:color w:val="002060"/>
          <w:sz w:val="28"/>
          <w:szCs w:val="28"/>
          <w:lang w:eastAsia="en-US"/>
        </w:rPr>
        <w:t xml:space="preserve"> </w:t>
      </w:r>
      <w:r w:rsidRPr="00A35851">
        <w:rPr>
          <w:rFonts w:eastAsiaTheme="minorHAnsi"/>
          <w:color w:val="002060"/>
          <w:sz w:val="28"/>
          <w:szCs w:val="28"/>
          <w:lang w:eastAsia="en-US"/>
        </w:rPr>
        <w:t>понимать смысл речи, повышают речевую активность ребенка.</w:t>
      </w:r>
    </w:p>
    <w:p w:rsidR="00770ADA" w:rsidRPr="00A35851" w:rsidRDefault="00770ADA" w:rsidP="00A35851">
      <w:pPr>
        <w:shd w:val="clear" w:color="auto" w:fill="FFFFFF"/>
        <w:tabs>
          <w:tab w:val="left" w:pos="0"/>
        </w:tabs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Малыш учится концентрировать свое внимание и правильно его</w:t>
      </w:r>
      <w:r w:rsidR="00B21202" w:rsidRPr="00A35851">
        <w:rPr>
          <w:rFonts w:eastAsiaTheme="minorHAnsi"/>
          <w:color w:val="002060"/>
          <w:sz w:val="28"/>
          <w:szCs w:val="28"/>
          <w:lang w:eastAsia="en-US"/>
        </w:rPr>
        <w:t xml:space="preserve"> </w:t>
      </w:r>
      <w:r w:rsidRPr="00A35851">
        <w:rPr>
          <w:rFonts w:eastAsiaTheme="minorHAnsi"/>
          <w:color w:val="002060"/>
          <w:sz w:val="28"/>
          <w:szCs w:val="28"/>
          <w:lang w:eastAsia="en-US"/>
        </w:rPr>
        <w:t>распределять.</w:t>
      </w:r>
    </w:p>
    <w:p w:rsidR="00770ADA" w:rsidRPr="00A35851" w:rsidRDefault="00AC3FDA" w:rsidP="00A35851">
      <w:pPr>
        <w:shd w:val="clear" w:color="auto" w:fill="FFFFFF"/>
        <w:tabs>
          <w:tab w:val="left" w:pos="701"/>
        </w:tabs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01389F" wp14:editId="61E63421">
            <wp:simplePos x="0" y="0"/>
            <wp:positionH relativeFrom="margin">
              <wp:posOffset>-247650</wp:posOffset>
            </wp:positionH>
            <wp:positionV relativeFrom="margin">
              <wp:posOffset>6287770</wp:posOffset>
            </wp:positionV>
            <wp:extent cx="1992630" cy="3171825"/>
            <wp:effectExtent l="190500" t="95250" r="140970" b="2000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317182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70ADA" w:rsidRPr="00A35851">
        <w:rPr>
          <w:rFonts w:eastAsiaTheme="minorHAnsi"/>
          <w:color w:val="002060"/>
          <w:sz w:val="28"/>
          <w:szCs w:val="28"/>
          <w:lang w:eastAsia="en-US"/>
        </w:rPr>
        <w:t>Если ребенок выполнять упражнения, сопровождая их короткими</w:t>
      </w:r>
      <w:r w:rsidR="002C64C3" w:rsidRPr="00A35851">
        <w:rPr>
          <w:rFonts w:eastAsiaTheme="minorHAnsi"/>
          <w:color w:val="002060"/>
          <w:sz w:val="28"/>
          <w:szCs w:val="28"/>
          <w:lang w:eastAsia="en-US"/>
        </w:rPr>
        <w:t xml:space="preserve"> </w:t>
      </w:r>
      <w:r w:rsidR="00770ADA" w:rsidRPr="00A35851">
        <w:rPr>
          <w:rFonts w:eastAsiaTheme="minorHAnsi"/>
          <w:color w:val="002060"/>
          <w:sz w:val="28"/>
          <w:szCs w:val="28"/>
          <w:lang w:eastAsia="en-US"/>
        </w:rPr>
        <w:t>стихотворными строчками, то его речь станет более четкой,</w:t>
      </w:r>
      <w:r w:rsidR="002C64C3" w:rsidRPr="00A35851">
        <w:rPr>
          <w:rFonts w:eastAsiaTheme="minorHAnsi"/>
          <w:color w:val="002060"/>
          <w:sz w:val="28"/>
          <w:szCs w:val="28"/>
          <w:lang w:eastAsia="en-US"/>
        </w:rPr>
        <w:t xml:space="preserve"> </w:t>
      </w:r>
      <w:r w:rsidR="00770ADA" w:rsidRPr="00A35851">
        <w:rPr>
          <w:rFonts w:eastAsiaTheme="minorHAnsi"/>
          <w:color w:val="002060"/>
          <w:sz w:val="28"/>
          <w:szCs w:val="28"/>
          <w:lang w:eastAsia="en-US"/>
        </w:rPr>
        <w:t>ритмичной, яркой, и усилится контроль над выполняемыми</w:t>
      </w:r>
      <w:r w:rsidR="002C64C3" w:rsidRPr="00A35851">
        <w:rPr>
          <w:rFonts w:eastAsiaTheme="minorHAnsi"/>
          <w:color w:val="002060"/>
          <w:sz w:val="28"/>
          <w:szCs w:val="28"/>
          <w:lang w:eastAsia="en-US"/>
        </w:rPr>
        <w:t xml:space="preserve"> </w:t>
      </w:r>
      <w:r w:rsidR="00770ADA" w:rsidRPr="00A35851">
        <w:rPr>
          <w:rFonts w:eastAsiaTheme="minorHAnsi"/>
          <w:color w:val="002060"/>
          <w:sz w:val="28"/>
          <w:szCs w:val="28"/>
          <w:lang w:eastAsia="en-US"/>
        </w:rPr>
        <w:t>движениями.</w:t>
      </w:r>
    </w:p>
    <w:p w:rsidR="00770ADA" w:rsidRPr="00A35851" w:rsidRDefault="00770ADA" w:rsidP="00A35851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276" w:lineRule="auto"/>
        <w:ind w:left="-567"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Развивается память ребенка, так как он учится запоминать</w:t>
      </w:r>
      <w:r w:rsidR="002C64C3" w:rsidRPr="00A35851">
        <w:rPr>
          <w:rFonts w:eastAsiaTheme="minorHAnsi"/>
          <w:color w:val="002060"/>
          <w:sz w:val="28"/>
          <w:szCs w:val="28"/>
          <w:lang w:eastAsia="en-US"/>
        </w:rPr>
        <w:t xml:space="preserve"> </w:t>
      </w:r>
      <w:r w:rsidRPr="00A35851">
        <w:rPr>
          <w:rFonts w:eastAsiaTheme="minorHAnsi"/>
          <w:color w:val="002060"/>
          <w:sz w:val="28"/>
          <w:szCs w:val="28"/>
          <w:lang w:eastAsia="en-US"/>
        </w:rPr>
        <w:t>определенные положения рук и последовательность движений.</w:t>
      </w:r>
    </w:p>
    <w:p w:rsidR="00770ADA" w:rsidRPr="00A35851" w:rsidRDefault="00770ADA" w:rsidP="00A35851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276" w:lineRule="auto"/>
        <w:ind w:left="-567"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У малыша развивается воображение и фантазия. Овладев такими</w:t>
      </w:r>
      <w:r w:rsidR="00B21202" w:rsidRPr="00A35851">
        <w:rPr>
          <w:rFonts w:eastAsiaTheme="minorHAnsi"/>
          <w:color w:val="002060"/>
          <w:sz w:val="28"/>
          <w:szCs w:val="28"/>
          <w:lang w:eastAsia="en-US"/>
        </w:rPr>
        <w:t xml:space="preserve"> </w:t>
      </w:r>
      <w:r w:rsidRPr="00A35851">
        <w:rPr>
          <w:rFonts w:eastAsiaTheme="minorHAnsi"/>
          <w:color w:val="002060"/>
          <w:sz w:val="28"/>
          <w:szCs w:val="28"/>
          <w:lang w:eastAsia="en-US"/>
        </w:rPr>
        <w:t>упражнениями, он сможет «рассказывать руками» целые истории.</w:t>
      </w:r>
    </w:p>
    <w:p w:rsidR="00770ADA" w:rsidRPr="00A35851" w:rsidRDefault="00770ADA" w:rsidP="00A35851">
      <w:pPr>
        <w:shd w:val="clear" w:color="auto" w:fill="FFFFFF"/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С какого возраста можно начинать выполнять эти упражнения? В Японии</w:t>
      </w:r>
      <w:r w:rsidR="002C64C3" w:rsidRPr="00A35851">
        <w:rPr>
          <w:rFonts w:eastAsiaTheme="minorHAnsi"/>
          <w:color w:val="002060"/>
          <w:sz w:val="28"/>
          <w:szCs w:val="28"/>
          <w:lang w:eastAsia="en-US"/>
        </w:rPr>
        <w:t xml:space="preserve"> </w:t>
      </w:r>
      <w:r w:rsidRPr="00A35851">
        <w:rPr>
          <w:rFonts w:eastAsiaTheme="minorHAnsi"/>
          <w:color w:val="002060"/>
          <w:sz w:val="28"/>
          <w:szCs w:val="28"/>
          <w:lang w:eastAsia="en-US"/>
        </w:rPr>
        <w:t>упражнения для пальчиков начинают выполнять с трехлетнего возраста. Но и в более позднем возрасте занятия будут очень полезны и эффективны.</w:t>
      </w:r>
    </w:p>
    <w:p w:rsidR="00770ADA" w:rsidRPr="00A35851" w:rsidRDefault="00770ADA" w:rsidP="00A35851">
      <w:pPr>
        <w:shd w:val="clear" w:color="auto" w:fill="FFFFFF"/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Начинать можно с ежедневного массажа по 2-3 минуты кистей рук и пальцев.</w:t>
      </w:r>
    </w:p>
    <w:p w:rsidR="00721C63" w:rsidRPr="00A35851" w:rsidRDefault="00721C63" w:rsidP="00A35851">
      <w:pPr>
        <w:shd w:val="clear" w:color="auto" w:fill="FFFFFF"/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lastRenderedPageBreak/>
        <w:t>Дети от 1 года до 2-ух лет воспринимают «пальчиковые игры», выполняемые одной рукой. 3-летние малыши осваивают уже игры, которые производятся 2-мя руками, скажем, одна рука делает домик, а другая кошку, вбегающую в этот домик. 4-5-летние дети предпочитают игры с множеством событий. Более того, охотно подпевают тексты рифмовок в нужном ритме.</w:t>
      </w:r>
    </w:p>
    <w:p w:rsidR="00721C63" w:rsidRPr="00A35851" w:rsidRDefault="00721C63" w:rsidP="00A35851">
      <w:pPr>
        <w:shd w:val="clear" w:color="auto" w:fill="FFFFFF"/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Ну а старшие ребята, как правило, оформляют игры реквизитом - мелкими предметами, домиками, пластмассовыми шариками.</w:t>
      </w:r>
    </w:p>
    <w:p w:rsidR="00721C63" w:rsidRPr="00A35851" w:rsidRDefault="00721C63" w:rsidP="00A35851">
      <w:pPr>
        <w:shd w:val="clear" w:color="auto" w:fill="FFFFFF"/>
        <w:spacing w:before="10"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Примерно с 1-го года, кроме пассивных упражнений, ребенка нужно учить:</w:t>
      </w:r>
    </w:p>
    <w:p w:rsidR="00721C63" w:rsidRPr="00A35851" w:rsidRDefault="00721C63" w:rsidP="00A35851">
      <w:pPr>
        <w:pStyle w:val="a6"/>
        <w:numPr>
          <w:ilvl w:val="0"/>
          <w:numId w:val="4"/>
        </w:numPr>
        <w:shd w:val="clear" w:color="auto" w:fill="FFFFFF"/>
        <w:tabs>
          <w:tab w:val="left" w:pos="163"/>
        </w:tabs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катать между ладошками и пальчиками шарики и палочки разного размера.</w:t>
      </w:r>
    </w:p>
    <w:p w:rsidR="00721C63" w:rsidRPr="00A35851" w:rsidRDefault="00721C63" w:rsidP="00A35851">
      <w:pPr>
        <w:pStyle w:val="a6"/>
        <w:numPr>
          <w:ilvl w:val="0"/>
          <w:numId w:val="4"/>
        </w:numPr>
        <w:shd w:val="clear" w:color="auto" w:fill="FFFFFF"/>
        <w:tabs>
          <w:tab w:val="left" w:pos="163"/>
        </w:tabs>
        <w:spacing w:before="5"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рвать бумагу, отщипывать кусочки от куска глины или пластилина.</w:t>
      </w:r>
    </w:p>
    <w:p w:rsidR="00721C63" w:rsidRPr="00A35851" w:rsidRDefault="00721C63" w:rsidP="00A35851">
      <w:pPr>
        <w:pStyle w:val="a6"/>
        <w:numPr>
          <w:ilvl w:val="0"/>
          <w:numId w:val="4"/>
        </w:numPr>
        <w:shd w:val="clear" w:color="auto" w:fill="FFFFFF"/>
        <w:tabs>
          <w:tab w:val="left" w:pos="163"/>
        </w:tabs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перекладывать из одной коробки в другую разные мелкие предметы</w:t>
      </w:r>
      <w:r w:rsidR="002C64C3" w:rsidRPr="00A35851">
        <w:rPr>
          <w:rFonts w:eastAsiaTheme="minorHAnsi"/>
          <w:color w:val="002060"/>
          <w:sz w:val="28"/>
          <w:szCs w:val="28"/>
          <w:lang w:eastAsia="en-US"/>
        </w:rPr>
        <w:t xml:space="preserve"> </w:t>
      </w:r>
      <w:r w:rsidRPr="00A35851">
        <w:rPr>
          <w:rFonts w:eastAsiaTheme="minorHAnsi"/>
          <w:color w:val="002060"/>
          <w:sz w:val="28"/>
          <w:szCs w:val="28"/>
          <w:lang w:eastAsia="en-US"/>
        </w:rPr>
        <w:t>(бусинки, пуговки).</w:t>
      </w:r>
    </w:p>
    <w:p w:rsidR="00721C63" w:rsidRPr="00A35851" w:rsidRDefault="00721C63" w:rsidP="00A35851">
      <w:pPr>
        <w:shd w:val="clear" w:color="auto" w:fill="FFFFFF"/>
        <w:tabs>
          <w:tab w:val="left" w:pos="10368"/>
        </w:tabs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Затем можно переходить к более сложным упражнениям с речевым</w:t>
      </w:r>
      <w:r w:rsidR="002C64C3" w:rsidRPr="00A35851">
        <w:rPr>
          <w:rFonts w:eastAsiaTheme="minorHAnsi"/>
          <w:color w:val="002060"/>
          <w:sz w:val="28"/>
          <w:szCs w:val="28"/>
          <w:lang w:eastAsia="en-US"/>
        </w:rPr>
        <w:t xml:space="preserve"> </w:t>
      </w:r>
      <w:r w:rsidRPr="00A35851">
        <w:rPr>
          <w:rFonts w:eastAsiaTheme="minorHAnsi"/>
          <w:color w:val="002060"/>
          <w:sz w:val="28"/>
          <w:szCs w:val="28"/>
          <w:lang w:eastAsia="en-US"/>
        </w:rPr>
        <w:t>сопровождением. С чего начать?</w:t>
      </w:r>
    </w:p>
    <w:p w:rsidR="00721C63" w:rsidRPr="00A35851" w:rsidRDefault="00721C63" w:rsidP="00A35851">
      <w:pPr>
        <w:pStyle w:val="a6"/>
        <w:numPr>
          <w:ilvl w:val="0"/>
          <w:numId w:val="5"/>
        </w:numPr>
        <w:shd w:val="clear" w:color="auto" w:fill="FFFFFF"/>
        <w:spacing w:line="276" w:lineRule="auto"/>
        <w:ind w:firstLine="567"/>
        <w:jc w:val="both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 xml:space="preserve">Дать ребенку 2 небольших округлых предмета (грецкие орехи, шарики, камешки) и попросите его покатать их между ладонями (пальцы прямые) в одну </w:t>
      </w:r>
      <w:r w:rsidR="00B21202" w:rsidRPr="00A35851">
        <w:rPr>
          <w:rFonts w:eastAsiaTheme="minorHAnsi"/>
          <w:color w:val="002060"/>
          <w:sz w:val="28"/>
          <w:szCs w:val="28"/>
          <w:lang w:eastAsia="en-US"/>
        </w:rPr>
        <w:t xml:space="preserve">и в </w:t>
      </w:r>
      <w:r w:rsidRPr="00A35851">
        <w:rPr>
          <w:rFonts w:eastAsiaTheme="minorHAnsi"/>
          <w:color w:val="002060"/>
          <w:sz w:val="28"/>
          <w:szCs w:val="28"/>
          <w:lang w:eastAsia="en-US"/>
        </w:rPr>
        <w:t>другую сторону;</w:t>
      </w:r>
    </w:p>
    <w:p w:rsidR="00721C63" w:rsidRPr="00A35851" w:rsidRDefault="00721C63" w:rsidP="00A35851">
      <w:pPr>
        <w:pStyle w:val="a6"/>
        <w:numPr>
          <w:ilvl w:val="0"/>
          <w:numId w:val="5"/>
        </w:numPr>
        <w:shd w:val="clear" w:color="auto" w:fill="FFFFFF"/>
        <w:spacing w:line="276" w:lineRule="auto"/>
        <w:ind w:firstLine="567"/>
        <w:jc w:val="both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Катать по очереди каждым пальцем камешки, мелки, бусинки, шарики, крупу;</w:t>
      </w:r>
    </w:p>
    <w:p w:rsidR="00721C63" w:rsidRPr="00A35851" w:rsidRDefault="00721C63" w:rsidP="00A35851">
      <w:pPr>
        <w:pStyle w:val="a6"/>
        <w:numPr>
          <w:ilvl w:val="0"/>
          <w:numId w:val="5"/>
        </w:numPr>
        <w:shd w:val="clear" w:color="auto" w:fill="FFFFFF"/>
        <w:spacing w:line="276" w:lineRule="auto"/>
        <w:ind w:firstLine="567"/>
        <w:jc w:val="both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Быстро касаться кончиками пальцев большого пальца</w:t>
      </w:r>
      <w:r w:rsidR="00904EED" w:rsidRPr="00A35851">
        <w:rPr>
          <w:rFonts w:eastAsiaTheme="minorHAnsi"/>
          <w:color w:val="002060"/>
          <w:sz w:val="28"/>
          <w:szCs w:val="28"/>
          <w:lang w:eastAsia="en-US"/>
        </w:rPr>
        <w:t xml:space="preserve"> в</w:t>
      </w:r>
      <w:r w:rsidRPr="00A35851">
        <w:rPr>
          <w:rFonts w:eastAsiaTheme="minorHAnsi"/>
          <w:color w:val="002060"/>
          <w:sz w:val="28"/>
          <w:szCs w:val="28"/>
          <w:lang w:eastAsia="en-US"/>
        </w:rPr>
        <w:t xml:space="preserve"> одну сторону, начиная с мизинца, и в другую — с указательного пальца (на одной руке, на другой, на обеих сразу);</w:t>
      </w:r>
    </w:p>
    <w:p w:rsidR="00721C63" w:rsidRPr="00A35851" w:rsidRDefault="0099205E" w:rsidP="00A35851">
      <w:pPr>
        <w:pStyle w:val="a6"/>
        <w:numPr>
          <w:ilvl w:val="0"/>
          <w:numId w:val="5"/>
        </w:numPr>
        <w:shd w:val="clear" w:color="auto" w:fill="FFFFFF"/>
        <w:spacing w:before="5" w:line="276" w:lineRule="auto"/>
        <w:ind w:firstLine="567"/>
        <w:jc w:val="both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 xml:space="preserve">Быстро касаться большим пальцем одной руки указательного пальца другой, на обеих руках сразу. </w:t>
      </w:r>
      <w:r w:rsidR="00721C63" w:rsidRPr="00A35851">
        <w:rPr>
          <w:rFonts w:eastAsiaTheme="minorHAnsi"/>
          <w:color w:val="002060"/>
          <w:sz w:val="28"/>
          <w:szCs w:val="28"/>
          <w:lang w:eastAsia="en-US"/>
        </w:rPr>
        <w:t>Затем увеличить темп.</w:t>
      </w:r>
    </w:p>
    <w:p w:rsidR="00721C63" w:rsidRPr="00A35851" w:rsidRDefault="00721C63" w:rsidP="00A35851">
      <w:pPr>
        <w:shd w:val="clear" w:color="auto" w:fill="FFFFFF"/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Очень полезны для развития мелкой моторики такие виды деятельности:</w:t>
      </w:r>
    </w:p>
    <w:p w:rsidR="00721C63" w:rsidRPr="00A35851" w:rsidRDefault="00721C63" w:rsidP="00A35851">
      <w:pPr>
        <w:numPr>
          <w:ilvl w:val="0"/>
          <w:numId w:val="6"/>
        </w:numPr>
        <w:shd w:val="clear" w:color="auto" w:fill="FFFFFF"/>
        <w:spacing w:before="5"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лепка из пластилина и глины,</w:t>
      </w:r>
    </w:p>
    <w:p w:rsidR="00721C63" w:rsidRPr="00A35851" w:rsidRDefault="00721C63" w:rsidP="00A35851">
      <w:pPr>
        <w:numPr>
          <w:ilvl w:val="0"/>
          <w:numId w:val="6"/>
        </w:numPr>
        <w:shd w:val="clear" w:color="auto" w:fill="FFFFFF"/>
        <w:spacing w:before="10"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рисование, раскраска, штриховка,</w:t>
      </w:r>
    </w:p>
    <w:p w:rsidR="00721C63" w:rsidRPr="00A35851" w:rsidRDefault="00721C63" w:rsidP="00A35851">
      <w:pPr>
        <w:numPr>
          <w:ilvl w:val="0"/>
          <w:numId w:val="6"/>
        </w:numPr>
        <w:shd w:val="clear" w:color="auto" w:fill="FFFFFF"/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составление аппликаций,</w:t>
      </w:r>
    </w:p>
    <w:p w:rsidR="00721C63" w:rsidRPr="00A35851" w:rsidRDefault="00721C63" w:rsidP="00A35851">
      <w:pPr>
        <w:numPr>
          <w:ilvl w:val="0"/>
          <w:numId w:val="6"/>
        </w:numPr>
        <w:shd w:val="clear" w:color="auto" w:fill="FFFFFF"/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нанизывание на нитку бусинок, шариков, пуговиц;</w:t>
      </w:r>
    </w:p>
    <w:p w:rsidR="00721C63" w:rsidRPr="00A35851" w:rsidRDefault="00721C63" w:rsidP="00A35851">
      <w:pPr>
        <w:numPr>
          <w:ilvl w:val="0"/>
          <w:numId w:val="6"/>
        </w:numPr>
        <w:shd w:val="clear" w:color="auto" w:fill="FFFFFF"/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пришивание пуговиц, вышивание, вязание,</w:t>
      </w:r>
    </w:p>
    <w:p w:rsidR="00721C63" w:rsidRPr="00A35851" w:rsidRDefault="00721C63" w:rsidP="00A35851">
      <w:pPr>
        <w:pStyle w:val="a6"/>
        <w:numPr>
          <w:ilvl w:val="0"/>
          <w:numId w:val="6"/>
        </w:numPr>
        <w:shd w:val="clear" w:color="auto" w:fill="FFFFFF"/>
        <w:spacing w:line="276" w:lineRule="auto"/>
        <w:ind w:firstLine="567"/>
        <w:jc w:val="both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наматывание тонкой проволоки в цветной обмотке на катушку, на собственный палец;</w:t>
      </w:r>
    </w:p>
    <w:p w:rsidR="00721C63" w:rsidRPr="00A35851" w:rsidRDefault="00721C63" w:rsidP="00A35851">
      <w:pPr>
        <w:numPr>
          <w:ilvl w:val="0"/>
          <w:numId w:val="6"/>
        </w:numPr>
        <w:shd w:val="clear" w:color="auto" w:fill="FFFFFF"/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завязывать узла на веревке, шнуре;</w:t>
      </w:r>
    </w:p>
    <w:p w:rsidR="00721C63" w:rsidRPr="00A35851" w:rsidRDefault="00721C63" w:rsidP="00A35851">
      <w:pPr>
        <w:numPr>
          <w:ilvl w:val="0"/>
          <w:numId w:val="6"/>
        </w:numPr>
        <w:shd w:val="clear" w:color="auto" w:fill="FFFFFF"/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застегивание пуговиц, крючков, молний, кнопок, замочков;</w:t>
      </w:r>
    </w:p>
    <w:p w:rsidR="00721C63" w:rsidRPr="00A35851" w:rsidRDefault="00721C63" w:rsidP="00A35851">
      <w:pPr>
        <w:numPr>
          <w:ilvl w:val="0"/>
          <w:numId w:val="6"/>
        </w:numPr>
        <w:shd w:val="clear" w:color="auto" w:fill="FFFFFF"/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закручивать крышки, заводить механические игрушки, часы;</w:t>
      </w:r>
    </w:p>
    <w:p w:rsidR="00721C63" w:rsidRPr="00A35851" w:rsidRDefault="00721C63" w:rsidP="00A35851">
      <w:pPr>
        <w:numPr>
          <w:ilvl w:val="0"/>
          <w:numId w:val="6"/>
        </w:numPr>
        <w:shd w:val="clear" w:color="auto" w:fill="FFFFFF"/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выжигание,</w:t>
      </w:r>
    </w:p>
    <w:p w:rsidR="00721C63" w:rsidRPr="00A35851" w:rsidRDefault="00721C63" w:rsidP="00A35851">
      <w:pPr>
        <w:numPr>
          <w:ilvl w:val="0"/>
          <w:numId w:val="6"/>
        </w:numPr>
        <w:shd w:val="clear" w:color="auto" w:fill="FFFFFF"/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конструирование из мелких деталей</w:t>
      </w:r>
      <w:r w:rsidR="00B21202" w:rsidRPr="00A35851">
        <w:rPr>
          <w:rFonts w:eastAsiaTheme="minorHAnsi"/>
          <w:color w:val="002060"/>
          <w:sz w:val="28"/>
          <w:szCs w:val="28"/>
          <w:lang w:eastAsia="en-US"/>
        </w:rPr>
        <w:t>.</w:t>
      </w:r>
    </w:p>
    <w:p w:rsidR="00721C63" w:rsidRPr="00A35851" w:rsidRDefault="00721C63" w:rsidP="00A35851">
      <w:pPr>
        <w:shd w:val="clear" w:color="auto" w:fill="FFFFFF"/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 xml:space="preserve">Сначала все упражнения выполняются медленно. Необходимо следить, </w:t>
      </w:r>
      <w:r w:rsidRPr="00A35851">
        <w:rPr>
          <w:rFonts w:eastAsiaTheme="minorHAnsi"/>
          <w:color w:val="002060"/>
          <w:sz w:val="28"/>
          <w:szCs w:val="28"/>
          <w:lang w:eastAsia="en-US"/>
        </w:rPr>
        <w:lastRenderedPageBreak/>
        <w:t>чтобы ребенок правильно воспроизводил и удерживал положение кисти или пальцев и правильно переключал с одного движения на другое.</w:t>
      </w:r>
    </w:p>
    <w:p w:rsidR="00721C63" w:rsidRPr="00A35851" w:rsidRDefault="00AC3FDA" w:rsidP="00A35851">
      <w:pPr>
        <w:shd w:val="clear" w:color="auto" w:fill="FFFFFF"/>
        <w:tabs>
          <w:tab w:val="left" w:pos="10296"/>
        </w:tabs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76AC64E" wp14:editId="364682E4">
            <wp:simplePos x="0" y="0"/>
            <wp:positionH relativeFrom="margin">
              <wp:posOffset>4560570</wp:posOffset>
            </wp:positionH>
            <wp:positionV relativeFrom="margin">
              <wp:posOffset>119380</wp:posOffset>
            </wp:positionV>
            <wp:extent cx="1694815" cy="2506345"/>
            <wp:effectExtent l="209550" t="114300" r="153035" b="21780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250634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C63" w:rsidRPr="00A35851">
        <w:rPr>
          <w:rFonts w:eastAsiaTheme="minorHAnsi"/>
          <w:color w:val="002060"/>
          <w:sz w:val="28"/>
          <w:szCs w:val="28"/>
          <w:lang w:eastAsia="en-US"/>
        </w:rPr>
        <w:t>Упражнения отрабатываются сначала одной рукой, затем - другой, после</w:t>
      </w:r>
      <w:r w:rsidR="002C64C3" w:rsidRPr="00A35851">
        <w:rPr>
          <w:rFonts w:eastAsiaTheme="minorHAnsi"/>
          <w:color w:val="002060"/>
          <w:sz w:val="28"/>
          <w:szCs w:val="28"/>
          <w:lang w:eastAsia="en-US"/>
        </w:rPr>
        <w:t xml:space="preserve"> </w:t>
      </w:r>
      <w:r w:rsidR="00721C63" w:rsidRPr="00A35851">
        <w:rPr>
          <w:rFonts w:eastAsiaTheme="minorHAnsi"/>
          <w:color w:val="002060"/>
          <w:sz w:val="28"/>
          <w:szCs w:val="28"/>
          <w:lang w:eastAsia="en-US"/>
        </w:rPr>
        <w:t>этого - двумя одновременно.</w:t>
      </w:r>
      <w:r w:rsidR="00721C63" w:rsidRPr="00A35851">
        <w:rPr>
          <w:rFonts w:eastAsiaTheme="minorHAnsi"/>
          <w:color w:val="002060"/>
          <w:sz w:val="28"/>
          <w:szCs w:val="28"/>
          <w:lang w:eastAsia="en-US"/>
        </w:rPr>
        <w:tab/>
        <w:t>^</w:t>
      </w:r>
    </w:p>
    <w:p w:rsidR="00721C63" w:rsidRPr="00A35851" w:rsidRDefault="00721C63" w:rsidP="00A35851">
      <w:pPr>
        <w:shd w:val="clear" w:color="auto" w:fill="FFFFFF"/>
        <w:spacing w:before="5"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Когда все упражнения будут хорошо знакомы, можно выполнять следующие игровые задания.</w:t>
      </w:r>
    </w:p>
    <w:p w:rsidR="00721C63" w:rsidRPr="00A35851" w:rsidRDefault="00721C63" w:rsidP="00A35851">
      <w:pPr>
        <w:shd w:val="clear" w:color="auto" w:fill="FFFFFF"/>
        <w:tabs>
          <w:tab w:val="left" w:pos="370"/>
        </w:tabs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1.</w:t>
      </w:r>
      <w:r w:rsidR="00A35851" w:rsidRPr="00A35851">
        <w:rPr>
          <w:rFonts w:eastAsiaTheme="minorHAnsi"/>
          <w:color w:val="002060"/>
          <w:sz w:val="28"/>
          <w:szCs w:val="28"/>
          <w:lang w:eastAsia="en-US"/>
        </w:rPr>
        <w:t xml:space="preserve"> </w:t>
      </w:r>
      <w:r w:rsidRPr="00A35851">
        <w:rPr>
          <w:rFonts w:eastAsiaTheme="minorHAnsi"/>
          <w:color w:val="002060"/>
          <w:sz w:val="28"/>
          <w:szCs w:val="28"/>
          <w:lang w:eastAsia="en-US"/>
        </w:rPr>
        <w:t>Запоминае</w:t>
      </w:r>
      <w:r w:rsidR="002C64C3" w:rsidRPr="00A35851">
        <w:rPr>
          <w:rFonts w:eastAsiaTheme="minorHAnsi"/>
          <w:color w:val="002060"/>
          <w:sz w:val="28"/>
          <w:szCs w:val="28"/>
          <w:lang w:eastAsia="en-US"/>
        </w:rPr>
        <w:t>т</w:t>
      </w:r>
      <w:r w:rsidRPr="00A35851">
        <w:rPr>
          <w:rFonts w:eastAsiaTheme="minorHAnsi"/>
          <w:color w:val="002060"/>
          <w:sz w:val="28"/>
          <w:szCs w:val="28"/>
          <w:lang w:eastAsia="en-US"/>
        </w:rPr>
        <w:t xml:space="preserve"> и повторяе</w:t>
      </w:r>
      <w:r w:rsidR="002C64C3" w:rsidRPr="00A35851">
        <w:rPr>
          <w:rFonts w:eastAsiaTheme="minorHAnsi"/>
          <w:color w:val="002060"/>
          <w:sz w:val="28"/>
          <w:szCs w:val="28"/>
          <w:lang w:eastAsia="en-US"/>
        </w:rPr>
        <w:t>т се</w:t>
      </w:r>
      <w:r w:rsidRPr="00A35851">
        <w:rPr>
          <w:rFonts w:eastAsiaTheme="minorHAnsi"/>
          <w:color w:val="002060"/>
          <w:sz w:val="28"/>
          <w:szCs w:val="28"/>
          <w:lang w:eastAsia="en-US"/>
        </w:rPr>
        <w:t>рию движений по словесной инструкции,</w:t>
      </w:r>
      <w:r w:rsidRPr="00A35851">
        <w:rPr>
          <w:rFonts w:eastAsiaTheme="minorHAnsi"/>
          <w:color w:val="002060"/>
          <w:sz w:val="28"/>
          <w:szCs w:val="28"/>
          <w:lang w:eastAsia="en-US"/>
        </w:rPr>
        <w:br/>
        <w:t>начиная с двух движений и заканчивая тремя, четырьмя и больше.</w:t>
      </w:r>
      <w:r w:rsidR="00EB7602" w:rsidRPr="00A35851">
        <w:rPr>
          <w:rFonts w:eastAsiaTheme="minorHAnsi"/>
          <w:color w:val="002060"/>
          <w:sz w:val="28"/>
          <w:szCs w:val="28"/>
          <w:lang w:eastAsia="en-US"/>
        </w:rPr>
        <w:t xml:space="preserve"> </w:t>
      </w:r>
    </w:p>
    <w:p w:rsidR="00721C63" w:rsidRPr="00A35851" w:rsidRDefault="00721C63" w:rsidP="00A35851">
      <w:pPr>
        <w:shd w:val="clear" w:color="auto" w:fill="FFFFFF"/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Например: «Коза» - «Улитка»</w:t>
      </w:r>
    </w:p>
    <w:p w:rsidR="00721C63" w:rsidRPr="00A35851" w:rsidRDefault="00721C63" w:rsidP="00A35851">
      <w:pPr>
        <w:shd w:val="clear" w:color="auto" w:fill="FFFFFF"/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Или: «Вилка» - «Кольцо» - «Заяц».</w:t>
      </w:r>
    </w:p>
    <w:p w:rsidR="00721C63" w:rsidRPr="00A35851" w:rsidRDefault="00721C63" w:rsidP="00A35851">
      <w:pPr>
        <w:shd w:val="clear" w:color="auto" w:fill="FFFFFF"/>
        <w:tabs>
          <w:tab w:val="left" w:pos="370"/>
          <w:tab w:val="left" w:pos="2977"/>
          <w:tab w:val="left" w:pos="3686"/>
          <w:tab w:val="left" w:pos="4111"/>
          <w:tab w:val="left" w:pos="5103"/>
        </w:tabs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2.</w:t>
      </w:r>
      <w:r w:rsidR="00A35851" w:rsidRPr="00A35851">
        <w:rPr>
          <w:rFonts w:eastAsiaTheme="minorHAnsi"/>
          <w:color w:val="002060"/>
          <w:sz w:val="28"/>
          <w:szCs w:val="28"/>
          <w:lang w:eastAsia="en-US"/>
        </w:rPr>
        <w:t xml:space="preserve"> </w:t>
      </w:r>
      <w:r w:rsidRPr="00A35851">
        <w:rPr>
          <w:rFonts w:eastAsiaTheme="minorHAnsi"/>
          <w:color w:val="002060"/>
          <w:sz w:val="28"/>
          <w:szCs w:val="28"/>
          <w:lang w:eastAsia="en-US"/>
        </w:rPr>
        <w:t>«Рассказывать руками» маленькие истории, сказки и стихи.</w:t>
      </w:r>
      <w:r w:rsidRPr="00A35851">
        <w:rPr>
          <w:rFonts w:eastAsiaTheme="minorHAnsi"/>
          <w:color w:val="002060"/>
          <w:sz w:val="28"/>
          <w:szCs w:val="28"/>
          <w:lang w:eastAsia="en-US"/>
        </w:rPr>
        <w:br/>
        <w:t>Например: «Упрямые козлики».</w:t>
      </w:r>
    </w:p>
    <w:p w:rsidR="00721C63" w:rsidRPr="00A35851" w:rsidRDefault="00721C63" w:rsidP="00A35851">
      <w:pPr>
        <w:shd w:val="clear" w:color="auto" w:fill="FFFFFF"/>
        <w:tabs>
          <w:tab w:val="left" w:pos="2977"/>
          <w:tab w:val="left" w:pos="3686"/>
          <w:tab w:val="left" w:pos="4111"/>
          <w:tab w:val="left" w:pos="5103"/>
        </w:tabs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 xml:space="preserve">Вот мостик горбатый. </w:t>
      </w:r>
    </w:p>
    <w:p w:rsidR="00721C63" w:rsidRPr="00A35851" w:rsidRDefault="00721C63" w:rsidP="00A35851">
      <w:pPr>
        <w:shd w:val="clear" w:color="auto" w:fill="FFFFFF"/>
        <w:tabs>
          <w:tab w:val="left" w:pos="2977"/>
          <w:tab w:val="left" w:pos="3686"/>
          <w:tab w:val="left" w:pos="4111"/>
          <w:tab w:val="left" w:pos="5103"/>
        </w:tabs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Вот козлик рогатый.</w:t>
      </w:r>
    </w:p>
    <w:p w:rsidR="00721C63" w:rsidRPr="00A35851" w:rsidRDefault="00721C63" w:rsidP="00A35851">
      <w:pPr>
        <w:pStyle w:val="a3"/>
        <w:spacing w:line="276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A35851">
        <w:rPr>
          <w:rFonts w:ascii="Times New Roman" w:hAnsi="Times New Roman" w:cs="Times New Roman"/>
          <w:color w:val="002060"/>
          <w:sz w:val="28"/>
          <w:szCs w:val="28"/>
        </w:rPr>
        <w:t xml:space="preserve">На мостике встретил он </w:t>
      </w:r>
    </w:p>
    <w:p w:rsidR="00721C63" w:rsidRPr="00A35851" w:rsidRDefault="00721C63" w:rsidP="00A35851">
      <w:pPr>
        <w:pStyle w:val="a3"/>
        <w:spacing w:line="276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A35851">
        <w:rPr>
          <w:rFonts w:ascii="Times New Roman" w:hAnsi="Times New Roman" w:cs="Times New Roman"/>
          <w:color w:val="002060"/>
          <w:sz w:val="28"/>
          <w:szCs w:val="28"/>
        </w:rPr>
        <w:t xml:space="preserve">Серого брата, </w:t>
      </w:r>
    </w:p>
    <w:p w:rsidR="00721C63" w:rsidRPr="00A35851" w:rsidRDefault="00721C63" w:rsidP="00A35851">
      <w:pPr>
        <w:pStyle w:val="a3"/>
        <w:spacing w:line="276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A35851">
        <w:rPr>
          <w:rFonts w:ascii="Times New Roman" w:hAnsi="Times New Roman" w:cs="Times New Roman"/>
          <w:color w:val="002060"/>
          <w:sz w:val="28"/>
          <w:szCs w:val="28"/>
        </w:rPr>
        <w:t xml:space="preserve">Упрямицу с упрямцем </w:t>
      </w:r>
    </w:p>
    <w:p w:rsidR="00721C63" w:rsidRPr="00A35851" w:rsidRDefault="00721C63" w:rsidP="00A35851">
      <w:pPr>
        <w:pStyle w:val="a3"/>
        <w:spacing w:line="276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A35851">
        <w:rPr>
          <w:rFonts w:ascii="Times New Roman" w:hAnsi="Times New Roman" w:cs="Times New Roman"/>
          <w:color w:val="002060"/>
          <w:sz w:val="28"/>
          <w:szCs w:val="28"/>
        </w:rPr>
        <w:t xml:space="preserve">Опасно встречаться. </w:t>
      </w:r>
    </w:p>
    <w:p w:rsidR="00721C63" w:rsidRPr="00A35851" w:rsidRDefault="00721C63" w:rsidP="00A35851">
      <w:pPr>
        <w:pStyle w:val="a3"/>
        <w:spacing w:line="276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A35851">
        <w:rPr>
          <w:rFonts w:ascii="Times New Roman" w:hAnsi="Times New Roman" w:cs="Times New Roman"/>
          <w:color w:val="002060"/>
          <w:sz w:val="28"/>
          <w:szCs w:val="28"/>
        </w:rPr>
        <w:t xml:space="preserve">И с козликом козлик </w:t>
      </w:r>
    </w:p>
    <w:p w:rsidR="00721C63" w:rsidRPr="00A35851" w:rsidRDefault="00721C63" w:rsidP="00A35851">
      <w:pPr>
        <w:pStyle w:val="a3"/>
        <w:spacing w:line="276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A35851">
        <w:rPr>
          <w:rFonts w:ascii="Times New Roman" w:hAnsi="Times New Roman" w:cs="Times New Roman"/>
          <w:color w:val="002060"/>
          <w:sz w:val="28"/>
          <w:szCs w:val="28"/>
        </w:rPr>
        <w:t>Стали бодаться.</w:t>
      </w:r>
    </w:p>
    <w:p w:rsidR="00721C63" w:rsidRPr="00A35851" w:rsidRDefault="00721C63" w:rsidP="00A35851">
      <w:pPr>
        <w:pStyle w:val="a3"/>
        <w:spacing w:line="276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A35851">
        <w:rPr>
          <w:rFonts w:ascii="Times New Roman" w:hAnsi="Times New Roman" w:cs="Times New Roman"/>
          <w:color w:val="002060"/>
          <w:sz w:val="28"/>
          <w:szCs w:val="28"/>
        </w:rPr>
        <w:t xml:space="preserve">Бодались, бодались </w:t>
      </w:r>
    </w:p>
    <w:p w:rsidR="00721C63" w:rsidRPr="00A35851" w:rsidRDefault="00721C63" w:rsidP="00A35851">
      <w:pPr>
        <w:pStyle w:val="a3"/>
        <w:spacing w:line="276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A35851">
        <w:rPr>
          <w:rFonts w:ascii="Times New Roman" w:hAnsi="Times New Roman" w:cs="Times New Roman"/>
          <w:color w:val="002060"/>
          <w:sz w:val="28"/>
          <w:szCs w:val="28"/>
        </w:rPr>
        <w:t>Сражались, сражались</w:t>
      </w:r>
    </w:p>
    <w:p w:rsidR="00721C63" w:rsidRPr="00A35851" w:rsidRDefault="00721C63" w:rsidP="00A35851">
      <w:pPr>
        <w:pStyle w:val="a3"/>
        <w:spacing w:line="276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A35851">
        <w:rPr>
          <w:rFonts w:ascii="Times New Roman" w:hAnsi="Times New Roman" w:cs="Times New Roman"/>
          <w:color w:val="002060"/>
          <w:sz w:val="28"/>
          <w:szCs w:val="28"/>
        </w:rPr>
        <w:t xml:space="preserve">И в речке глубокой </w:t>
      </w:r>
    </w:p>
    <w:p w:rsidR="00721C63" w:rsidRPr="00A35851" w:rsidRDefault="00721C63" w:rsidP="00A35851">
      <w:pPr>
        <w:pStyle w:val="a3"/>
        <w:spacing w:line="276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A35851">
        <w:rPr>
          <w:rFonts w:ascii="Times New Roman" w:hAnsi="Times New Roman" w:cs="Times New Roman"/>
          <w:color w:val="002060"/>
          <w:sz w:val="28"/>
          <w:szCs w:val="28"/>
        </w:rPr>
        <w:t>Вдвоем оказались.</w:t>
      </w:r>
    </w:p>
    <w:p w:rsidR="00B21202" w:rsidRPr="00A35851" w:rsidRDefault="00B21202" w:rsidP="00A35851">
      <w:pPr>
        <w:shd w:val="clear" w:color="auto" w:fill="FFFFFF"/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Пальчиковые игры способствуют совершенствованию лексической, грамматической и связной речи (умение вести диалог, рассказывать, пересказывать). Во многих видах детской деятельности требуются умелые руки и развитая речь. Но где разговорно-пальчиковая деятельность наиболее естественна? Ну конечно, в детском театре.</w:t>
      </w:r>
    </w:p>
    <w:p w:rsidR="00B21202" w:rsidRPr="00A35851" w:rsidRDefault="00B21202" w:rsidP="00A35851">
      <w:pPr>
        <w:shd w:val="clear" w:color="auto" w:fill="FFFFFF"/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В дошкольном учреждении используются разные виды театров:</w:t>
      </w:r>
    </w:p>
    <w:p w:rsidR="00B21202" w:rsidRPr="00A35851" w:rsidRDefault="00B21202" w:rsidP="00A35851">
      <w:pPr>
        <w:shd w:val="clear" w:color="auto" w:fill="FFFFFF"/>
        <w:tabs>
          <w:tab w:val="left" w:pos="298"/>
        </w:tabs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1)</w:t>
      </w:r>
      <w:r w:rsidRPr="00A35851">
        <w:rPr>
          <w:rFonts w:eastAsiaTheme="minorHAnsi"/>
          <w:color w:val="002060"/>
          <w:sz w:val="28"/>
          <w:szCs w:val="28"/>
          <w:lang w:eastAsia="en-US"/>
        </w:rPr>
        <w:tab/>
        <w:t>Самый первый, «Театр картинок».</w:t>
      </w:r>
    </w:p>
    <w:p w:rsidR="00B21202" w:rsidRPr="00A35851" w:rsidRDefault="00B21202" w:rsidP="00A35851">
      <w:pPr>
        <w:shd w:val="clear" w:color="auto" w:fill="FFFFFF"/>
        <w:spacing w:before="10" w:line="276" w:lineRule="auto"/>
        <w:ind w:firstLine="567"/>
        <w:jc w:val="both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Дети ставят и передвигают картинки на подставках. Воспитатель читает сказку, и она сразу оживает! Можно текст и по ролям пересказать.</w:t>
      </w:r>
    </w:p>
    <w:p w:rsidR="00B21202" w:rsidRPr="00A35851" w:rsidRDefault="0099205E" w:rsidP="00A35851">
      <w:pPr>
        <w:shd w:val="clear" w:color="auto" w:fill="FFFFFF"/>
        <w:tabs>
          <w:tab w:val="left" w:pos="298"/>
        </w:tabs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2)</w:t>
      </w:r>
      <w:r w:rsidR="00A35851" w:rsidRPr="00A35851">
        <w:rPr>
          <w:rFonts w:eastAsiaTheme="minorHAnsi"/>
          <w:color w:val="002060"/>
          <w:sz w:val="28"/>
          <w:szCs w:val="28"/>
          <w:lang w:eastAsia="en-US"/>
        </w:rPr>
        <w:t xml:space="preserve"> </w:t>
      </w:r>
      <w:r w:rsidRPr="00A35851">
        <w:rPr>
          <w:rFonts w:eastAsiaTheme="minorHAnsi"/>
          <w:color w:val="002060"/>
          <w:sz w:val="28"/>
          <w:szCs w:val="28"/>
          <w:lang w:eastAsia="en-US"/>
        </w:rPr>
        <w:t>П</w:t>
      </w:r>
      <w:r w:rsidR="00B21202" w:rsidRPr="00A35851">
        <w:rPr>
          <w:rFonts w:eastAsiaTheme="minorHAnsi"/>
          <w:color w:val="002060"/>
          <w:sz w:val="28"/>
          <w:szCs w:val="28"/>
          <w:lang w:eastAsia="en-US"/>
        </w:rPr>
        <w:t>опулярен «Театр пальчиков».</w:t>
      </w:r>
    </w:p>
    <w:p w:rsidR="00B21202" w:rsidRPr="00A35851" w:rsidRDefault="00B21202" w:rsidP="00A35851">
      <w:pPr>
        <w:shd w:val="clear" w:color="auto" w:fill="FFFFFF"/>
        <w:spacing w:line="276" w:lineRule="auto"/>
        <w:ind w:firstLine="567"/>
        <w:jc w:val="both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Артисты и персонажи всегда готовы к выступлениям. На пальцы можно надеть «наперстки» в виде зверушек или сказочных героев.</w:t>
      </w:r>
    </w:p>
    <w:p w:rsidR="00B21202" w:rsidRPr="00A35851" w:rsidRDefault="00B21202" w:rsidP="00A35851">
      <w:pPr>
        <w:shd w:val="clear" w:color="auto" w:fill="FFFFFF"/>
        <w:tabs>
          <w:tab w:val="left" w:pos="298"/>
        </w:tabs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lastRenderedPageBreak/>
        <w:t>3)</w:t>
      </w:r>
      <w:r w:rsidR="00A35851" w:rsidRPr="00A35851">
        <w:rPr>
          <w:rFonts w:eastAsiaTheme="minorHAnsi"/>
          <w:color w:val="002060"/>
          <w:sz w:val="28"/>
          <w:szCs w:val="28"/>
          <w:lang w:eastAsia="en-US"/>
        </w:rPr>
        <w:t xml:space="preserve"> </w:t>
      </w:r>
      <w:r w:rsidRPr="00A35851">
        <w:rPr>
          <w:rFonts w:eastAsiaTheme="minorHAnsi"/>
          <w:color w:val="002060"/>
          <w:sz w:val="28"/>
          <w:szCs w:val="28"/>
          <w:lang w:eastAsia="en-US"/>
        </w:rPr>
        <w:t>«Театр рукавичек» требует от взрослых из старых перчаток и варежек</w:t>
      </w:r>
      <w:r w:rsidRPr="00A35851">
        <w:rPr>
          <w:rFonts w:eastAsiaTheme="minorHAnsi"/>
          <w:color w:val="002060"/>
          <w:sz w:val="28"/>
          <w:szCs w:val="28"/>
          <w:lang w:eastAsia="en-US"/>
        </w:rPr>
        <w:br/>
        <w:t>сшить забавные персонажи. Дети надевают их на руки и оживляют сказку.</w:t>
      </w:r>
    </w:p>
    <w:p w:rsidR="00B21202" w:rsidRPr="00A35851" w:rsidRDefault="00B21202" w:rsidP="00A35851">
      <w:pPr>
        <w:shd w:val="clear" w:color="auto" w:fill="FFFFFF"/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Наблюдательные взрослые, имеющие опыт общения с детьми, отмечают, что ребенок до 4-ех лет больше изображает, показывает, чем рассказывает, объясняет. В этом возрасте артикуляционные органы еще «не успевают» за мыслями, чувствами, желаниями, а руки, тело уже освоили способы передачи информации. Причем сообразительные и разговорчивые дети пользуются руками при объяснении ничуть не реже, чем немногословные.</w:t>
      </w:r>
    </w:p>
    <w:p w:rsidR="00B21202" w:rsidRPr="00A35851" w:rsidRDefault="00B21202" w:rsidP="00A35851">
      <w:pPr>
        <w:shd w:val="clear" w:color="auto" w:fill="FFFFFF"/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Очень нравятся детям игры в «су</w:t>
      </w:r>
      <w:r w:rsidR="0099205E" w:rsidRPr="00A35851">
        <w:rPr>
          <w:rFonts w:eastAsiaTheme="minorHAnsi"/>
          <w:color w:val="002060"/>
          <w:sz w:val="28"/>
          <w:szCs w:val="28"/>
          <w:lang w:eastAsia="en-US"/>
        </w:rPr>
        <w:t>рдоперевод», например, в игру «И</w:t>
      </w:r>
      <w:r w:rsidRPr="00A35851">
        <w:rPr>
          <w:rFonts w:eastAsiaTheme="minorHAnsi"/>
          <w:color w:val="002060"/>
          <w:sz w:val="28"/>
          <w:szCs w:val="28"/>
          <w:lang w:eastAsia="en-US"/>
        </w:rPr>
        <w:t>спорченный телефон». В чем ее суть?</w:t>
      </w:r>
    </w:p>
    <w:p w:rsidR="00B21202" w:rsidRPr="00A35851" w:rsidRDefault="00B21202" w:rsidP="00A35851">
      <w:pPr>
        <w:shd w:val="clear" w:color="auto" w:fill="FFFFFF"/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Один ребенок читает стихотворение, а другой показывает его содержание руками, жестами, телодвижениями или только пальцами</w:t>
      </w:r>
      <w:r w:rsidR="0099205E" w:rsidRPr="00A35851">
        <w:rPr>
          <w:rFonts w:eastAsiaTheme="minorHAnsi"/>
          <w:color w:val="002060"/>
          <w:sz w:val="28"/>
          <w:szCs w:val="28"/>
          <w:lang w:eastAsia="en-US"/>
        </w:rPr>
        <w:t xml:space="preserve">. </w:t>
      </w:r>
      <w:r w:rsidR="00904EED" w:rsidRPr="00A35851">
        <w:rPr>
          <w:rFonts w:eastAsiaTheme="minorHAnsi"/>
          <w:color w:val="002060"/>
          <w:sz w:val="28"/>
          <w:szCs w:val="28"/>
          <w:lang w:eastAsia="en-US"/>
        </w:rPr>
        <w:t>С</w:t>
      </w:r>
      <w:r w:rsidRPr="00A35851">
        <w:rPr>
          <w:rFonts w:eastAsiaTheme="minorHAnsi"/>
          <w:color w:val="002060"/>
          <w:sz w:val="28"/>
          <w:szCs w:val="28"/>
          <w:lang w:eastAsia="en-US"/>
        </w:rPr>
        <w:t>начала детям нужно потренироваться, например, на тексте «Вышел зайчик погулять».</w:t>
      </w:r>
    </w:p>
    <w:p w:rsidR="00B21202" w:rsidRPr="00A35851" w:rsidRDefault="00AC3FDA" w:rsidP="00A35851">
      <w:pPr>
        <w:shd w:val="clear" w:color="auto" w:fill="FFFFFF"/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noProof/>
          <w:color w:val="00206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A183587" wp14:editId="1DCA4793">
            <wp:simplePos x="0" y="0"/>
            <wp:positionH relativeFrom="margin">
              <wp:posOffset>-134620</wp:posOffset>
            </wp:positionH>
            <wp:positionV relativeFrom="margin">
              <wp:posOffset>2523490</wp:posOffset>
            </wp:positionV>
            <wp:extent cx="2196465" cy="2845435"/>
            <wp:effectExtent l="190500" t="114300" r="127635" b="22161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284543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202" w:rsidRPr="00A35851">
        <w:rPr>
          <w:rFonts w:eastAsiaTheme="minorHAnsi"/>
          <w:color w:val="002060"/>
          <w:sz w:val="28"/>
          <w:szCs w:val="28"/>
          <w:lang w:eastAsia="en-US"/>
        </w:rPr>
        <w:t>Предварительно нужно договориться, что счет будет показывать количеством пальцев, а перемещение персонажей - их движением по столу. А также обговаривается, из каких знакомых детям стихотворений «передача». Так, кто угадал первым, становится телеведущим.</w:t>
      </w:r>
    </w:p>
    <w:p w:rsidR="00B21202" w:rsidRPr="00A35851" w:rsidRDefault="00B21202" w:rsidP="00A35851">
      <w:pPr>
        <w:shd w:val="clear" w:color="auto" w:fill="FFFFFF"/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С детьми 5-6 лет полезно играть в театр теней.</w:t>
      </w:r>
    </w:p>
    <w:p w:rsidR="00B21202" w:rsidRPr="00A35851" w:rsidRDefault="00B21202" w:rsidP="00A35851">
      <w:pPr>
        <w:shd w:val="clear" w:color="auto" w:fill="FFFFFF"/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Выполняя пальчиками различные упражнения, ребенок достигает хорошего развития мелкой моторики рук, которая не только оказывает благоприятное влияние на развитие речи, но т.к. при этом индуктивно происходит возбуждение в центрах речи, но также кисти рук приспосабливают хорошую подвижность, гибкость, исчезает скованность движений, это в дальнейшем облегчит приобретение навыков письма.</w:t>
      </w:r>
    </w:p>
    <w:p w:rsidR="00B21202" w:rsidRPr="00A35851" w:rsidRDefault="00B21202" w:rsidP="00A35851">
      <w:pPr>
        <w:shd w:val="clear" w:color="auto" w:fill="FFFFFF"/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Помните, что успешность выполнения заданий может не совпадать с возможностями и желаниями ребенка. Не показывайте ребенку своего огорчения или недовольство, если он не может справиться с заданием. Будьте терпеливы. Находите плюсы в любом результате.</w:t>
      </w:r>
    </w:p>
    <w:p w:rsidR="00770ADA" w:rsidRPr="00A35851" w:rsidRDefault="00B21202" w:rsidP="00A35851">
      <w:pPr>
        <w:shd w:val="clear" w:color="auto" w:fill="FFFFFF"/>
        <w:spacing w:line="276" w:lineRule="auto"/>
        <w:ind w:firstLine="567"/>
        <w:rPr>
          <w:rFonts w:eastAsiaTheme="minorHAnsi"/>
          <w:color w:val="002060"/>
          <w:sz w:val="28"/>
          <w:szCs w:val="28"/>
          <w:lang w:eastAsia="en-US"/>
        </w:rPr>
      </w:pPr>
      <w:r w:rsidRPr="00A35851">
        <w:rPr>
          <w:rFonts w:eastAsiaTheme="minorHAnsi"/>
          <w:color w:val="002060"/>
          <w:sz w:val="28"/>
          <w:szCs w:val="28"/>
          <w:lang w:eastAsia="en-US"/>
        </w:rPr>
        <w:t>Но нужно помнить, что пальчиковые упражнения будут эффективны только при еж</w:t>
      </w:r>
      <w:bookmarkStart w:id="0" w:name="_GoBack"/>
      <w:bookmarkEnd w:id="0"/>
      <w:r w:rsidRPr="00A35851">
        <w:rPr>
          <w:rFonts w:eastAsiaTheme="minorHAnsi"/>
          <w:color w:val="002060"/>
          <w:sz w:val="28"/>
          <w:szCs w:val="28"/>
          <w:lang w:eastAsia="en-US"/>
        </w:rPr>
        <w:t>едневных занятиях не менее 5 минут.</w:t>
      </w:r>
    </w:p>
    <w:sectPr w:rsidR="00770ADA" w:rsidRPr="00A35851" w:rsidSect="00A35851">
      <w:pgSz w:w="11906" w:h="16838"/>
      <w:pgMar w:top="993" w:right="849" w:bottom="851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989B34"/>
    <w:lvl w:ilvl="0">
      <w:numFmt w:val="bullet"/>
      <w:lvlText w:val="*"/>
      <w:lvlJc w:val="left"/>
    </w:lvl>
  </w:abstractNum>
  <w:abstractNum w:abstractNumId="1">
    <w:nsid w:val="2094155B"/>
    <w:multiLevelType w:val="hybridMultilevel"/>
    <w:tmpl w:val="CD2ED538"/>
    <w:lvl w:ilvl="0" w:tplc="C1989B34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D5E70"/>
    <w:multiLevelType w:val="hybridMultilevel"/>
    <w:tmpl w:val="7A800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E3C49"/>
    <w:multiLevelType w:val="singleLevel"/>
    <w:tmpl w:val="2CBA39E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35676FDC"/>
    <w:multiLevelType w:val="hybridMultilevel"/>
    <w:tmpl w:val="3822E4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B1901"/>
    <w:multiLevelType w:val="hybridMultilevel"/>
    <w:tmpl w:val="D242D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ADA"/>
    <w:rsid w:val="00030B90"/>
    <w:rsid w:val="000F223A"/>
    <w:rsid w:val="00216AD2"/>
    <w:rsid w:val="002C64C3"/>
    <w:rsid w:val="00426340"/>
    <w:rsid w:val="00623978"/>
    <w:rsid w:val="00721C63"/>
    <w:rsid w:val="00770ADA"/>
    <w:rsid w:val="00904EED"/>
    <w:rsid w:val="0098495A"/>
    <w:rsid w:val="0099205E"/>
    <w:rsid w:val="009B1419"/>
    <w:rsid w:val="00A35851"/>
    <w:rsid w:val="00AC3FDA"/>
    <w:rsid w:val="00AD1092"/>
    <w:rsid w:val="00AD28ED"/>
    <w:rsid w:val="00B21202"/>
    <w:rsid w:val="00B23CA2"/>
    <w:rsid w:val="00C375FA"/>
    <w:rsid w:val="00EB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A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76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60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9205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3585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Коцур</dc:creator>
  <cp:lastModifiedBy>Home</cp:lastModifiedBy>
  <cp:revision>8</cp:revision>
  <dcterms:created xsi:type="dcterms:W3CDTF">2013-03-10T16:12:00Z</dcterms:created>
  <dcterms:modified xsi:type="dcterms:W3CDTF">2015-01-27T17:13:00Z</dcterms:modified>
</cp:coreProperties>
</file>